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Gautreau </w:t>
      </w:r>
      <w:r>
        <w:rPr>
          <w:color w:val="641e6e"/>
        </w:rPr>
        <w:t xml:space="preserve">Doctorant en didactique des mathématiques - Ecole doctorale ED623 - LDAR -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alexisgautreau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0009-0004-8160-4427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l'activité de validation de démonstration circulaire sur la compréhension de démonstration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LDAR - décembre 2025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: Doubler le carré avec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Heguiaphal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: Enseigner les mathématiques par leur histoire au cycle 3</w:t>
            </w:r>
            <w:r>
              <w:rPr/>
              <w:t xml:space="preserve">, Irem, pp.122-147, 2018, 2917294191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hal-05467622v1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48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gautreau" TargetMode="External"/><Relationship Id="rId8" Type="http://schemas.openxmlformats.org/officeDocument/2006/relationships/hyperlink" Target="https://orcid.org/0009-0004-8160-4427" TargetMode="External"/><Relationship Id="rId9" Type="http://schemas.openxmlformats.org/officeDocument/2006/relationships/hyperlink" Target="https://hal.science/hal-05467795v1" TargetMode="External"/><Relationship Id="rId10" Type="http://schemas.openxmlformats.org/officeDocument/2006/relationships/hyperlink" Target="https://hal.science/search/index/?q=*&amp;authFullName_s=Alexis Gautreau" TargetMode="External"/><Relationship Id="rId11" Type="http://schemas.openxmlformats.org/officeDocument/2006/relationships/hyperlink" Target="https://hal.science/hal-05467622v1" TargetMode="External"/><Relationship Id="rId12" Type="http://schemas.openxmlformats.org/officeDocument/2006/relationships/hyperlink" Target="https://hal.science/search/index/?q=*&amp;authFullName_s=Renaud Chorlay" TargetMode="External"/><Relationship Id="rId13" Type="http://schemas.openxmlformats.org/officeDocument/2006/relationships/hyperlink" Target="https://hal.science/search/index/?q=*&amp;authFullName_s=Dominique Heguiaph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Gautreau</dc:title>
  <dc:description>CV</dc:description>
  <dc:subject/>
  <cp:keywords/>
  <cp:category/>
  <cp:lastModifiedBy/>
  <dcterms:created xsi:type="dcterms:W3CDTF">2026-03-18T14:16:59+01:00</dcterms:created>
  <dcterms:modified xsi:type="dcterms:W3CDTF">2026-03-18T14:16:59+01:00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