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9.09090909091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Ali Mostfa </w:t></w:r><w:r><w:rPr><w:color w:val="641e6e"/></w:rPr><w:t xml:space="preserve">Maitre de conférences HDR sur le monde arabo-musulman.Co-coordinateur scientifique du parcours de formation Mohammed Arkoun porté par l'université Lyon 3 en partenariat avec l'UCLy, IEP-Lyon et Lyon 2Membre coordinateur de PLURIEL, plateforme de recherches universitaire sur l'islam</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ali-mostfa</w:t></w:r></w:hyperlink></w:p><w:p><w:pPr><w:numPr><w:ilvl w:val="0"/><w:numId w:val="1"/></w:numPr></w:pPr><w:r><w:rPr/><w:t xml:space="preserve"> ORCID : </w:t></w:r><w:hyperlink r:id="rId9" w:history="1"><w:r><w:rPr><w:color w:val="#410a8c"/><w:u w:val="single"/></w:rPr><w:t xml:space="preserve">0000-0002-4765-4138</w:t></w:r></w:hyperlink></w:p><w:p><w:pPr><w:numPr><w:ilvl w:val="0"/><w:numId w:val="1"/></w:numPr></w:pPr><w:r><w:rPr/><w:t xml:space="preserve"> IdRef : </w:t></w:r><w:hyperlink r:id="rId10" w:history="1"><w:r><w:rPr><w:color w:val="#410a8c"/><w:u w:val="single"/></w:rPr><w:t xml:space="preserve">22755132X</w:t></w:r></w:hyperlink></w:p><w:p><w:pPr><w:spacing w:before="600"/></w:pPr></w:p><w:p><w:pPr><w:pStyle w:val="Heading2"/></w:pPr><w:r><w:rPr><w:color w:val="1e198e"/><w:b w:val="1"/><w:bCs w:val="1"/></w:rPr><w:t xml:space="preserve">Présentation</w:t></w:r></w:p><w:p><w:pPr><w:spacing w:after="100"/></w:pPr></w:p><w:p><w:pPr/><w:r><w:rPr/><w:t xml:space="preserve">Linguiste, docteur en langues et cultures anglophones et maître de conférences habilité à diriger des recherches à l’Université catholique de Lyon, j’enseigne à l’ESTRI le cours « Géopolitique : cultures, religions et nations ». Ma thèse, soutenue à l’Université Lumière Lyon 2, portait sur l’analyse énonciative de The Waves de Virginia Woolf. Depuis, mes recherches abordent le fait religieux islamique comme phénomène social, politique et culturel, avec une attention particulière portée à la construction normative de l’islam dans l’espace public contemporain et aux discours qui le définissent, l’encadrent ou le contestent. Située à l’intersection de l’analyse du discours et des sciences sociales, cette démarche mobilise également l’héritage conceptuel de la pensée classique pour éclairer les enjeux actuels de l’interprétation du croire. Mes axes : religiosité, altérité, identité et pouvoir discursif.</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Sous les ruines, la paix ? Maroc, Bilan géostratégique</w:t></w:r></w:hyperlink></w:p><w:p><w:pPr/><w:hyperlink r:id="rId12" w:history="1"><w:r><w:rPr><w:color w:val="#410a8c"/><w:u w:val="single"/></w:rPr><w:t xml:space="preserve">Ali Mostfa</w:t></w:r></w:hyperlink></w:p><w:p><w:pPr/><w:r><w:rPr><w:i w:val="1"/><w:iCs w:val="1"/></w:rPr><w:t xml:space="preserve">Moyen-Orient</w:t></w:r><w:r><w:rPr/><w:t xml:space="preserve">, 2025, 67, pp.48-49</w:t></w:r></w:p><w:p><w:pPr/><w:r><w:rPr/><w:t xml:space="preserve">Article dans une revue</w:t></w:r></w:p><w:p><w:pPr/><w:hyperlink r:id="rId11" w:history="1"><w:r><w:rPr><w:color w:val="#410a8c"/><w:u w:val="single"/></w:rPr><w:t xml:space="preserve">hal-05225318v1</w:t></w:r></w:hyperlink></w:p></w:tc></w:tr><w:tr><w:trPr/><w:tc><w:tcPr><w:noWrap/></w:tcPr><w:p><w:pPr><w:spacing w:after="200"/></w:pPr><w:hyperlink r:id="rId13" w:history="1"><w:r><w:rPr><w:color w:val="1e198e"/><w:b w:val="1"/><w:bCs w:val="1"/><w:u w:val="single"/></w:rPr><w:t xml:space="preserve">Nommer l’islamophobie : un enjeu essentiel contre les violences faites aux musulmans</w:t></w:r></w:hyperlink></w:p><w:p><w:pPr/><w:hyperlink r:id="rId12" w:history="1"><w:r><w:rPr><w:color w:val="#410a8c"/><w:u w:val="single"/></w:rPr><w:t xml:space="preserve">Ali Mostfa</w:t></w:r></w:hyperlink></w:p><w:p><w:pPr/><w:r><w:rPr><w:i w:val="1"/><w:iCs w:val="1"/></w:rPr><w:t xml:space="preserve">The Conversation France</w:t></w:r><w:r><w:rPr/><w:t xml:space="preserve">, 2025</w:t></w:r></w:p><w:p><w:pPr/><w:r><w:rPr/><w:t xml:space="preserve">Article dans une revue</w:t></w:r></w:p><w:p><w:pPr/><w:hyperlink r:id="rId13" w:history="1"><w:r><w:rPr><w:color w:val="#410a8c"/><w:u w:val="single"/></w:rPr><w:t xml:space="preserve">hal-05124481v1</w:t></w:r></w:hyperlink></w:p></w:tc></w:tr><w:tr><w:trPr/><w:tc><w:tcPr><w:noWrap/></w:tcPr><w:p><w:pPr><w:spacing w:after="200"/></w:pPr><w:hyperlink r:id="rId14" w:history="1"><w:r><w:rPr><w:color w:val="1e198e"/><w:b w:val="1"/><w:bCs w:val="1"/><w:u w:val="single"/></w:rPr><w:t xml:space="preserve">L’arabe en France, une langue en quête de légitimité</w:t></w:r></w:hyperlink></w:p><w:p><w:pPr/><w:hyperlink r:id="rId12" w:history="1"><w:r><w:rPr><w:color w:val="#410a8c"/><w:u w:val="single"/></w:rPr><w:t xml:space="preserve">Ali Mostfa</w:t></w:r></w:hyperlink></w:p><w:p><w:pPr/><w:r><w:rPr><w:i w:val="1"/><w:iCs w:val="1"/></w:rPr><w:t xml:space="preserve">The Conversation France</w:t></w:r><w:r><w:rPr/><w:t xml:space="preserve">, 2025</w:t></w:r></w:p><w:p><w:pPr/><w:r><w:rPr/><w:t xml:space="preserve">Article dans une revue</w:t></w:r></w:p><w:p><w:pPr/><w:hyperlink r:id="rId14" w:history="1"><w:r><w:rPr><w:color w:val="#410a8c"/><w:u w:val="single"/></w:rPr><w:t xml:space="preserve">hal-05463461v1</w:t></w:r></w:hyperlink></w:p></w:tc></w:tr><w:tr><w:trPr/><w:tc><w:tcPr><w:noWrap/></w:tcPr><w:p><w:pPr><w:spacing w:after="200"/></w:pPr><w:hyperlink r:id="rId15" w:history="1"><w:r><w:rPr><w:color w:val="1e198e"/><w:b w:val="1"/><w:bCs w:val="1"/><w:u w:val="single"/></w:rPr><w:t xml:space="preserve">Redefining Qurʾānic Hermeneutics: Muḥammad ʿĀbid al-Jābrī and Nasr Ḥāmid Abū Zayd’s Humanistic Interpretations</w:t></w:r></w:hyperlink></w:p><w:p><w:pPr/><w:hyperlink r:id="rId12" w:history="1"><w:r><w:rPr><w:color w:val="#410a8c"/><w:u w:val="single"/></w:rPr><w:t xml:space="preserve">Ali Mostfa</w:t></w:r></w:hyperlink></w:p><w:p><w:pPr/><w:r><w:rPr><w:i w:val="1"/><w:iCs w:val="1"/></w:rPr><w:t xml:space="preserve">Religions</w:t></w:r><w:r><w:rPr/><w:t xml:space="preserve">, 2024, 15 (3), pp.278. </w:t></w:r><w:hyperlink r:id="rId16" w:history="1"><w:r><w:rPr><w:color w:val="#410a8c"/><w:u w:val="single"/></w:rPr><w:t xml:space="preserve">⟨10.3390/rel15030278⟩</w:t></w:r></w:hyperlink></w:p><w:p><w:pPr/><w:r><w:rPr/><w:t xml:space="preserve">Article dans une revue</w:t></w:r></w:p><w:p><w:pPr/><w:hyperlink r:id="rId15" w:history="1"><w:r><w:rPr><w:color w:val="#410a8c"/><w:u w:val="single"/></w:rPr><w:t xml:space="preserve">hal-04475863v1</w:t></w:r></w:hyperlink></w:p></w:tc></w:tr><w:tr><w:trPr/><w:tc><w:tcPr><w:noWrap/></w:tcPr><w:p><w:pPr><w:spacing w:after="200"/></w:pPr><w:hyperlink r:id="rId17" w:history="1"><w:r><w:rPr><w:color w:val="1e198e"/><w:b w:val="1"/><w:bCs w:val="1"/><w:u w:val="single"/></w:rPr><w:t xml:space="preserve">Bilan géostratégique 2024. Guerre ! Maroc, analyse géostratégique</w:t></w:r></w:hyperlink></w:p><w:p><w:pPr/><w:hyperlink r:id="rId12" w:history="1"><w:r><w:rPr><w:color w:val="#410a8c"/><w:u w:val="single"/></w:rPr><w:t xml:space="preserve">Ali Mostfa</w:t></w:r></w:hyperlink></w:p><w:p><w:pPr/><w:r><w:rPr><w:i w:val="1"/><w:iCs w:val="1"/></w:rPr><w:t xml:space="preserve">Moyen-Orient</w:t></w:r><w:r><w:rPr/><w:t xml:space="preserve">, 2024, 63, pp.50-52</w:t></w:r></w:p><w:p><w:pPr/><w:r><w:rPr/><w:t xml:space="preserve">Article dans une revue</w:t></w:r></w:p><w:p><w:pPr/><w:hyperlink r:id="rId17" w:history="1"><w:r><w:rPr><w:color w:val="#410a8c"/><w:u w:val="single"/></w:rPr><w:t xml:space="preserve">hal-04648454v1</w:t></w:r></w:hyperlink></w:p></w:tc></w:tr><w:tr><w:trPr/><w:tc><w:tcPr><w:noWrap/></w:tcPr><w:p><w:pPr><w:spacing w:after="200"/></w:pPr><w:hyperlink r:id="rId18" w:history="1"><w:r><w:rPr><w:color w:val="1e198e"/><w:b w:val="1"/><w:bCs w:val="1"/><w:u w:val="single"/></w:rPr><w:t xml:space="preserve">«Maroc. Bilan géostratégique : Affirmation autocratique».</w:t></w:r></w:hyperlink></w:p><w:p><w:pPr/><w:hyperlink r:id="rId12" w:history="1"><w:r><w:rPr><w:color w:val="#410a8c"/><w:u w:val="single"/></w:rPr><w:t xml:space="preserve">Ali Mostfa</w:t></w:r></w:hyperlink></w:p><w:p><w:pPr/><w:r><w:rPr><w:i w:val="1"/><w:iCs w:val="1"/></w:rPr><w:t xml:space="preserve">Moyen-Orient</w:t></w:r><w:r><w:rPr/><w:t xml:space="preserve">, 2023, 59, pp.50-51</w:t></w:r></w:p><w:p><w:pPr/><w:r><w:rPr/><w:t xml:space="preserve">Article dans une revue</w:t></w:r><w:r><w:rPr/><w:t xml:space="preserve"> (article de synthèse)</w:t></w:r></w:p><w:p><w:pPr/><w:hyperlink r:id="rId18" w:history="1"><w:r><w:rPr><w:color w:val="#410a8c"/><w:u w:val="single"/></w:rPr><w:t xml:space="preserve">hal-04193887v1</w:t></w:r></w:hyperlink></w:p></w:tc></w:tr><w:tr><w:trPr/><w:tc><w:tcPr><w:noWrap/></w:tcPr><w:p><w:pPr><w:spacing w:after="200"/></w:pPr><w:hyperlink r:id="rId19" w:history="1"><w:r><w:rPr><w:color w:val="1e198e"/><w:b w:val="1"/><w:bCs w:val="1"/><w:u w:val="single"/></w:rPr><w:t xml:space="preserve">«Maroc. Bilan géostratégique»</w:t></w:r></w:hyperlink></w:p><w:p><w:pPr/><w:hyperlink r:id="rId12" w:history="1"><w:r><w:rPr><w:color w:val="#410a8c"/><w:u w:val="single"/></w:rPr><w:t xml:space="preserve">Ali Mostfa</w:t></w:r></w:hyperlink></w:p><w:p><w:pPr/><w:r><w:rPr><w:i w:val="1"/><w:iCs w:val="1"/></w:rPr><w:t xml:space="preserve">Moyen-Orient</w:t></w:r><w:r><w:rPr/><w:t xml:space="preserve">, 2022, 47, pp.50-51</w:t></w:r></w:p><w:p><w:pPr/><w:r><w:rPr/><w:t xml:space="preserve">Article dans une revue</w:t></w:r></w:p><w:p><w:pPr/><w:hyperlink r:id="rId19" w:history="1"><w:r><w:rPr><w:color w:val="#410a8c"/><w:u w:val="single"/></w:rPr><w:t xml:space="preserve">hal-04193905v1</w:t></w:r></w:hyperlink></w:p></w:tc></w:tr><w:tr><w:trPr/><w:tc><w:tcPr><w:noWrap/></w:tcPr><w:p><w:pPr><w:spacing w:after="200"/></w:pPr><w:hyperlink r:id="rId20" w:history="1"><w:r><w:rPr><w:color w:val="1e198e"/><w:b w:val="1"/><w:bCs w:val="1"/><w:u w:val="single"/></w:rPr><w:t xml:space="preserve">Violence and jihād in Islam: from the war of words to the clashes of definitions</w:t></w:r></w:hyperlink></w:p><w:p><w:pPr/><w:hyperlink r:id="rId12" w:history="1"><w:r><w:rPr><w:color w:val="#410a8c"/><w:u w:val="single"/></w:rPr><w:t xml:space="preserve">Ali Mostfa</w:t></w:r></w:hyperlink></w:p><w:p><w:pPr/><w:r><w:rPr><w:i w:val="1"/><w:iCs w:val="1"/></w:rPr><w:t xml:space="preserve">Religions</w:t></w:r><w:r><w:rPr/><w:t xml:space="preserve">, 2021, 12 (996), pp.1-17. </w:t></w:r><w:hyperlink r:id="rId21" w:history="1"><w:r><w:rPr><w:color w:val="#410a8c"/><w:u w:val="single"/></w:rPr><w:t xml:space="preserve">⟨10.3390/rel12110966⟩</w:t></w:r></w:hyperlink></w:p><w:p><w:pPr/><w:r><w:rPr/><w:t xml:space="preserve">Article dans une revue</w:t></w:r></w:p><w:p><w:pPr/><w:hyperlink r:id="rId20" w:history="1"><w:r><w:rPr><w:color w:val="#410a8c"/><w:u w:val="single"/></w:rPr><w:t xml:space="preserve">hal-02889109v1</w:t></w:r></w:hyperlink></w:p></w:tc></w:tr><w:tr><w:trPr/><w:tc><w:tcPr><w:noWrap/></w:tcPr><w:p><w:pPr><w:spacing w:after="200"/></w:pPr><w:hyperlink r:id="rId22" w:history="1"><w:r><w:rPr><w:color w:val="1e198e"/><w:b w:val="1"/><w:bCs w:val="1"/><w:u w:val="single"/></w:rPr><w:t xml:space="preserve">Maroc, bilan géostratégique</w:t></w:r></w:hyperlink></w:p><w:p><w:pPr/><w:hyperlink r:id="rId12" w:history="1"><w:r><w:rPr><w:color w:val="#410a8c"/><w:u w:val="single"/></w:rPr><w:t xml:space="preserve">Ali Mostfa</w:t></w:r></w:hyperlink></w:p><w:p><w:pPr/><w:r><w:rPr><w:i w:val="1"/><w:iCs w:val="1"/></w:rPr><w:t xml:space="preserve">Moyen-Orient</w:t></w:r><w:r><w:rPr/><w:t xml:space="preserve">, 2021, 51, pp.50-51</w:t></w:r></w:p><w:p><w:pPr/><w:r><w:rPr/><w:t xml:space="preserve">Article dans une revue</w:t></w:r><w:r><w:rPr/><w:t xml:space="preserve"> (article de synthèse)</w:t></w:r></w:p><w:p><w:pPr/><w:hyperlink r:id="rId22" w:history="1"><w:r><w:rPr><w:color w:val="#410a8c"/><w:u w:val="single"/></w:rPr><w:t xml:space="preserve">hal-04193914v1</w:t></w:r></w:hyperlink></w:p></w:tc></w:tr><w:tr><w:trPr/><w:tc><w:tcPr><w:noWrap/></w:tcPr><w:p><w:pPr><w:spacing w:after="200"/></w:pPr><w:hyperlink r:id="rId23" w:history="1"><w:r><w:rPr><w:color w:val="1e198e"/><w:b w:val="1"/><w:bCs w:val="1"/><w:u w:val="single"/></w:rPr><w:t xml:space="preserve">The Challenges of Religious Visibility in the Liberal Public Space</w:t></w:r></w:hyperlink></w:p><w:p><w:pPr/><w:hyperlink r:id="rId24" w:history="1"><w:r><w:rPr><w:color w:val="#410a8c"/><w:u w:val="single"/></w:rPr><w:t xml:space="preserve">Mohamed Ali Mostfa</w:t></w:r></w:hyperlink></w:p><w:p><w:pPr/><w:r><w:rPr><w:i w:val="1"/><w:iCs w:val="1"/></w:rPr><w:t xml:space="preserve">Annali di Scienze Religiose</w:t></w:r><w:r><w:rPr/><w:t xml:space="preserve">, 2020, Religious Traditions in the Face of the Crisis of the Liberal System: The Case of Islam. Special Issue for the 50th Anniversary of the Department of Religious Studies at the Catholic University of Milan, 13, pp.35-57. </w:t></w:r><w:hyperlink r:id="rId25" w:history="1"><w:r><w:rPr><w:color w:val="#410a8c"/><w:u w:val="single"/></w:rPr><w:t xml:space="preserve">⟨10.1484/J.ASR.5.121721⟩</w:t></w:r></w:hyperlink></w:p><w:p><w:pPr/><w:r><w:rPr/><w:t xml:space="preserve">Article dans une revue</w:t></w:r></w:p><w:p><w:pPr/><w:hyperlink r:id="rId23" w:history="1"><w:r><w:rPr><w:color w:val="#410a8c"/><w:u w:val="single"/></w:rPr><w:t xml:space="preserve">hal-04173464v1</w:t></w:r></w:hyperlink></w:p></w:tc></w:tr><w:tr><w:trPr/><w:tc><w:tcPr><w:noWrap/></w:tcPr><w:p><w:pPr><w:spacing w:after="200"/></w:pPr><w:hyperlink r:id="rId26" w:history="1"><w:r><w:rPr><w:color w:val="1e198e"/><w:b w:val="1"/><w:bCs w:val="1"/><w:u w:val="single"/></w:rPr><w:t xml:space="preserve">Maroc, bilan géostratégique. Des Révolutions et après ?</w:t></w:r></w:hyperlink></w:p><w:p><w:pPr/><w:hyperlink r:id="rId12" w:history="1"><w:r><w:rPr><w:color w:val="#410a8c"/><w:u w:val="single"/></w:rPr><w:t xml:space="preserve">Ali Mostfa</w:t></w:r></w:hyperlink></w:p><w:p><w:pPr/><w:r><w:rPr><w:i w:val="1"/><w:iCs w:val="1"/></w:rPr><w:t xml:space="preserve">Moyen-Orient</w:t></w:r><w:r><w:rPr/><w:t xml:space="preserve">, 2020, 47, pp.50-51</w:t></w:r></w:p><w:p><w:pPr/><w:r><w:rPr/><w:t xml:space="preserve">Article dans une revue</w:t></w:r><w:r><w:rPr/><w:t xml:space="preserve"> (article de synthèse)</w:t></w:r></w:p><w:p><w:pPr/><w:hyperlink r:id="rId26" w:history="1"><w:r><w:rPr><w:color w:val="#410a8c"/><w:u w:val="single"/></w:rPr><w:t xml:space="preserve">hal-04193922v1</w:t></w:r></w:hyperlink></w:p></w:tc></w:tr><w:tr><w:trPr/><w:tc><w:tcPr><w:noWrap/></w:tcPr><w:p><w:pPr><w:spacing w:after="200"/></w:pPr><w:hyperlink r:id="rId27" w:history="1"><w:r><w:rPr><w:color w:val="1e198e"/><w:b w:val="1"/><w:bCs w:val="1"/><w:u w:val="single"/></w:rPr><w:t xml:space="preserve">Individu, communauté et société dans The Buddha of Suburbia de Hanif Kureishi</w:t></w:r></w:hyperlink></w:p><w:p><w:pPr/><w:hyperlink r:id="rId12" w:history="1"><w:r><w:rPr><w:color w:val="#410a8c"/><w:u w:val="single"/></w:rPr><w:t xml:space="preserve">Ali Mostfa</w:t></w:r></w:hyperlink></w:p><w:p><w:pPr/><w:r><w:rPr><w:i w:val="1"/><w:iCs w:val="1"/></w:rPr><w:t xml:space="preserve">La Revue de l'université catholique de Lyon</w:t></w:r><w:r><w:rPr/><w:t xml:space="preserve">, 2008, 14, pp.60-68</w:t></w:r></w:p><w:p><w:pPr/><w:r><w:rPr/><w:t xml:space="preserve">Article dans une revue</w:t></w:r></w:p><w:p><w:pPr/><w:hyperlink r:id="rId27" w:history="1"><w:r><w:rPr><w:color w:val="#410a8c"/><w:u w:val="single"/></w:rPr><w:t xml:space="preserve">hal-04173372v1</w:t></w:r></w:hyperlink></w:p></w:tc></w:tr><w:tr><w:trPr/><w:tc><w:tcPr><w:noWrap/></w:tcPr><w:p><w:pPr><w:spacing w:after="200"/></w:pPr><w:hyperlink r:id="rId28" w:history="1"><w:r><w:rPr><w:color w:val="1e198e"/><w:b w:val="1"/><w:bCs w:val="1"/><w:u w:val="single"/></w:rPr><w:t xml:space="preserve">Du nord au sud ou la migration impossible, une lecture historique de Saison de la Migration vers le Nord de Tayeb Salih</w:t></w:r></w:hyperlink></w:p><w:p><w:pPr/><w:hyperlink r:id="rId12" w:history="1"><w:r><w:rPr><w:color w:val="#410a8c"/><w:u w:val="single"/></w:rPr><w:t xml:space="preserve">Ali Mostfa</w:t></w:r></w:hyperlink></w:p><w:p><w:pPr/><w:r><w:rPr><w:i w:val="1"/><w:iCs w:val="1"/></w:rPr><w:t xml:space="preserve">La Revue de l'université catholique de Lyon</w:t></w:r><w:r><w:rPr/><w:t xml:space="preserve">, 2006, 10, pp.43-51</w:t></w:r></w:p><w:p><w:pPr/><w:r><w:rPr/><w:t xml:space="preserve">Article dans une revue</w:t></w:r></w:p><w:p><w:pPr/><w:hyperlink r:id="rId28" w:history="1"><w:r><w:rPr><w:color w:val="#410a8c"/><w:u w:val="single"/></w:rPr><w:t xml:space="preserve">hal-04173373v1</w:t></w:r></w:hyperlink></w:p></w:tc></w:tr></w:tbl><w:p><w:pPr><w:spacing w:before="200"/></w:pPr></w:p><w:p><w:pPr><w:pStyle w:val="Heading2"/></w:pPr><w:r><w:rPr><w:color w:val="1e198e"/><w:b w:val="1"/><w:bCs w:val="1"/></w:rPr><w:t xml:space="preserve">Communication dans un congrès (29)</w:t></w:r></w:p><w:p><w:pPr><w:spacing w:after="100"/></w:pPr></w:p><w:tbl><w:tblGrid><w:gridCol/></w:tblGrid><w:tblPr><w:tblW w:w="0" w:type="auto"/><w:tblLayout w:type="autofit"/></w:tblPr><w:tr><w:trPr/><w:tc><w:tcPr><w:noWrap/></w:tcPr><w:p><w:pPr><w:spacing w:after="200"/></w:pPr><w:hyperlink r:id="rId29" w:history="1"><w:r><w:rPr><w:color w:val="1e198e"/><w:b w:val="1"/><w:bCs w:val="1"/><w:u w:val="single"/></w:rPr><w:t xml:space="preserve">L’islam en récits : hybridité littéraire, subjectivités postmigrantes et poétique de la recomposition</w:t></w:r></w:hyperlink></w:p><w:p><w:pPr/><w:hyperlink r:id="rId12" w:history="1"><w:r><w:rPr><w:color w:val="#410a8c"/><w:u w:val="single"/></w:rPr><w:t xml:space="preserve">Ali Mostfa</w:t></w:r></w:hyperlink></w:p><w:p><w:pPr/><w:r><w:rPr><w:i w:val="1"/><w:iCs w:val="1"/></w:rPr><w:t xml:space="preserve">Colloque interdisciplinaire "Des vécus aux récits de la postmigration"</w:t></w:r><w:r><w:rPr/><w:t xml:space="preserve">, Université catholique de Louvain, Nov 2025, Louvain la Neuve, Belgique</w:t></w:r></w:p><w:p><w:pPr/><w:r><w:rPr/><w:t xml:space="preserve">Communication dans un congrès</w:t></w:r></w:p><w:p><w:pPr/><w:hyperlink r:id="rId29" w:history="1"><w:r><w:rPr><w:color w:val="#410a8c"/><w:u w:val="single"/></w:rPr><w:t xml:space="preserve">hal-05507927v1</w:t></w:r></w:hyperlink></w:p></w:tc></w:tr><w:tr><w:trPr/><w:tc><w:tcPr><w:noWrap/></w:tcPr><w:p><w:pPr><w:spacing w:after="200"/></w:pPr><w:hyperlink r:id="rId30" w:history="1"><w:r><w:rPr><w:color w:val="1e198e"/><w:b w:val="1"/><w:bCs w:val="1"/><w:u w:val="single"/></w:rPr><w:t xml:space="preserve">Le regard sur l’autre dans la tradition islamique : ressources philosophiques</w:t></w:r></w:hyperlink></w:p><w:p><w:pPr/><w:hyperlink r:id="rId12" w:history="1"><w:r><w:rPr><w:color w:val="#410a8c"/><w:u w:val="single"/></w:rPr><w:t xml:space="preserve">Ali Mostfa</w:t></w:r></w:hyperlink></w:p><w:p><w:pPr/><w:r><w:rPr><w:i w:val="1"/><w:iCs w:val="1"/></w:rPr><w:t xml:space="preserve">Journée d'étude "Les appréciations de l'altérité en contexte musulman"</w:t></w:r><w:r><w:rPr/><w:t xml:space="preserve">, UCLy, Nov 2025, Lyon, France</w:t></w:r></w:p><w:p><w:pPr/><w:r><w:rPr/><w:t xml:space="preserve">Communication dans un congrès</w:t></w:r></w:p><w:p><w:pPr/><w:hyperlink r:id="rId30" w:history="1"><w:r><w:rPr><w:color w:val="#410a8c"/><w:u w:val="single"/></w:rPr><w:t xml:space="preserve">hal-05501490v1</w:t></w:r></w:hyperlink></w:p></w:tc></w:tr><w:tr><w:trPr/><w:tc><w:tcPr><w:noWrap/></w:tcPr><w:p><w:pPr><w:spacing w:after="200"/></w:pPr><w:hyperlink r:id="rId31" w:history="1"><w:r><w:rPr><w:color w:val="1e198e"/><w:b w:val="1"/><w:bCs w:val="1"/><w:u w:val="single"/></w:rPr><w:t xml:space="preserve">La liberté d’expression dans le contexte islamique, de la règle autoritaire à l’éthique contextualisée</w:t></w:r></w:hyperlink></w:p><w:p><w:pPr/><w:hyperlink r:id="rId12" w:history="1"><w:r><w:rPr><w:color w:val="#410a8c"/><w:u w:val="single"/></w:rPr><w:t xml:space="preserve">Ali Mostfa</w:t></w:r></w:hyperlink></w:p><w:p><w:pPr/><w:r><w:rPr><w:i w:val="1"/><w:iCs w:val="1"/></w:rPr><w:t xml:space="preserve">Les religions à l'épreuve de la liberté d'expression ?</w:t></w:r><w:r><w:rPr/><w:t xml:space="preserve">, Collège doctoral de l’UCLy, May 2022, Lyon, France</w:t></w:r></w:p><w:p><w:pPr/><w:r><w:rPr/><w:t xml:space="preserve">Communication dans un congrès</w:t></w:r></w:p><w:p><w:pPr/><w:hyperlink r:id="rId31" w:history="1"><w:r><w:rPr><w:color w:val="#410a8c"/><w:u w:val="single"/></w:rPr><w:t xml:space="preserve">hal-04173513v1</w:t></w:r></w:hyperlink></w:p></w:tc></w:tr><w:tr><w:trPr/><w:tc><w:tcPr><w:noWrap/></w:tcPr><w:p><w:pPr><w:spacing w:after="200"/></w:pPr><w:hyperlink r:id="rId32" w:history="1"><w:r><w:rPr><w:color w:val="1e198e"/><w:b w:val="1"/><w:bCs w:val="1"/><w:u w:val="single"/></w:rPr><w:t xml:space="preserve">La radicalisation au nom de l’islam. Décryptage terminologique et analyse discursive</w:t></w:r></w:hyperlink></w:p><w:p><w:pPr/><w:hyperlink r:id="rId12" w:history="1"><w:r><w:rPr><w:color w:val="#410a8c"/><w:u w:val="single"/></w:rPr><w:t xml:space="preserve">Ali Mostfa</w:t></w:r></w:hyperlink></w:p><w:p><w:pPr/><w:r><w:rPr><w:i w:val="1"/><w:iCs w:val="1"/></w:rPr><w:t xml:space="preserve">Entretiens Jacques Cartier</w:t></w:r><w:r><w:rPr/><w:t xml:space="preserve">, PLURIEL; Université de Montréal, Nov 2022, Montréal, Québec, Canada</w:t></w:r></w:p><w:p><w:pPr/><w:r><w:rPr/><w:t xml:space="preserve">Communication dans un congrès</w:t></w:r></w:p><w:p><w:pPr/><w:hyperlink r:id="rId32" w:history="1"><w:r><w:rPr><w:color w:val="#410a8c"/><w:u w:val="single"/></w:rPr><w:t xml:space="preserve">hal-04173198v1</w:t></w:r></w:hyperlink></w:p></w:tc></w:tr><w:tr><w:trPr/><w:tc><w:tcPr><w:noWrap/></w:tcPr><w:p><w:pPr><w:spacing w:after="200"/></w:pPr><w:hyperlink r:id="rId33" w:history="1"><w:r><w:rPr><w:color w:val="1e198e"/><w:b w:val="1"/><w:bCs w:val="1"/><w:u w:val="single"/></w:rPr><w:t xml:space="preserve">L’ ailleurs et l’altérité dans la langue et la culture arabe</w:t></w:r></w:hyperlink></w:p><w:p><w:pPr/><w:hyperlink r:id="rId12" w:history="1"><w:r><w:rPr><w:color w:val="#410a8c"/><w:u w:val="single"/></w:rPr><w:t xml:space="preserve">Ali Mostfa</w:t></w:r></w:hyperlink></w:p><w:p><w:pPr/><w:r><w:rPr><w:i w:val="1"/><w:iCs w:val="1"/></w:rPr><w:t xml:space="preserve">Islam et Altérité</w:t></w:r><w:r><w:rPr/><w:t xml:space="preserve">, PLURIEL, May 2022, Beyrouth, Lebanon</w:t></w:r></w:p><w:p><w:pPr/><w:r><w:rPr/><w:t xml:space="preserve">Communication dans un congrès</w:t></w:r></w:p><w:p><w:pPr/><w:hyperlink r:id="rId33" w:history="1"><w:r><w:rPr><w:color w:val="#410a8c"/><w:u w:val="single"/></w:rPr><w:t xml:space="preserve">hal-04173375v1</w:t></w:r></w:hyperlink></w:p></w:tc></w:tr><w:tr><w:trPr/><w:tc><w:tcPr><w:noWrap/></w:tcPr><w:p><w:pPr><w:spacing w:after="200"/></w:pPr><w:hyperlink r:id="rId34" w:history="1"><w:r><w:rPr><w:color w:val="1e198e"/><w:b w:val="1"/><w:bCs w:val="1"/><w:u w:val="single"/></w:rPr><w:t xml:space="preserve">Le discours radical au prisme de l’enjeu civilisationnel</w:t></w:r></w:hyperlink></w:p><w:p><w:pPr/><w:hyperlink r:id="rId12" w:history="1"><w:r><w:rPr><w:color w:val="#410a8c"/><w:u w:val="single"/></w:rPr><w:t xml:space="preserve">Ali Mostfa</w:t></w:r></w:hyperlink></w:p><w:p><w:pPr/><w:r><w:rPr><w:i w:val="1"/><w:iCs w:val="1"/></w:rPr><w:t xml:space="preserve">La radicalisation menant à la violence au nom de l’Islam, Approches et enjeux épistémologiques, méthodologiques et éthiques</w:t></w:r><w:r><w:rPr/><w:t xml:space="preserve">, PLURIEL, Entretiens Jacques Cartier, Oct 2021, Lyon, France</w:t></w:r></w:p><w:p><w:pPr/><w:r><w:rPr/><w:t xml:space="preserve">Communication dans un congrès</w:t></w:r></w:p><w:p><w:pPr/><w:hyperlink r:id="rId34" w:history="1"><w:r><w:rPr><w:color w:val="#410a8c"/><w:u w:val="single"/></w:rPr><w:t xml:space="preserve">hal-04173521v1</w:t></w:r></w:hyperlink></w:p></w:tc></w:tr><w:tr><w:trPr/><w:tc><w:tcPr><w:noWrap/></w:tcPr><w:p><w:pPr><w:spacing w:after="200"/></w:pPr><w:hyperlink r:id="rId35" w:history="1"><w:r><w:rPr><w:color w:val="1e198e"/><w:b w:val="1"/><w:bCs w:val="1"/><w:u w:val="single"/></w:rPr><w:t xml:space="preserve">From Islamic reference to conservative pragmatism. The sinuous paths of the PJD in office from 2012 to 2021</w:t></w:r></w:hyperlink></w:p><w:p><w:pPr/><w:hyperlink r:id="rId12" w:history="1"><w:r><w:rPr><w:color w:val="#410a8c"/><w:u w:val="single"/></w:rPr><w:t xml:space="preserve">Ali Mostfa</w:t></w:r></w:hyperlink></w:p><w:p><w:pPr/><w:r><w:rPr><w:i w:val="1"/><w:iCs w:val="1"/></w:rPr><w:t xml:space="preserve">The Muslim Brotherhood in the Arab World: Signs of Decline and Strategies to Survive</w:t></w:r><w:r><w:rPr/><w:t xml:space="preserve">, TRENDS Research &amp; Advisory, Dec 2021, Abu Dhabi, United Arab Emirates</w:t></w:r></w:p><w:p><w:pPr/><w:r><w:rPr/><w:t xml:space="preserve">Communication dans un congrès</w:t></w:r></w:p><w:p><w:pPr/><w:hyperlink r:id="rId35" w:history="1"><w:r><w:rPr><w:color w:val="#410a8c"/><w:u w:val="single"/></w:rPr><w:t xml:space="preserve">hal-04173377v1</w:t></w:r></w:hyperlink></w:p></w:tc></w:tr><w:tr><w:trPr/><w:tc><w:tcPr><w:noWrap/></w:tcPr><w:p><w:pPr><w:spacing w:after="200"/></w:pPr><w:hyperlink r:id="rId36" w:history="1"><w:r><w:rPr><w:color w:val="1e198e"/><w:b w:val="1"/><w:bCs w:val="1"/><w:u w:val="single"/></w:rPr><w:t xml:space="preserve">L’Islam à l’ère du numérique. Les paradoxes d’une nouvelle forme d’autorité religieuse</w:t></w:r></w:hyperlink></w:p><w:p><w:pPr/><w:hyperlink r:id="rId12" w:history="1"><w:r><w:rPr><w:color w:val="#410a8c"/><w:u w:val="single"/></w:rPr><w:t xml:space="preserve">Ali Mostfa</w:t></w:r></w:hyperlink></w:p><w:p><w:pPr/><w:r><w:rPr><w:i w:val="1"/><w:iCs w:val="1"/></w:rPr><w:t xml:space="preserve">Numérique : vers un nouveau réel ?</w:t></w:r><w:r><w:rPr/><w:t xml:space="preserve">, Université Catholique de l'Ouest, Nov 2021, Angers (FR), France</w:t></w:r></w:p><w:p><w:pPr/><w:r><w:rPr/><w:t xml:space="preserve">Communication dans un congrès</w:t></w:r></w:p><w:p><w:pPr/><w:hyperlink r:id="rId36" w:history="1"><w:r><w:rPr><w:color w:val="#410a8c"/><w:u w:val="single"/></w:rPr><w:t xml:space="preserve">hal-04173520v1</w:t></w:r></w:hyperlink></w:p></w:tc></w:tr><w:tr><w:trPr/><w:tc><w:tcPr><w:noWrap/></w:tcPr><w:p><w:pPr><w:spacing w:after="200"/></w:pPr><w:hyperlink r:id="rId37" w:history="1"><w:r><w:rPr><w:color w:val="1e198e"/><w:b w:val="1"/><w:bCs w:val="1"/><w:u w:val="single"/></w:rPr><w:t xml:space="preserve">Les champs politiques et religieux au Maroc. Jeux et enjeux du pouvoir et de l’autorité</w:t></w:r></w:hyperlink></w:p><w:p><w:pPr/><w:hyperlink r:id="rId12" w:history="1"><w:r><w:rPr><w:color w:val="#410a8c"/><w:u w:val="single"/></w:rPr><w:t xml:space="preserve">Ali Mostfa</w:t></w:r></w:hyperlink></w:p><w:p><w:pPr/><w:r><w:rPr><w:i w:val="1"/><w:iCs w:val="1"/></w:rPr><w:t xml:space="preserve">L'autorité religieuse en islam</w:t></w:r><w:r><w:rPr/><w:t xml:space="preserve">, CECR, UCLy, Nov 2021, Lyon, France</w:t></w:r></w:p><w:p><w:pPr/><w:r><w:rPr/><w:t xml:space="preserve">Communication dans un congrès</w:t></w:r></w:p><w:p><w:pPr/><w:hyperlink r:id="rId37" w:history="1"><w:r><w:rPr><w:color w:val="#410a8c"/><w:u w:val="single"/></w:rPr><w:t xml:space="preserve">hal-04173379v1</w:t></w:r></w:hyperlink></w:p></w:tc></w:tr><w:tr><w:trPr/><w:tc><w:tcPr><w:noWrap/></w:tcPr><w:p><w:pPr><w:spacing w:after="200"/></w:pPr><w:hyperlink r:id="rId38" w:history="1"><w:r><w:rPr><w:color w:val="1e198e"/><w:b w:val="1"/><w:bCs w:val="1"/><w:u w:val="single"/></w:rPr><w:t xml:space="preserve">Immigration and Paradigms of minority Islam in Europe</w:t></w:r></w:hyperlink></w:p><w:p><w:pPr/><w:hyperlink r:id="rId12" w:history="1"><w:r><w:rPr><w:color w:val="#410a8c"/><w:u w:val="single"/></w:rPr><w:t xml:space="preserve">Ali Mostfa</w:t></w:r></w:hyperlink></w:p><w:p><w:pPr/><w:r><w:rPr><w:i w:val="1"/><w:iCs w:val="1"/></w:rPr><w:t xml:space="preserve">Europe pour les Citoyens</w:t></w:r><w:r><w:rPr/><w:t xml:space="preserve">, Programme Europe pour les Citoyens, May 2021, Lyon ( en ligne ), France</w:t></w:r></w:p><w:p><w:pPr/><w:r><w:rPr/><w:t xml:space="preserve">Communication dans un congrès</w:t></w:r></w:p><w:p><w:pPr/><w:hyperlink r:id="rId38" w:history="1"><w:r><w:rPr><w:color w:val="#410a8c"/><w:u w:val="single"/></w:rPr><w:t xml:space="preserve">hal-04173380v1</w:t></w:r></w:hyperlink></w:p></w:tc></w:tr><w:tr><w:trPr/><w:tc><w:tcPr><w:noWrap/></w:tcPr><w:p><w:pPr><w:spacing w:after="200"/></w:pPr><w:hyperlink r:id="rId39" w:history="1"><w:r><w:rPr><w:color w:val="1e198e"/><w:b w:val="1"/><w:bCs w:val="1"/><w:u w:val="single"/></w:rPr><w:t xml:space="preserve">La radicalisation au nom de l’islam. Entre discours, réception et contre-discours</w:t></w:r></w:hyperlink></w:p><w:p><w:pPr/><w:hyperlink r:id="rId12" w:history="1"><w:r><w:rPr><w:color w:val="#410a8c"/><w:u w:val="single"/></w:rPr><w:t xml:space="preserve">Ali Mostfa</w:t></w:r></w:hyperlink></w:p><w:p><w:pPr/><w:r><w:rPr><w:i w:val="1"/><w:iCs w:val="1"/></w:rPr><w:t xml:space="preserve">Avons-nous gagné la bataille contre la radicalisation, menant à la violence au nom de l’Islam ou du nationalisme en France et au Québec ?</w:t></w:r><w:r><w:rPr/><w:t xml:space="preserve">, Entretiens Jacques Cartier, Nov 2020, Lyon ( en ligne ), France</w:t></w:r></w:p><w:p><w:pPr/><w:r><w:rPr/><w:t xml:space="preserve">Communication dans un congrès</w:t></w:r></w:p><w:p><w:pPr/><w:hyperlink r:id="rId39" w:history="1"><w:r><w:rPr><w:color w:val="#410a8c"/><w:u w:val="single"/></w:rPr><w:t xml:space="preserve">hal-04173383v1</w:t></w:r></w:hyperlink></w:p></w:tc></w:tr><w:tr><w:trPr/><w:tc><w:tcPr><w:noWrap/></w:tcPr><w:p><w:pPr><w:spacing w:after="200"/></w:pPr><w:hyperlink r:id="rId40" w:history="1"><w:r><w:rPr><w:color w:val="1e198e"/><w:b w:val="1"/><w:bCs w:val="1"/><w:u w:val="single"/></w:rPr><w:t xml:space="preserve">Islamism and violence, from the war of words to the clashes of definitions</w:t></w:r></w:hyperlink></w:p><w:p><w:pPr/><w:hyperlink r:id="rId12" w:history="1"><w:r><w:rPr><w:color w:val="#410a8c"/><w:u w:val="single"/></w:rPr><w:t xml:space="preserve">Ali Mostfa</w:t></w:r></w:hyperlink></w:p><w:p><w:pPr/><w:r><w:rPr><w:i w:val="1"/><w:iCs w:val="1"/></w:rPr><w:t xml:space="preserve">Islamisme et violence : débat et enjeux</w:t></w:r><w:r><w:rPr/><w:t xml:space="preserve">, PLURIEL, IEPPA, CERIUM, Université de Montréal, Mar 2019, Montréal, Canada</w:t></w:r></w:p><w:p><w:pPr/><w:r><w:rPr/><w:t xml:space="preserve">Communication dans un congrès</w:t></w:r></w:p><w:p><w:pPr/><w:hyperlink r:id="rId40" w:history="1"><w:r><w:rPr><w:color w:val="#410a8c"/><w:u w:val="single"/></w:rPr><w:t xml:space="preserve">hal-04173523v1</w:t></w:r></w:hyperlink></w:p></w:tc></w:tr><w:tr><w:trPr/><w:tc><w:tcPr><w:noWrap/></w:tcPr><w:p><w:pPr><w:spacing w:after="200"/></w:pPr><w:hyperlink r:id="rId41" w:history="1"><w:r><w:rPr><w:color w:val="1e198e"/><w:b w:val="1"/><w:bCs w:val="1"/><w:u w:val="single"/></w:rPr><w:t xml:space="preserve">The Religious bricolage: Balancing Ambivalence and Domestication of Symbols</w:t></w:r></w:hyperlink></w:p><w:p><w:pPr/><w:hyperlink r:id="rId12" w:history="1"><w:r><w:rPr><w:color w:val="#410a8c"/><w:u w:val="single"/></w:rPr><w:t xml:space="preserve">Ali Mostfa</w:t></w:r></w:hyperlink></w:p><w:p><w:pPr/><w:r><w:rPr><w:i w:val="1"/><w:iCs w:val="1"/></w:rPr><w:t xml:space="preserve">Religious Traditions and the Crisis of the Liberal System</w:t></w:r><w:r><w:rPr/><w:t xml:space="preserve">, PLURIEL, Université Sacré Coeur, Oct 2019, Milan, Italy</w:t></w:r></w:p><w:p><w:pPr/><w:r><w:rPr/><w:t xml:space="preserve">Communication dans un congrès</w:t></w:r></w:p><w:p><w:pPr/><w:hyperlink r:id="rId41" w:history="1"><w:r><w:rPr><w:color w:val="#410a8c"/><w:u w:val="single"/></w:rPr><w:t xml:space="preserve">hal-04173522v1</w:t></w:r></w:hyperlink></w:p></w:tc></w:tr><w:tr><w:trPr/><w:tc><w:tcPr><w:noWrap/></w:tcPr><w:p><w:pPr><w:spacing w:after="200"/></w:pPr><w:hyperlink r:id="rId42" w:history="1"><w:r><w:rPr><w:color w:val="1e198e"/><w:b w:val="1"/><w:bCs w:val="1"/><w:u w:val="single"/></w:rPr><w:t xml:space="preserve">La radicalisation religieuse. Processus d’un concept controversé</w:t></w:r></w:hyperlink></w:p><w:p><w:pPr/><w:hyperlink r:id="rId12" w:history="1"><w:r><w:rPr><w:color w:val="#410a8c"/><w:u w:val="single"/></w:rPr><w:t xml:space="preserve">Ali Mostfa</w:t></w:r></w:hyperlink></w:p><w:p><w:pPr/><w:r><w:rPr><w:i w:val="1"/><w:iCs w:val="1"/></w:rPr><w:t xml:space="preserve">Avons-nous gagné la bataille contre la radicalisation menant à la violence au nom de l'islam ou du nationalisme en France et au Québec ?</w:t></w:r><w:r><w:rPr/><w:t xml:space="preserve">, 32e édition des Entretiens Jacques Cartier, Nov 2019, Monréal, Canada</w:t></w:r></w:p><w:p><w:pPr/><w:r><w:rPr/><w:t xml:space="preserve">Communication dans un congrès</w:t></w:r></w:p><w:p><w:pPr/><w:hyperlink r:id="rId42" w:history="1"><w:r><w:rPr><w:color w:val="#410a8c"/><w:u w:val="single"/></w:rPr><w:t xml:space="preserve">hal-04173482v1</w:t></w:r></w:hyperlink></w:p></w:tc></w:tr><w:tr><w:trPr/><w:tc><w:tcPr><w:noWrap/></w:tcPr><w:p><w:pPr><w:spacing w:after="200"/></w:pPr><w:hyperlink r:id="rId43" w:history="1"><w:r><w:rPr><w:color w:val="1e198e"/><w:b w:val="1"/><w:bCs w:val="1"/><w:u w:val="single"/></w:rPr><w:t xml:space="preserve">Violence in Islam. Balancing classical doctrine and contemporary ideological manipulations</w:t></w:r></w:hyperlink></w:p><w:p><w:pPr/><w:hyperlink r:id="rId12" w:history="1"><w:r><w:rPr><w:color w:val="#410a8c"/><w:u w:val="single"/></w:rPr><w:t xml:space="preserve">Ali Mostfa</w:t></w:r></w:hyperlink></w:p><w:p><w:pPr/><w:r><w:rPr><w:i w:val="1"/><w:iCs w:val="1"/></w:rPr><w:t xml:space="preserve">The Narrative of Islamic violence in History. Creation, artifice and reality</w:t></w:r><w:r><w:rPr/><w:t xml:space="preserve">, Institut des Cultures et des Sociétés de l’Université de Navarre, Dec 2018, Pampelune, Spain</w:t></w:r></w:p><w:p><w:pPr/><w:r><w:rPr/><w:t xml:space="preserve">Communication dans un congrès</w:t></w:r></w:p><w:p><w:pPr/><w:hyperlink r:id="rId43" w:history="1"><w:r><w:rPr><w:color w:val="#410a8c"/><w:u w:val="single"/></w:rPr><w:t xml:space="preserve">hal-04173527v1</w:t></w:r></w:hyperlink></w:p></w:tc></w:tr><w:tr><w:trPr/><w:tc><w:tcPr><w:noWrap/></w:tcPr><w:p><w:pPr><w:spacing w:after="200"/></w:pPr><w:hyperlink r:id="rId44" w:history="1"><w:r><w:rPr><w:color w:val="1e198e"/><w:b w:val="1"/><w:bCs w:val="1"/><w:u w:val="single"/></w:rPr><w:t xml:space="preserve">Islam et appartenances : entre rupture et continuités</w:t></w:r></w:hyperlink></w:p><w:p><w:pPr/><w:hyperlink r:id="rId12" w:history="1"><w:r><w:rPr><w:color w:val="#410a8c"/><w:u w:val="single"/></w:rPr><w:t xml:space="preserve">Ali Mostfa</w:t></w:r></w:hyperlink></w:p><w:p><w:pPr/><w:r><w:rPr><w:i w:val="1"/><w:iCs w:val="1"/></w:rPr><w:t xml:space="preserve">Islam et appartenances</w:t></w:r><w:r><w:rPr/><w:t xml:space="preserve">, 2e Congrès de PLURIEL, Jun 2018, Rome, Italy</w:t></w:r></w:p><w:p><w:pPr/><w:r><w:rPr/><w:t xml:space="preserve">Communication dans un congrès</w:t></w:r></w:p><w:p><w:pPr/><w:hyperlink r:id="rId44" w:history="1"><w:r><w:rPr><w:color w:val="#410a8c"/><w:u w:val="single"/></w:rPr><w:t xml:space="preserve">hal-04173486v1</w:t></w:r></w:hyperlink></w:p></w:tc></w:tr><w:tr><w:trPr/><w:tc><w:tcPr><w:noWrap/></w:tcPr><w:p><w:pPr><w:spacing w:after="200"/></w:pPr><w:hyperlink r:id="rId45" w:history="1"><w:r><w:rPr><w:color w:val="1e198e"/><w:b w:val="1"/><w:bCs w:val="1"/><w:u w:val="single"/></w:rPr><w:t xml:space="preserve">L’espace public français comme lieu de discursivité culturelle</w:t></w:r></w:hyperlink></w:p><w:p><w:pPr/><w:hyperlink r:id="rId12" w:history="1"><w:r><w:rPr><w:color w:val="#410a8c"/><w:u w:val="single"/></w:rPr><w:t xml:space="preserve">Ali Mostfa</w:t></w:r></w:hyperlink></w:p><w:p><w:pPr/><w:r><w:rPr><w:i w:val="1"/><w:iCs w:val="1"/></w:rPr><w:t xml:space="preserve">World Congress for Middle Eastern Studies</w:t></w:r><w:r><w:rPr/><w:t xml:space="preserve">, WOCMES, Jul 2018, Séville, Spain</w:t></w:r></w:p><w:p><w:pPr/><w:r><w:rPr/><w:t xml:space="preserve">Communication dans un congrès</w:t></w:r></w:p><w:p><w:pPr/><w:hyperlink r:id="rId45" w:history="1"><w:r><w:rPr><w:color w:val="#410a8c"/><w:u w:val="single"/></w:rPr><w:t xml:space="preserve">hal-04173492v1</w:t></w:r></w:hyperlink></w:p></w:tc></w:tr><w:tr><w:trPr/><w:tc><w:tcPr><w:noWrap/></w:tcPr><w:p><w:pPr><w:spacing w:after="200"/></w:pPr><w:hyperlink r:id="rId46" w:history="1"><w:r><w:rPr><w:color w:val="1e198e"/><w:b w:val="1"/><w:bCs w:val="1"/><w:u w:val="single"/></w:rPr><w:t xml:space="preserve">Le statut linguistique de la parole coranique chez Mohamed Abed Al-Jabri et Nasr Hamid Abû Zayd, une condition d’une modernité islamique</w:t></w:r></w:hyperlink></w:p><w:p><w:pPr/><w:hyperlink r:id="rId12" w:history="1"><w:r><w:rPr><w:color w:val="#410a8c"/><w:u w:val="single"/></w:rPr><w:t xml:space="preserve">Ali Mostfa</w:t></w:r></w:hyperlink></w:p><w:p><w:pPr/><w:r><w:rPr><w:i w:val="1"/><w:iCs w:val="1"/></w:rPr><w:t xml:space="preserve">Déconstruire la logique d’un fondamentalisme mondialisé</w:t></w:r><w:r><w:rPr/><w:t xml:space="preserve">, CECR, UCLy, Dec 2017, Lyon, France</w:t></w:r></w:p><w:p><w:pPr/><w:r><w:rPr/><w:t xml:space="preserve">Communication dans un congrès</w:t></w:r></w:p><w:p><w:pPr/><w:hyperlink r:id="rId46" w:history="1"><w:r><w:rPr><w:color w:val="#410a8c"/><w:u w:val="single"/></w:rPr><w:t xml:space="preserve">hal-04173494v1</w:t></w:r></w:hyperlink></w:p></w:tc></w:tr><w:tr><w:trPr/><w:tc><w:tcPr><w:noWrap/></w:tcPr><w:p><w:pPr><w:spacing w:after="200"/></w:pPr><w:hyperlink r:id="rId47" w:history="1"><w:r><w:rPr><w:color w:val="1e198e"/><w:b w:val="1"/><w:bCs w:val="1"/><w:u w:val="single"/></w:rPr><w:t xml:space="preserve">Islam en France, islam de France : parcours sémantiques et mutations idéologiques</w:t></w:r></w:hyperlink></w:p><w:p><w:pPr/><w:hyperlink r:id="rId12" w:history="1"><w:r><w:rPr><w:color w:val="#410a8c"/><w:u w:val="single"/></w:rPr><w:t xml:space="preserve">Ali Mostfa</w:t></w:r></w:hyperlink></w:p><w:p><w:pPr/><w:r><w:rPr><w:i w:val="1"/><w:iCs w:val="1"/></w:rPr><w:t xml:space="preserve">Enseigner les mondes musulmans</w:t></w:r><w:r><w:rPr/><w:t xml:space="preserve">, (GIS) Moyen-Orient et mondes musulmans, Nov 2016, Lyon, France</w:t></w:r></w:p><w:p><w:pPr/><w:r><w:rPr/><w:t xml:space="preserve">Communication dans un congrès</w:t></w:r></w:p><w:p><w:pPr/><w:hyperlink r:id="rId47" w:history="1"><w:r><w:rPr><w:color w:val="#410a8c"/><w:u w:val="single"/></w:rPr><w:t xml:space="preserve">hal-04173496v1</w:t></w:r></w:hyperlink></w:p></w:tc></w:tr><w:tr><w:trPr/><w:tc><w:tcPr><w:noWrap/></w:tcPr><w:p><w:pPr><w:spacing w:after="200"/></w:pPr><w:hyperlink r:id="rId48" w:history="1"><w:r><w:rPr><w:color w:val="1e198e"/><w:b w:val="1"/><w:bCs w:val="1"/><w:u w:val="single"/></w:rPr><w:t xml:space="preserve">Discutant de Georges Corm : Dénoncer les manipulations du religieux dans les conflits géopolitiques</w:t></w:r></w:hyperlink></w:p><w:p><w:pPr/><w:hyperlink r:id="rId12" w:history="1"><w:r><w:rPr><w:color w:val="#410a8c"/><w:u w:val="single"/></w:rPr><w:t xml:space="preserve">Ali Mostfa</w:t></w:r></w:hyperlink></w:p><w:p><w:pPr/><w:r><w:rPr><w:i w:val="1"/><w:iCs w:val="1"/></w:rPr><w:t xml:space="preserve">L'Islam au pluriel. Pensée, foi et société</w:t></w:r><w:r><w:rPr/><w:t xml:space="preserve">, PLURIEL, Sep 2016, Lyon, France</w:t></w:r></w:p><w:p><w:pPr/><w:r><w:rPr/><w:t xml:space="preserve">Communication dans un congrès</w:t></w:r></w:p><w:p><w:pPr/><w:hyperlink r:id="rId48" w:history="1"><w:r><w:rPr><w:color w:val="#410a8c"/><w:u w:val="single"/></w:rPr><w:t xml:space="preserve">hal-04173528v1</w:t></w:r></w:hyperlink></w:p></w:tc></w:tr><w:tr><w:trPr/><w:tc><w:tcPr><w:noWrap/></w:tcPr><w:p><w:pPr><w:spacing w:after="200"/></w:pPr><w:hyperlink r:id="rId49" w:history="1"><w:r><w:rPr><w:color w:val="1e198e"/><w:b w:val="1"/><w:bCs w:val="1"/><w:u w:val="single"/></w:rPr><w:t xml:space="preserve">Les termes du dialogue interreligieux en Islam. Son enjeu et son inscription dans le texte coranique</w:t></w:r></w:hyperlink></w:p><w:p><w:pPr/><w:hyperlink r:id="rId12" w:history="1"><w:r><w:rPr><w:color w:val="#410a8c"/><w:u w:val="single"/></w:rPr><w:t xml:space="preserve">Ali Mostfa</w:t></w:r></w:hyperlink></w:p><w:p><w:pPr/><w:r><w:rPr><w:i w:val="1"/><w:iCs w:val="1"/></w:rPr><w:t xml:space="preserve">A la recherche de la paix : le dialogue interreligieux ?</w:t></w:r><w:r><w:rPr/><w:t xml:space="preserve">, Université catholique de l'Ouest, May 2016, Angers, France</w:t></w:r></w:p><w:p><w:pPr/><w:r><w:rPr/><w:t xml:space="preserve">Communication dans un congrès</w:t></w:r></w:p><w:p><w:pPr/><w:hyperlink r:id="rId49" w:history="1"><w:r><w:rPr><w:color w:val="#410a8c"/><w:u w:val="single"/></w:rPr><w:t xml:space="preserve">hal-04173498v1</w:t></w:r></w:hyperlink></w:p></w:tc></w:tr><w:tr><w:trPr/><w:tc><w:tcPr><w:noWrap/></w:tcPr><w:p><w:pPr><w:spacing w:after="200"/></w:pPr><w:hyperlink r:id="rId50" w:history="1"><w:r><w:rPr><w:color w:val="1e198e"/><w:b w:val="1"/><w:bCs w:val="1"/><w:u w:val="single"/></w:rPr><w:t xml:space="preserve">Religion et conflits politiques, un rapport dissymétrique</w:t></w:r></w:hyperlink></w:p><w:p><w:pPr/><w:hyperlink r:id="rId12" w:history="1"><w:r><w:rPr><w:color w:val="#410a8c"/><w:u w:val="single"/></w:rPr><w:t xml:space="preserve">Ali Mostfa</w:t></w:r></w:hyperlink></w:p><w:p><w:pPr/><w:r><w:rPr><w:i w:val="1"/><w:iCs w:val="1"/></w:rPr><w:t xml:space="preserve">L'islam au pluriel. Pensée, foi et société</w:t></w:r><w:r><w:rPr/><w:t xml:space="preserve">, Sep 2016, Lyon, France</w:t></w:r></w:p><w:p><w:pPr/><w:r><w:rPr/><w:t xml:space="preserve">Communication dans un congrès</w:t></w:r></w:p><w:p><w:pPr/><w:hyperlink r:id="rId50" w:history="1"><w:r><w:rPr><w:color w:val="#410a8c"/><w:u w:val="single"/></w:rPr><w:t xml:space="preserve">hal-01914197v1</w:t></w:r></w:hyperlink></w:p></w:tc></w:tr><w:tr><w:trPr/><w:tc><w:tcPr><w:noWrap/></w:tcPr><w:p><w:pPr><w:spacing w:after="200"/></w:pPr><w:hyperlink r:id="rId51" w:history="1"><w:r><w:rPr><w:color w:val="1e198e"/><w:b w:val="1"/><w:bCs w:val="1"/><w:u w:val="single"/></w:rPr><w:t xml:space="preserve">Le fondamentalisme religieux. Le cas de l'islam</w:t></w:r></w:hyperlink></w:p><w:p><w:pPr/><w:hyperlink r:id="rId12" w:history="1"><w:r><w:rPr><w:color w:val="#410a8c"/><w:u w:val="single"/></w:rPr><w:t xml:space="preserve">Ali Mostfa</w:t></w:r></w:hyperlink></w:p><w:p><w:pPr/><w:r><w:rPr><w:i w:val="1"/><w:iCs w:val="1"/></w:rPr><w:t xml:space="preserve">Le fondamentalisme religieux, le cas des traditions bibliques</w:t></w:r><w:r><w:rPr/><w:t xml:space="preserve">, CECR, UCLy, Mar 2016, Lyon, France</w:t></w:r></w:p><w:p><w:pPr/><w:r><w:rPr/><w:t xml:space="preserve">Communication dans un congrès</w:t></w:r></w:p><w:p><w:pPr/><w:hyperlink r:id="rId51" w:history="1"><w:r><w:rPr><w:color w:val="#410a8c"/><w:u w:val="single"/></w:rPr><w:t xml:space="preserve">hal-04173502v1</w:t></w:r></w:hyperlink></w:p></w:tc></w:tr><w:tr><w:trPr/><w:tc><w:tcPr><w:noWrap/></w:tcPr><w:p><w:pPr><w:spacing w:after="200"/></w:pPr><w:hyperlink r:id="rId52" w:history="1"><w:r><w:rPr><w:color w:val="1e198e"/><w:b w:val="1"/><w:bCs w:val="1"/><w:u w:val="single"/></w:rPr><w:t xml:space="preserve">Le concept d’islamophobie et la recherche académique</w:t></w:r></w:hyperlink></w:p><w:p><w:pPr/><w:hyperlink r:id="rId12" w:history="1"><w:r><w:rPr><w:color w:val="#410a8c"/><w:u w:val="single"/></w:rPr><w:t xml:space="preserve">Ali Mostfa</w:t></w:r></w:hyperlink></w:p><w:p><w:pPr/><w:r><w:rPr><w:i w:val="1"/><w:iCs w:val="1"/></w:rPr><w:t xml:space="preserve">Islamophobie : le poids des mots, la réalité des maux</w:t></w:r><w:r><w:rPr/><w:t xml:space="preserve">, ISERL, ENS, Mar 2016, Lyon, France</w:t></w:r></w:p><w:p><w:pPr/><w:r><w:rPr/><w:t xml:space="preserve">Communication dans un congrès</w:t></w:r></w:p><w:p><w:pPr/><w:hyperlink r:id="rId52" w:history="1"><w:r><w:rPr><w:color w:val="#410a8c"/><w:u w:val="single"/></w:rPr><w:t xml:space="preserve">hal-04173500v1</w:t></w:r></w:hyperlink></w:p></w:tc></w:tr><w:tr><w:trPr/><w:tc><w:tcPr><w:noWrap/></w:tcPr><w:p><w:pPr><w:spacing w:after="200"/></w:pPr><w:hyperlink r:id="rId53" w:history="1"><w:r><w:rPr><w:color w:val="1e198e"/><w:b w:val="1"/><w:bCs w:val="1"/><w:u w:val="single"/></w:rPr><w:t xml:space="preserve">Sens et signification du discours fondamentaliste</w:t></w:r></w:hyperlink></w:p><w:p><w:pPr/><w:hyperlink r:id="rId12" w:history="1"><w:r><w:rPr><w:color w:val="#410a8c"/><w:u w:val="single"/></w:rPr><w:t xml:space="preserve">Ali Mostfa</w:t></w:r></w:hyperlink></w:p><w:p><w:pPr/><w:r><w:rPr><w:i w:val="1"/><w:iCs w:val="1"/></w:rPr><w:t xml:space="preserve">Cycle de conférences, Les Voyages des Savoirs</w:t></w:r><w:r><w:rPr/><w:t xml:space="preserve">, GREMMO, IEP, Apr 2015, Lyon, France</w:t></w:r></w:p><w:p><w:pPr/><w:r><w:rPr/><w:t xml:space="preserve">Communication dans un congrès</w:t></w:r></w:p><w:p><w:pPr/><w:hyperlink r:id="rId53" w:history="1"><w:r><w:rPr><w:color w:val="#410a8c"/><w:u w:val="single"/></w:rPr><w:t xml:space="preserve">hal-04173505v1</w:t></w:r></w:hyperlink></w:p></w:tc></w:tr><w:tr><w:trPr/><w:tc><w:tcPr><w:noWrap/></w:tcPr><w:p><w:pPr><w:spacing w:after="200"/></w:pPr><w:hyperlink r:id="rId54" w:history="1"><w:r><w:rPr><w:color w:val="1e198e"/><w:b w:val="1"/><w:bCs w:val="1"/><w:u w:val="single"/></w:rPr><w:t xml:space="preserve">Les nouveaux contours du dialogue euro-méditerranéen ou l’avenir intercivilisationnel Europe / Monde arabe</w:t></w:r></w:hyperlink></w:p><w:p><w:pPr/><w:hyperlink r:id="rId12" w:history="1"><w:r><w:rPr><w:color w:val="#410a8c"/><w:u w:val="single"/></w:rPr><w:t xml:space="preserve">Ali Mostfa</w:t></w:r></w:hyperlink></w:p><w:p><w:pPr/><w:r><w:rPr><w:i w:val="1"/><w:iCs w:val="1"/></w:rPr><w:t xml:space="preserve">Cultures Européennes</w:t></w:r><w:r><w:rPr/><w:t xml:space="preserve">, Université Internationale de Barcelone, Oct 2013, Barcelone, Spain</w:t></w:r></w:p><w:p><w:pPr/><w:r><w:rPr/><w:t xml:space="preserve">Communication dans un congrès</w:t></w:r></w:p><w:p><w:pPr/><w:hyperlink r:id="rId54" w:history="1"><w:r><w:rPr><w:color w:val="#410a8c"/><w:u w:val="single"/></w:rPr><w:t xml:space="preserve">hal-04173506v1</w:t></w:r></w:hyperlink></w:p></w:tc></w:tr><w:tr><w:trPr/><w:tc><w:tcPr><w:noWrap/></w:tcPr><w:p><w:pPr><w:spacing w:after="200"/></w:pPr><w:hyperlink r:id="rId55" w:history="1"><w:r><w:rPr><w:color w:val="1e198e"/><w:b w:val="1"/><w:bCs w:val="1"/><w:u w:val="single"/></w:rPr><w:t xml:space="preserve">Les Révolutions arabes vues d’ailleurs</w:t></w:r></w:hyperlink></w:p><w:p><w:pPr/><w:hyperlink r:id="rId12" w:history="1"><w:r><w:rPr><w:color w:val="#410a8c"/><w:u w:val="single"/></w:rPr><w:t xml:space="preserve">Ali Mostfa</w:t></w:r></w:hyperlink></w:p><w:p><w:pPr/><w:r><w:rPr><w:i w:val="1"/><w:iCs w:val="1"/></w:rPr><w:t xml:space="preserve">Humanisme méditerranéen</w:t></w:r><w:r><w:rPr/><w:t xml:space="preserve">, Séminaire Humanisme méditerranéen, Chaire UNESCO Humanisme, Citoyenneté et Civilisation, May 2012, Tunis, Tunisia</w:t></w:r></w:p><w:p><w:pPr/><w:r><w:rPr/><w:t xml:space="preserve">Communication dans un congrès</w:t></w:r></w:p><w:p><w:pPr/><w:hyperlink r:id="rId55" w:history="1"><w:r><w:rPr><w:color w:val="#410a8c"/><w:u w:val="single"/></w:rPr><w:t xml:space="preserve">hal-04173509v1</w:t></w:r></w:hyperlink></w:p></w:tc></w:tr><w:tr><w:trPr/><w:tc><w:tcPr><w:noWrap/></w:tcPr><w:p><w:pPr><w:spacing w:after="200"/></w:pPr><w:hyperlink r:id="rId56" w:history="1"><w:r><w:rPr><w:color w:val="1e198e"/><w:b w:val="1"/><w:bCs w:val="1"/><w:u w:val="single"/></w:rPr><w:t xml:space="preserve">Du nord au sud ou la migration impossible, une lecture de Saison de la Migration vers le Nord de Tayeb Salih</w:t></w:r></w:hyperlink></w:p><w:p><w:pPr/><w:hyperlink r:id="rId12" w:history="1"><w:r><w:rPr><w:color w:val="#410a8c"/><w:u w:val="single"/></w:rPr><w:t xml:space="preserve">Ali Mostfa</w:t></w:r></w:hyperlink></w:p><w:p><w:pPr/><w:r><w:rPr><w:i w:val="1"/><w:iCs w:val="1"/></w:rPr><w:t xml:space="preserve">Rupture et continuation</w:t></w:r><w:r><w:rPr/><w:t xml:space="preserve">, Séminaire du collège doctoral de l'UCLy, Feb 2011, Lyon, France</w:t></w:r></w:p><w:p><w:pPr/><w:r><w:rPr/><w:t xml:space="preserve">Communication dans un congrès</w:t></w:r></w:p><w:p><w:pPr/><w:hyperlink r:id="rId56" w:history="1"><w:r><w:rPr><w:color w:val="#410a8c"/><w:u w:val="single"/></w:rPr><w:t xml:space="preserve">hal-04173510v1</w:t></w:r></w:hyperlink></w:p></w:tc></w:tr><w:tr><w:trPr/><w:tc><w:tcPr><w:noWrap/></w:tcPr><w:p><w:pPr><w:spacing w:after="200"/></w:pPr><w:hyperlink r:id="rId57" w:history="1"><w:r><w:rPr><w:color w:val="1e198e"/><w:b w:val="1"/><w:bCs w:val="1"/><w:u w:val="single"/></w:rPr><w:t xml:space="preserve">Dés(ordre) textuel et chaos historique dans A History of the World in 10 ½ Chapters, De Julian Barnes</w:t></w:r></w:hyperlink></w:p><w:p><w:pPr/><w:hyperlink r:id="rId12" w:history="1"><w:r><w:rPr><w:color w:val="#410a8c"/><w:u w:val="single"/></w:rPr><w:t xml:space="preserve">Ali Mostfa</w:t></w:r></w:hyperlink></w:p><w:p><w:pPr/><w:r><w:rPr><w:i w:val="1"/><w:iCs w:val="1"/></w:rPr><w:t xml:space="preserve">L'ordre et le chaos / Chaos and Order</w:t></w:r><w:r><w:rPr/><w:t xml:space="preserve">, Centre de Recherche sur l’Interprétation, l’Identité et l’Imaginaire dans les Littératures de Langue Anglaise, Université de Reims, Mar 2005, Reims, France</w:t></w:r></w:p><w:p><w:pPr/><w:r><w:rPr/><w:t xml:space="preserve">Communication dans un congrès</w:t></w:r></w:p><w:p><w:pPr/><w:hyperlink r:id="rId57" w:history="1"><w:r><w:rPr><w:color w:val="#410a8c"/><w:u w:val="single"/></w:rPr><w:t xml:space="preserve">hal-04173511v1</w:t></w:r></w:hyperlink></w:p></w:tc></w:tr></w:tbl><w:p><w:pPr><w:spacing w:before="200"/></w:pPr></w:p><w:p><w:pPr><w:pStyle w:val="Heading2"/></w:pPr><w:r><w:rPr><w:color w:val="1e198e"/><w:b w:val="1"/><w:bCs w:val="1"/></w:rPr><w:t xml:space="preserve">Ouvrages (7)</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Dialogue pour un monde plus habitable. Contribution pour une éthique de la rencontre</w:t></w:r></w:hyperlink></w:p><w:p><w:pPr/><w:hyperlink r:id="rId12" w:history="1"><w:r><w:rPr><w:color w:val="#410a8c"/><w:u w:val="single"/></w:rPr><w:t xml:space="preserve">Ali Mostfa</w:t></w:r></w:hyperlink><w:r><w:rPr/><w:t xml:space="preserve">,</w:t></w:r><w:hyperlink r:id="rId59" w:history="1"><w:r><w:rPr><w:color w:val="#410a8c"/><w:u w:val="single"/></w:rPr><w:t xml:space="preserve">Fred Poché</w:t></w:r></w:hyperlink><w:r><w:rPr/><w:t xml:space="preserve">,</w:t></w:r><w:hyperlink r:id="rId60" w:history="1"><w:r><w:rPr><w:color w:val="#410a8c"/><w:u w:val="single"/></w:rPr><w:t xml:space="preserve">Serge Gougbèmon</w:t></w:r></w:hyperlink></w:p><w:p><w:pPr/><w:r><w:rPr/><w:t xml:space="preserve">Editions Kimé, 2025, 978-230721881</w:t></w:r></w:p><w:p><w:pPr/><w:r><w:rPr/><w:t xml:space="preserve">Ouvrages</w:t></w:r></w:p><w:p><w:pPr/><w:hyperlink r:id="rId58" w:history="1"><w:r><w:rPr><w:color w:val="#410a8c"/><w:u w:val="single"/></w:rPr><w:t xml:space="preserve">hal-05493974v1</w:t></w:r></w:hyperlink></w:p></w:tc></w:tr><w:tr><w:trPr/><w:tc><w:tcPr><w:noWrap/></w:tcPr><w:p><w:pPr><w:spacing w:after="200"/></w:pPr><w:hyperlink r:id="rId61" w:history="1"><w:r><w:rPr><w:color w:val="1e198e"/><w:b w:val="1"/><w:bCs w:val="1"/><w:u w:val="single"/></w:rPr><w:t xml:space="preserve">Dialogue pour un monde plus habitable. Contribution à une éthique de la rencontre</w:t></w:r></w:hyperlink></w:p><w:p><w:pPr/><w:hyperlink r:id="rId60" w:history="1"><w:r><w:rPr><w:color w:val="#410a8c"/><w:u w:val="single"/></w:rPr><w:t xml:space="preserve">Serge Gougbèmon</w:t></w:r></w:hyperlink><w:r><w:rPr/><w:t xml:space="preserve">,</w:t></w:r><w:hyperlink r:id="rId12" w:history="1"><w:r><w:rPr><w:color w:val="#410a8c"/><w:u w:val="single"/></w:rPr><w:t xml:space="preserve">Ali Mostfa</w:t></w:r></w:hyperlink><w:r><w:rPr/><w:t xml:space="preserve">,</w:t></w:r><w:hyperlink r:id="rId59" w:history="1"><w:r><w:rPr><w:color w:val="#410a8c"/><w:u w:val="single"/></w:rPr><w:t xml:space="preserve">Fred Poché</w:t></w:r></w:hyperlink></w:p><w:p><w:pPr/><w:r><w:rPr/><w:t xml:space="preserve">Kimé, pp.200, 2025, Philosophie en cours, 9782380721881</w:t></w:r></w:p><w:p><w:pPr/><w:r><w:rPr/><w:t xml:space="preserve">Ouvrages</w:t></w:r></w:p><w:p><w:pPr/><w:hyperlink r:id="rId61" w:history="1"><w:r><w:rPr><w:color w:val="#410a8c"/><w:u w:val="single"/></w:rPr><w:t xml:space="preserve">hal-05349201v1</w:t></w:r></w:hyperlink></w:p></w:tc></w:tr><w:tr><w:trPr/><w:tc><w:tcPr><w:noWrap/></w:tcPr><w:p><w:pPr><w:spacing w:after="200"/></w:pPr><w:hyperlink r:id="rId62" w:history="1"><w:r><w:rPr><w:color w:val="1e198e"/><w:b w:val="1"/><w:bCs w:val="1"/><w:u w:val="single"/></w:rPr><w:t xml:space="preserve">Islam et Altérité 'Otherness</w:t></w:r></w:hyperlink></w:p><w:p><w:pPr/><w:hyperlink r:id="rId63" w:history="1"><w:r><w:rPr><w:color w:val="#410a8c"/><w:u w:val="single"/></w:rPr><w:t xml:space="preserve">Michel Younès</w:t></w:r></w:hyperlink><w:r><w:rPr/><w:t xml:space="preserve">,</w:t></w:r><w:hyperlink r:id="rId12" w:history="1"><w:r><w:rPr><w:color w:val="#410a8c"/><w:u w:val="single"/></w:rPr><w:t xml:space="preserve">Ali Mostfa</w:t></w:r></w:hyperlink><w:r><w:rPr/><w:t xml:space="preserve">,</w:t></w:r><w:hyperlink r:id="rId64" w:history="1"><w:r><w:rPr><w:color w:val="#410a8c"/><w:u w:val="single"/></w:rPr><w:t xml:space="preserve">Roula Talhouk</w:t></w:r></w:hyperlink></w:p><w:p><w:pPr/><w:hyperlink r:id="rId65" w:history="1"><w:r><w:rPr><w:color w:val="#410a8c"/><w:u w:val="single"/></w:rPr><w:t xml:space="preserve">Dar el Mashreq</w:t></w:r></w:hyperlink><w:r><w:rPr/><w:t xml:space="preserve">, 2024, 978-2-7214-6037-0</w:t></w:r></w:p><w:p><w:pPr/><w:r><w:rPr/><w:t xml:space="preserve">Ouvrages</w:t></w:r></w:p><w:p><w:pPr/><w:hyperlink r:id="rId62" w:history="1"><w:r><w:rPr><w:color w:val="#410a8c"/><w:u w:val="single"/></w:rPr><w:t xml:space="preserve">hal-04475877v1</w:t></w:r></w:hyperlink></w:p></w:tc></w:tr><w:tr><w:trPr/><w:tc><w:tcPr><w:noWrap/></w:tcPr><w:p><w:pPr><w:spacing w:after="200"/></w:pPr><w:hyperlink r:id="rId66" w:history="1"><w:r><w:rPr><w:color w:val="1e198e"/><w:b w:val="1"/><w:bCs w:val="1"/><w:u w:val="single"/></w:rPr><w:t xml:space="preserve">L'autorité en islam. Quelle régulation ?</w:t></w:r></w:hyperlink></w:p><w:p><w:pPr/><w:hyperlink r:id="rId63" w:history="1"><w:r><w:rPr><w:color w:val="#410a8c"/><w:u w:val="single"/></w:rPr><w:t xml:space="preserve">Michel Younès</w:t></w:r></w:hyperlink><w:r><w:rPr/><w:t xml:space="preserve">,</w:t></w:r><w:hyperlink r:id="rId12" w:history="1"><w:r><w:rPr><w:color w:val="#410a8c"/><w:u w:val="single"/></w:rPr><w:t xml:space="preserve">Ali Mostfa</w:t></w:r></w:hyperlink></w:p><w:p><w:pPr/><w:r><w:rPr/><w:t xml:space="preserve">Peuple Libre, 2023, 9782366131475</w:t></w:r></w:p><w:p><w:pPr/><w:r><w:rPr/><w:t xml:space="preserve">Ouvrages</w:t></w:r></w:p><w:p><w:pPr/><w:hyperlink r:id="rId66" w:history="1"><w:r><w:rPr><w:color w:val="#410a8c"/><w:u w:val="single"/></w:rPr><w:t xml:space="preserve">hal-04270153v1</w:t></w:r></w:hyperlink></w:p></w:tc></w:tr><w:tr><w:trPr/><w:tc><w:tcPr><w:noWrap/></w:tcPr><w:p><w:pPr><w:spacing w:after="200"/></w:pPr><w:hyperlink r:id="rId67" w:history="1"><w:r><w:rPr><w:color w:val="1e198e"/><w:b w:val="1"/><w:bCs w:val="1"/><w:u w:val="single"/></w:rPr><w:t xml:space="preserve">Discours et stratégies de l’altérité. Regards et analyses croisés. 212 p.</w:t></w:r></w:hyperlink></w:p><w:p><w:pPr/><w:hyperlink r:id="rId12" w:history="1"><w:r><w:rPr><w:color w:val="#410a8c"/><w:u w:val="single"/></w:rPr><w:t xml:space="preserve">Ali Mostfa</w:t></w:r></w:hyperlink></w:p><w:p><w:pPr/><w:r><w:rPr/><w:t xml:space="preserve">2021, 978-2-343-23746-6</w:t></w:r></w:p><w:p><w:pPr/><w:r><w:rPr/><w:t xml:space="preserve">Ouvrages</w:t></w:r></w:p><w:p><w:pPr/><w:hyperlink r:id="rId67" w:history="1"><w:r><w:rPr><w:color w:val="#410a8c"/><w:u w:val="single"/></w:rPr><w:t xml:space="preserve">hal-04173239v1</w:t></w:r></w:hyperlink></w:p></w:tc></w:tr><w:tr><w:trPr/><w:tc><w:tcPr><w:noWrap/></w:tcPr><w:p><w:pPr><w:spacing w:after="200"/></w:pPr><w:hyperlink r:id="rId68" w:history="1"><w:r><w:rPr><w:color w:val="1e198e"/><w:b w:val="1"/><w:bCs w:val="1"/><w:u w:val="single"/></w:rPr><w:t xml:space="preserve">L'islam au pluriel : foi, pensée, société. Actes du 1er congrès international de PLURIEL, 6-9 septembre 2016. Paris : L’Harmattan, Coll. Pensée religieuse & philosophique arabe, 326 p.</w:t></w:r></w:hyperlink></w:p><w:p><w:pPr/><w:hyperlink r:id="rId12" w:history="1"><w:r><w:rPr><w:color w:val="#410a8c"/><w:u w:val="single"/></w:rPr><w:t xml:space="preserve">Ali Mostfa</w:t></w:r></w:hyperlink><w:r><w:rPr/><w:t xml:space="preserve">,</w:t></w:r><w:hyperlink r:id="rId63" w:history="1"><w:r><w:rPr><w:color w:val="#410a8c"/><w:u w:val="single"/></w:rPr><w:t xml:space="preserve">Michel Younès</w:t></w:r></w:hyperlink></w:p><w:p><w:pPr/><w:r><w:rPr/><w:t xml:space="preserve">2018, 978-2-343-14951-6</w:t></w:r></w:p><w:p><w:pPr/><w:r><w:rPr/><w:t xml:space="preserve">Ouvrages</w:t></w:r></w:p><w:p><w:pPr/><w:hyperlink r:id="rId68" w:history="1"><w:r><w:rPr><w:color w:val="#410a8c"/><w:u w:val="single"/></w:rPr><w:t xml:space="preserve">hal-04173248v1</w:t></w:r></w:hyperlink></w:p></w:tc></w:tr><w:tr><w:trPr/><w:tc><w:tcPr><w:noWrap/></w:tcPr><w:p><w:pPr><w:spacing w:after="200"/></w:pPr><w:hyperlink r:id="rId69" w:history="1"><w:r><w:rPr><w:color w:val="1e198e"/><w:b w:val="1"/><w:bCs w:val="1"/><w:u w:val="single"/></w:rPr><w:t xml:space="preserve">Quelques aspects de l'énonciation dans The Waves de Virginia Woolf : temps et personne, Lyon : Éditions Eltima, 2003. 350 p.</w:t></w:r></w:hyperlink></w:p><w:p><w:pPr/><w:hyperlink r:id="rId12" w:history="1"><w:r><w:rPr><w:color w:val="#410a8c"/><w:u w:val="single"/></w:rPr><w:t xml:space="preserve">Ali Mostfa</w:t></w:r></w:hyperlink></w:p><w:p><w:pPr/><w:r><w:rPr/><w:t xml:space="preserve">2003, 2-914864-08-6</w:t></w:r></w:p><w:p><w:pPr/><w:r><w:rPr/><w:t xml:space="preserve">Ouvrages</w:t></w:r></w:p><w:p><w:pPr/><w:hyperlink r:id="rId69" w:history="1"><w:r><w:rPr><w:color w:val="#410a8c"/><w:u w:val="single"/></w:rPr><w:t xml:space="preserve">hal-04173253v1</w:t></w:r></w:hyperlink></w:p></w:tc></w:tr></w:tbl><w:p><w:pPr><w:spacing w:before="200"/></w:pPr></w:p><w:p><w:pPr><w:pStyle w:val="Heading2"/></w:pPr><w:r><w:rPr><w:color w:val="1e198e"/><w:b w:val="1"/><w:bCs w:val="1"/></w:rPr><w:t xml:space="preserve">Chapitre d'ouvrage (16)</w:t></w:r></w:p><w:p><w:pPr><w:spacing w:after="100"/></w:pPr></w:p><w:tbl><w:tblGrid><w:gridCol/></w:tblGrid><w:tblPr><w:tblW w:w="0" w:type="auto"/><w:tblLayout w:type="autofit"/></w:tblPr><w:tr><w:trPr/><w:tc><w:tcPr><w:noWrap/></w:tcPr><w:p><w:pPr><w:spacing w:after="200"/></w:pPr><w:hyperlink r:id="rId70" w:history="1"><w:r><w:rPr><w:color w:val="1e198e"/><w:b w:val="1"/><w:bCs w:val="1"/><w:u w:val="single"/></w:rPr><w:t xml:space="preserve">La fraternité dans le contexte islamique. Défis et perspectives d’un principe controversé</w:t></w:r></w:hyperlink></w:p><w:p><w:pPr/><w:hyperlink r:id="rId12" w:history="1"><w:r><w:rPr><w:color w:val="#410a8c"/><w:u w:val="single"/></w:rPr><w:t xml:space="preserve">Ali Mostfa</w:t></w:r></w:hyperlink></w:p><w:p><w:pPr/><w:r><w:rPr/><w:t xml:space="preserve">E. Pisani, A. Ferrari, M. Younès. </w:t></w:r><w:r><w:rPr><w:i w:val="1"/><w:iCs w:val="1"/></w:rPr><w:t xml:space="preserve">Fraternity: Impact and Prospects of the Abu Dhabi Declaration. Proceedings of the PLURIEL Conference (Abu Dhabi, 2–7 February 2024)</w:t></w:r><w:r><w:rPr/><w:t xml:space="preserve">, 7, Les cahiers du Mideo, pp.85-106, 2025</w:t></w:r></w:p><w:p><w:pPr/><w:r><w:rPr/><w:t xml:space="preserve">Chapitre d'ouvrage</w:t></w:r></w:p><w:p><w:pPr/><w:hyperlink r:id="rId70" w:history="1"><w:r><w:rPr><w:color w:val="#410a8c"/><w:u w:val="single"/></w:rPr><w:t xml:space="preserve">hal-05496122v1</w:t></w:r></w:hyperlink></w:p></w:tc></w:tr><w:tr><w:trPr/><w:tc><w:tcPr><w:noWrap/></w:tcPr><w:p><w:pPr><w:spacing w:after="200"/></w:pPr><w:hyperlink r:id="rId71" w:history="1"><w:r><w:rPr><w:color w:val="1e198e"/><w:b w:val="1"/><w:bCs w:val="1"/><w:u w:val="single"/></w:rPr><w:t xml:space="preserve">La liberté d'expression dans le contexte islamique. Les retournements performatifs des actes offensifs</w:t></w:r></w:hyperlink></w:p><w:p><w:pPr/><w:hyperlink r:id="rId12" w:history="1"><w:r><w:rPr><w:color w:val="#410a8c"/><w:u w:val="single"/></w:rPr><w:t xml:space="preserve">Ali Mostfa</w:t></w:r></w:hyperlink></w:p><w:p><w:pPr/><w:r><w:rPr/><w:t xml:space="preserve">M. Younès. </w:t></w:r><w:r><w:rPr><w:i w:val="1"/><w:iCs w:val="1"/></w:rPr><w:t xml:space="preserve">Les religions à l'épreuve de la liberté d'expression</w:t></w:r><w:r><w:rPr/><w:t xml:space="preserve">, </w:t></w:r><w:hyperlink r:id="rId72" w:history="1"><w:r><w:rPr><w:color w:val="#410a8c"/><w:u w:val="single"/></w:rPr><w:t xml:space="preserve">UR CONFLUENCE / Librairie J.Vrin</w:t></w:r></w:hyperlink><w:r><w:rPr/><w:t xml:space="preserve">, pp.205-234, 2024, Coll. Science - Histoire - Philosophie, 978-2-958191-52-8</w:t></w:r></w:p><w:p><w:pPr/><w:r><w:rPr/><w:t xml:space="preserve">Chapitre d'ouvrage</w:t></w:r></w:p><w:p><w:pPr/><w:hyperlink r:id="rId71" w:history="1"><w:r><w:rPr><w:color w:val="#410a8c"/><w:u w:val="single"/></w:rPr><w:t xml:space="preserve">hal-04420978v1</w:t></w:r></w:hyperlink></w:p></w:tc></w:tr><w:tr><w:trPr/><w:tc><w:tcPr><w:noWrap/></w:tcPr><w:p><w:pPr><w:spacing w:after="200"/></w:pPr><w:hyperlink r:id="rId73" w:history="1"><w:r><w:rPr><w:color w:val="1e198e"/><w:b w:val="1"/><w:bCs w:val="1"/><w:u w:val="single"/></w:rPr><w:t xml:space="preserve">L'autre dans la langue et la pensée arabo-musulmane. Proximité, éloignement et rejet</w:t></w:r></w:hyperlink></w:p><w:p><w:pPr/><w:hyperlink r:id="rId12" w:history="1"><w:r><w:rPr><w:color w:val="#410a8c"/><w:u w:val="single"/></w:rPr><w:t xml:space="preserve">Ali Mostfa</w:t></w:r></w:hyperlink></w:p><w:p><w:pPr/><w:r><w:rPr/><w:t xml:space="preserve">Michel Younès, Ali Mostfa, Roula Talhouk. </w:t></w:r><w:r><w:rPr><w:i w:val="1"/><w:iCs w:val="1"/></w:rPr><w:t xml:space="preserve">Islam &amp; altérité/Otherness</w:t></w:r><w:r><w:rPr/><w:t xml:space="preserve">, Dar el Mashreq, pp.47-60, 2024, 978-2-7214-6037-0</w:t></w:r></w:p><w:p><w:pPr/><w:r><w:rPr/><w:t xml:space="preserve">Chapitre d'ouvrage</w:t></w:r></w:p><w:p><w:pPr/><w:hyperlink r:id="rId73" w:history="1"><w:r><w:rPr><w:color w:val="#410a8c"/><w:u w:val="single"/></w:rPr><w:t xml:space="preserve">hal-04475892v1</w:t></w:r></w:hyperlink></w:p></w:tc></w:tr><w:tr><w:trPr/><w:tc><w:tcPr><w:noWrap/></w:tcPr><w:p><w:pPr><w:spacing w:after="200"/></w:pPr><w:hyperlink r:id="rId74" w:history="1"><w:r><w:rPr><w:color w:val="1e198e"/><w:b w:val="1"/><w:bCs w:val="1"/><w:u w:val="single"/></w:rPr><w:t xml:space="preserve">Faire religion en ligne, le cas de l’islam</w:t></w:r></w:hyperlink></w:p><w:p><w:pPr/><w:hyperlink r:id="rId24" w:history="1"><w:r><w:rPr><w:color w:val="#410a8c"/><w:u w:val="single"/></w:rPr><w:t xml:space="preserve">Mohamed Ali Mostfa</w:t></w:r></w:hyperlink></w:p><w:p><w:pPr/><w:r><w:rPr/><w:t xml:space="preserve">Renaud Hétier et Alexandre Lévy. </w:t></w:r><w:r><w:rPr><w:i w:val="1"/><w:iCs w:val="1"/></w:rPr><w:t xml:space="preserve">Numérique et réel. Quand le numérique nous fait changer de monde</w:t></w:r><w:r><w:rPr/><w:t xml:space="preserve">, Peter Lang, pp.157-171, 2023</w:t></w:r></w:p><w:p><w:pPr/><w:r><w:rPr/><w:t xml:space="preserve">Chapitre d'ouvrage</w:t></w:r></w:p><w:p><w:pPr/><w:hyperlink r:id="rId74" w:history="1"><w:r><w:rPr><w:color w:val="#410a8c"/><w:u w:val="single"/></w:rPr><w:t xml:space="preserve">hal-05184400v1</w:t></w:r></w:hyperlink></w:p></w:tc></w:tr><w:tr><w:trPr/><w:tc><w:tcPr><w:noWrap/></w:tcPr><w:p><w:pPr><w:spacing w:after="200"/></w:pPr><w:hyperlink r:id="rId75" w:history="1"><w:r><w:rPr><w:color w:val="1e198e"/><w:b w:val="1"/><w:bCs w:val="1"/><w:u w:val="single"/></w:rPr><w:t xml:space="preserve">From Islamic Reference to Conservative Pragmatism: The Sinuous Paths of the Moroccan JDP Discours</w:t></w:r></w:hyperlink></w:p><w:p><w:pPr/><w:hyperlink r:id="rId12" w:history="1"><w:r><w:rPr><w:color w:val="#410a8c"/><w:u w:val="single"/></w:rPr><w:t xml:space="preserve">Ali Mostfa</w:t></w:r></w:hyperlink></w:p><w:p><w:pPr/><w:r><w:rPr/><w:t xml:space="preserve">Mohamed Alsalmi, Mohammed Farid Azzi, Rahaf Alkhazraji. </w:t></w:r><w:r><w:rPr><w:i w:val="1"/><w:iCs w:val="1"/></w:rPr><w:t xml:space="preserve">Expansion Project of the Brotherhood: Extent of its Decline and Future Prospects</w:t></w:r><w:r><w:rPr/><w:t xml:space="preserve">, First edition 2023, TRENDS Research and Advisory, pp.95-107, 2023, 978-9948-776-71-0</w:t></w:r></w:p><w:p><w:pPr/><w:r><w:rPr/><w:t xml:space="preserve">Chapitre d'ouvrage</w:t></w:r></w:p><w:p><w:pPr/><w:hyperlink r:id="rId75" w:history="1"><w:r><w:rPr><w:color w:val="#410a8c"/><w:u w:val="single"/></w:rPr><w:t xml:space="preserve">hal-04276823v1</w:t></w:r></w:hyperlink></w:p></w:tc></w:tr><w:tr><w:trPr/><w:tc><w:tcPr><w:noWrap/></w:tcPr><w:p><w:pPr><w:spacing w:after="200"/></w:pPr><w:hyperlink r:id="rId76" w:history="1"><w:r><w:rPr><w:color w:val="1e198e"/><w:b w:val="1"/><w:bCs w:val="1"/><w:u w:val="single"/></w:rPr><w:t xml:space="preserve">Les champs politiques et religieux au Maroc. Jeu et enjeux du pouvoir et de l'autorité.</w:t></w:r></w:hyperlink></w:p><w:p><w:pPr/><w:hyperlink r:id="rId12" w:history="1"><w:r><w:rPr><w:color w:val="#410a8c"/><w:u w:val="single"/></w:rPr><w:t xml:space="preserve">Ali Mostfa</w:t></w:r></w:hyperlink></w:p><w:p><w:pPr/><w:r><w:rPr/><w:t xml:space="preserve">Michel Younès et Ali Mostfa. </w:t></w:r><w:r><w:rPr><w:i w:val="1"/><w:iCs w:val="1"/></w:rPr><w:t xml:space="preserve">L'autorité en islam. Quelles régulation ?</w:t></w:r><w:r><w:rPr/><w:t xml:space="preserve">, Peuple Libre, pp.155-172, 2023, 9782366131475</w:t></w:r></w:p><w:p><w:pPr/><w:r><w:rPr/><w:t xml:space="preserve">Chapitre d'ouvrage</w:t></w:r></w:p><w:p><w:pPr/><w:hyperlink r:id="rId76" w:history="1"><w:r><w:rPr><w:color w:val="#410a8c"/><w:u w:val="single"/></w:rPr><w:t xml:space="preserve">hal-04270157v1</w:t></w:r></w:hyperlink></w:p></w:tc></w:tr><w:tr><w:trPr/><w:tc><w:tcPr><w:noWrap/></w:tcPr><w:p><w:pPr><w:spacing w:after="200"/></w:pPr><w:hyperlink r:id="rId77" w:history="1"><w:r><w:rPr><w:color w:val="1e198e"/><w:b w:val="1"/><w:bCs w:val="1"/><w:u w:val="single"/></w:rPr><w:t xml:space="preserve">Religious Radicalization; The Challenges of an Ill-Defined Concept</w:t></w:r></w:hyperlink></w:p><w:p><w:pPr/><w:hyperlink r:id="rId12" w:history="1"><w:r><w:rPr><w:color w:val="#410a8c"/><w:u w:val="single"/></w:rPr><w:t xml:space="preserve">Ali Mostfa</w:t></w:r></w:hyperlink></w:p><w:p><w:pPr/><w:r><w:rPr/><w:t xml:space="preserve">Miguel Ángel Ayuso Guixot. </w:t></w:r><w:r><w:rPr><w:i w:val="1"/><w:iCs w:val="1"/></w:rPr><w:t xml:space="preserve">Religious Radicalism : Christian and Muslim Understanding and Responses</w:t></w:r><w:r><w:rPr/><w:t xml:space="preserve">, Acta Pro Dialogo, pp.47-53, 2022</w:t></w:r></w:p><w:p><w:pPr/><w:r><w:rPr/><w:t xml:space="preserve">Chapitre d'ouvrage</w:t></w:r></w:p><w:p><w:pPr/><w:hyperlink r:id="rId77" w:history="1"><w:r><w:rPr><w:color w:val="#410a8c"/><w:u w:val="single"/></w:rPr><w:t xml:space="preserve">hal-04173542v1</w:t></w:r></w:hyperlink></w:p></w:tc></w:tr><w:tr><w:trPr/><w:tc><w:tcPr><w:noWrap/></w:tcPr><w:p><w:pPr><w:spacing w:after="200"/></w:pPr><w:hyperlink r:id="rId78" w:history="1"><w:r><w:rPr><w:color w:val="1e198e"/><w:b w:val="1"/><w:bCs w:val="1"/><w:u w:val="single"/></w:rPr><w:t xml:space="preserve">Les modalités du dialogue et de l’altérité dans le texte coranique. Quelques pistes d’analyse. pp. 91-113</w:t></w:r></w:hyperlink></w:p><w:p><w:pPr/><w:hyperlink r:id="rId12" w:history="1"><w:r><w:rPr><w:color w:val="#410a8c"/><w:u w:val="single"/></w:rPr><w:t xml:space="preserve">Ali Mostfa</w:t></w:r></w:hyperlink></w:p><w:p><w:pPr/><w:r><w:rPr/><w:t xml:space="preserve">Ali Mostfa. </w:t></w:r><w:r><w:rPr><w:i w:val="1"/><w:iCs w:val="1"/></w:rPr><w:t xml:space="preserve">Discours et stratégies d'altérité. Regards et analyses croisés.</w:t></w:r><w:r><w:rPr/><w:t xml:space="preserve">, L'Harmattant, 2021, 978-2-343-23746-6</w:t></w:r></w:p><w:p><w:pPr/><w:r><w:rPr/><w:t xml:space="preserve">Chapitre d'ouvrage</w:t></w:r></w:p><w:p><w:pPr/><w:hyperlink r:id="rId78" w:history="1"><w:r><w:rPr><w:color w:val="#410a8c"/><w:u w:val="single"/></w:rPr><w:t xml:space="preserve">hal-04173365v1</w:t></w:r></w:hyperlink></w:p></w:tc></w:tr><w:tr><w:trPr/><w:tc><w:tcPr><w:noWrap/></w:tcPr><w:p><w:pPr><w:spacing w:after="200"/></w:pPr><w:hyperlink r:id="rId79" w:history="1"><w:r><w:rPr><w:color w:val="1e198e"/><w:b w:val="1"/><w:bCs w:val="1"/><w:u w:val="single"/></w:rPr><w:t xml:space="preserve">Préface à : Discours et stratégies d'altérité. Regards et analyses croisés</w:t></w:r></w:hyperlink></w:p><w:p><w:pPr/><w:hyperlink r:id="rId12" w:history="1"><w:r><w:rPr><w:color w:val="#410a8c"/><w:u w:val="single"/></w:rPr><w:t xml:space="preserve">Ali Mostfa</w:t></w:r></w:hyperlink><w:r><w:rPr/><w:t xml:space="preserve">,</w:t></w:r><w:hyperlink r:id="rId59" w:history="1"><w:r><w:rPr><w:color w:val="#410a8c"/><w:u w:val="single"/></w:rPr><w:t xml:space="preserve">Fred Poché</w:t></w:r></w:hyperlink></w:p><w:p><w:pPr/><w:r><w:rPr><w:i w:val="1"/><w:iCs w:val="1"/></w:rPr><w:t xml:space="preserve">Discours et stratégies d'altérité. Regards et analyses croisés</w:t></w:r><w:r><w:rPr/><w:t xml:space="preserve">, L'Harmattan, 2021, 9782343237466</w:t></w:r></w:p><w:p><w:pPr/><w:r><w:rPr/><w:t xml:space="preserve">Chapitre d'ouvrage</w:t></w:r></w:p><w:p><w:pPr/><w:hyperlink r:id="rId79" w:history="1"><w:r><w:rPr><w:color w:val="#410a8c"/><w:u w:val="single"/></w:rPr><w:t xml:space="preserve">hal-03539833v1</w:t></w:r></w:hyperlink></w:p></w:tc></w:tr><w:tr><w:trPr/><w:tc><w:tcPr><w:noWrap/></w:tcPr><w:p><w:pPr><w:spacing w:after="200"/></w:pPr><w:hyperlink r:id="rId80" w:history="1"><w:r><w:rPr><w:color w:val="1e198e"/><w:b w:val="1"/><w:bCs w:val="1"/><w:u w:val="single"/></w:rPr><w:t xml:space="preserve">Discours et altérité, pp. 13-19</w:t></w:r></w:hyperlink></w:p><w:p><w:pPr/><w:hyperlink r:id="rId12" w:history="1"><w:r><w:rPr><w:color w:val="#410a8c"/><w:u w:val="single"/></w:rPr><w:t xml:space="preserve">Ali Mostfa</w:t></w:r></w:hyperlink></w:p><w:p><w:pPr/><w:r><w:rPr/><w:t xml:space="preserve">Ali Mostfa. </w:t></w:r><w:r><w:rPr><w:i w:val="1"/><w:iCs w:val="1"/></w:rPr><w:t xml:space="preserve">Discours et stratégies d'altérité. Regards et analyses croisés</w:t></w:r><w:r><w:rPr/><w:t xml:space="preserve">, L'Harmattan, 212 p., 2021, Colloques &amp; Rencontres, 978-2-343-23746-6</w:t></w:r></w:p><w:p><w:pPr/><w:r><w:rPr/><w:t xml:space="preserve">Chapitre d'ouvrage</w:t></w:r></w:p><w:p><w:pPr/><w:hyperlink r:id="rId80" w:history="1"><w:r><w:rPr><w:color w:val="#410a8c"/><w:u w:val="single"/></w:rPr><w:t xml:space="preserve">hal-04173368v1</w:t></w:r></w:hyperlink></w:p></w:tc></w:tr><w:tr><w:trPr/><w:tc><w:tcPr><w:noWrap/></w:tcPr><w:p><w:pPr><w:spacing w:after="200"/></w:pPr><w:hyperlink r:id="rId81" w:history="1"><w:r><w:rPr><w:color w:val="1e198e"/><w:b w:val="1"/><w:bCs w:val="1"/><w:u w:val="single"/></w:rPr><w:t xml:space="preserve">Islam et appartenance. L'appartenance au prisme de l'espace et du territoire</w:t></w:r></w:hyperlink></w:p><w:p><w:pPr/><w:hyperlink r:id="rId12" w:history="1"><w:r><w:rPr><w:color w:val="#410a8c"/><w:u w:val="single"/></w:rPr><w:t xml:space="preserve">Ali Mostfa</w:t></w:r></w:hyperlink></w:p><w:p><w:pPr/><w:r><w:rPr/><w:t xml:space="preserve">M. YOUNES, A. HGER, L. BASANESE, D. SARRIO CUCARELLA. </w:t></w:r><w:r><w:rPr><w:i w:val="1"/><w:iCs w:val="1"/></w:rPr><w:t xml:space="preserve">Islam et appartenances</w:t></w:r><w:r><w:rPr/><w:t xml:space="preserve">, L'Harmattan, 2020, 978-2-343-19867-5</w:t></w:r></w:p><w:p><w:pPr/><w:r><w:rPr/><w:t xml:space="preserve">Chapitre d'ouvrage</w:t></w:r></w:p><w:p><w:pPr/><w:hyperlink r:id="rId81" w:history="1"><w:r><w:rPr><w:color w:val="#410a8c"/><w:u w:val="single"/></w:rPr><w:t xml:space="preserve">hal-02555674v1</w:t></w:r></w:hyperlink></w:p></w:tc></w:tr><w:tr><w:trPr/><w:tc><w:tcPr><w:noWrap/></w:tcPr><w:p><w:pPr><w:spacing w:after="200"/></w:pPr><w:hyperlink r:id="rId82" w:history="1"><w:r><w:rPr><w:color w:val="1e198e"/><w:b w:val="1"/><w:bCs w:val="1"/><w:u w:val="single"/></w:rPr><w:t xml:space="preserve">Communauté et communautarisme. Parcours terminologiques et destins historiques</w:t></w:r></w:hyperlink></w:p><w:p><w:pPr/><w:hyperlink r:id="rId12" w:history="1"><w:r><w:rPr><w:color w:val="#410a8c"/><w:u w:val="single"/></w:rPr><w:t xml:space="preserve">Ali Mostfa</w:t></w:r></w:hyperlink></w:p><w:p><w:pPr/><w:r><w:rPr/><w:t xml:space="preserve">Michel Younes. </w:t></w:r><w:r><w:rPr><w:i w:val="1"/><w:iCs w:val="1"/></w:rPr><w:t xml:space="preserve">Faire communauté à distance du communautarisme</w:t></w:r><w:r><w:rPr/><w:t xml:space="preserve">, CHRONIQUE SOCIAL, pp.18-26, 2017, 9782367173801</w:t></w:r></w:p><w:p><w:pPr/><w:r><w:rPr/><w:t xml:space="preserve">Chapitre d'ouvrage</w:t></w:r></w:p><w:p><w:pPr/><w:hyperlink r:id="rId82" w:history="1"><w:r><w:rPr><w:color w:val="#410a8c"/><w:u w:val="single"/></w:rPr><w:t xml:space="preserve">halshs-01577648v1</w:t></w:r></w:hyperlink></w:p></w:tc></w:tr><w:tr><w:trPr/><w:tc><w:tcPr><w:noWrap/></w:tcPr><w:p><w:pPr><w:spacing w:after="200"/></w:pPr><w:hyperlink r:id="rId83" w:history="1"><w:r><w:rPr><w:color w:val="1e198e"/><w:b w:val="1"/><w:bCs w:val="1"/><w:u w:val="single"/></w:rPr><w:t xml:space="preserve">Le Maroc, État fondamentaliste ?</w:t></w:r></w:hyperlink></w:p><w:p><w:pPr/><w:hyperlink r:id="rId12" w:history="1"><w:r><w:rPr><w:color w:val="#410a8c"/><w:u w:val="single"/></w:rPr><w:t xml:space="preserve">Ali Mostfa</w:t></w:r></w:hyperlink></w:p><w:p><w:pPr/><w:r><w:rPr/><w:t xml:space="preserve">Michel Younès. </w:t></w:r><w:r><w:rPr><w:i w:val="1"/><w:iCs w:val="1"/></w:rPr><w:t xml:space="preserve">Le fondamentalisme. Décryptage d'une logique</w:t></w:r><w:r><w:rPr/><w:t xml:space="preserve">, </w:t></w:r><w:hyperlink r:id="rId84" w:history="1"><w:r><w:rPr><w:color w:val="#410a8c"/><w:u w:val="single"/></w:rPr><w:t xml:space="preserve">Karthala</w:t></w:r></w:hyperlink><w:r><w:rPr/><w:t xml:space="preserve">, pp.131-154, 2016, 978-2-81111-1597-5</w:t></w:r></w:p><w:p><w:pPr/><w:r><w:rPr/><w:t xml:space="preserve">Chapitre d'ouvrage</w:t></w:r></w:p><w:p><w:pPr/><w:hyperlink r:id="rId83" w:history="1"><w:r><w:rPr><w:color w:val="#410a8c"/><w:u w:val="single"/></w:rPr><w:t xml:space="preserve">hal-01568894v1</w:t></w:r></w:hyperlink></w:p></w:tc></w:tr><w:tr><w:trPr/><w:tc><w:tcPr><w:noWrap/></w:tcPr><w:p><w:pPr><w:spacing w:after="200"/></w:pPr><w:hyperlink r:id="rId85" w:history="1"><w:r><w:rPr><w:color w:val="1e198e"/><w:b w:val="1"/><w:bCs w:val="1"/><w:u w:val="single"/></w:rPr><w:t xml:space="preserve">Modernité et mondialisation. Impact entre les deux rives de la Méditerranée</w:t></w:r></w:hyperlink></w:p><w:p><w:pPr/><w:hyperlink r:id="rId12" w:history="1"><w:r><w:rPr><w:color w:val="#410a8c"/><w:u w:val="single"/></w:rPr><w:t xml:space="preserve">Ali Mostfa</w:t></w:r></w:hyperlink></w:p><w:p><w:pPr/><w:r><w:rPr/><w:t xml:space="preserve">Michel Younès. </w:t></w:r><w:r><w:rPr><w:i w:val="1"/><w:iCs w:val="1"/></w:rPr><w:t xml:space="preserve">L’entreprise au défi des religions, Regards croisés à partir du bassin méditerranéen</w:t></w:r><w:r><w:rPr/><w:t xml:space="preserve">, Chroniques sociales, pp.27-31, 2013</w:t></w:r></w:p><w:p><w:pPr/><w:r><w:rPr/><w:t xml:space="preserve">Chapitre d'ouvrage</w:t></w:r></w:p><w:p><w:pPr/><w:hyperlink r:id="rId85" w:history="1"><w:r><w:rPr><w:color w:val="#410a8c"/><w:u w:val="single"/></w:rPr><w:t xml:space="preserve">hal-04173538v1</w:t></w:r></w:hyperlink></w:p></w:tc></w:tr><w:tr><w:trPr/><w:tc><w:tcPr><w:noWrap/></w:tcPr><w:p><w:pPr><w:spacing w:after="200"/></w:pPr><w:hyperlink r:id="rId86" w:history="1"><w:r><w:rPr><w:color w:val="1e198e"/><w:b w:val="1"/><w:bCs w:val="1"/><w:u w:val="single"/></w:rPr><w:t xml:space="preserve">Les détours de l'écriture dans Les Vagues de Virginia Woolf</w:t></w:r></w:hyperlink></w:p><w:p><w:pPr/><w:hyperlink r:id="rId12" w:history="1"><w:r><w:rPr><w:color w:val="#410a8c"/><w:u w:val="single"/></w:rPr><w:t xml:space="preserve">Ali Mostfa</w:t></w:r></w:hyperlink></w:p><w:p><w:pPr/><w:r><w:rPr/><w:t xml:space="preserve">Rédouane Abouddahab, Pascal Bataillard. </w:t></w:r><w:r><w:rPr><w:i w:val="1"/><w:iCs w:val="1"/></w:rPr><w:t xml:space="preserve">ÉCRITURE ET LIBÉRATION. Trauma, fantasme, symptôme</w:t></w:r><w:r><w:rPr/><w:t xml:space="preserve">, </w:t></w:r><w:hyperlink r:id="rId87" w:history="1"><w:r><w:rPr><w:color w:val="#410a8c"/><w:u w:val="single"/></w:rPr><w:t xml:space="preserve">Editions Merry World. Coll. Anglophilia</w:t></w:r></w:hyperlink><w:r><w:rPr/><w:t xml:space="preserve">, pp.213-237, 2009, 2-9163-2002-4</w:t></w:r></w:p><w:p><w:pPr/><w:r><w:rPr/><w:t xml:space="preserve">Chapitre d'ouvrage</w:t></w:r></w:p><w:p><w:pPr/><w:hyperlink r:id="rId86" w:history="1"><w:r><w:rPr><w:color w:val="#410a8c"/><w:u w:val="single"/></w:rPr><w:t xml:space="preserve">hal-02568334v1</w:t></w:r></w:hyperlink></w:p></w:tc></w:tr><w:tr><w:trPr/><w:tc><w:tcPr><w:noWrap/></w:tcPr><w:p><w:pPr><w:spacing w:after="200"/></w:pPr><w:hyperlink r:id="rId88" w:history="1"><w:r><w:rPr><w:color w:val="1e198e"/><w:b w:val="1"/><w:bCs w:val="1"/><w:u w:val="single"/></w:rPr><w:t xml:space="preserve">L’Islam face à l’homme</w:t></w:r></w:hyperlink></w:p><w:p><w:pPr/><w:hyperlink r:id="rId12" w:history="1"><w:r><w:rPr><w:color w:val="#410a8c"/><w:u w:val="single"/></w:rPr><w:t xml:space="preserve">Ali Mostfa</w:t></w:r></w:hyperlink></w:p><w:p><w:pPr/><w:r><w:rPr/><w:t xml:space="preserve">J.M. Exbrayat et P. Moreau (dir.),. </w:t></w:r><w:r><w:rPr><w:i w:val="1"/><w:iCs w:val="1"/></w:rPr><w:t xml:space="preserve">L’Homme méditerranéen et son environnement. Actes du colloque Franco Algérien</w:t></w:r><w:r><w:rPr/><w:t xml:space="preserve">, Société linnéenne de Lyon, 2003</w:t></w:r></w:p><w:p><w:pPr/><w:r><w:rPr/><w:t xml:space="preserve">Chapitre d'ouvrage</w:t></w:r></w:p><w:p><w:pPr/><w:hyperlink r:id="rId88" w:history="1"><w:r><w:rPr><w:color w:val="#410a8c"/><w:u w:val="single"/></w:rPr><w:t xml:space="preserve">hal-04173370v1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Culte musulman : la réorganisation voulue par l’État est-elle en marche ?</w:t></w:r></w:hyperlink></w:p><w:p><w:pPr/><w:hyperlink r:id="rId12" w:history="1"><w:r><w:rPr><w:color w:val="#410a8c"/><w:u w:val="single"/></w:rPr><w:t xml:space="preserve">Ali Mostfa</w:t></w:r></w:hyperlink></w:p><w:p><w:pPr/><w:r><w:rPr/><w:t xml:space="preserve">2025</w:t></w:r></w:p><w:p><w:pPr/><w:r><w:rPr/><w:t xml:space="preserve">Autre publication scientifique</w:t></w:r></w:p><w:p><w:pPr/><w:hyperlink r:id="rId89" w:history="1"><w:r><w:rPr><w:color w:val="#410a8c"/><w:u w:val="single"/></w:rPr><w:t xml:space="preserve">hal-04971187v1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0" w:history="1"><w:r><w:rPr><w:color w:val="1e198e"/><w:b w:val="1"/><w:bCs w:val="1"/><w:u w:val="single"/></w:rPr><w:t xml:space="preserve">Quelques aspects de l'énonciation dans The Waves de Virginia Woolf : temps et personne, [Thèse publiée - CD-Rom]. Lyon : Editions Eltima, 2003. pp.350</w:t></w:r></w:hyperlink></w:p><w:p><w:pPr/><w:hyperlink r:id="rId12" w:history="1"><w:r><w:rPr><w:color w:val="#410a8c"/><w:u w:val="single"/></w:rPr><w:t xml:space="preserve">Ali Mostfa</w:t></w:r></w:hyperlink></w:p><w:p><w:pPr/><w:r><w:rPr/><w:t xml:space="preserve">Littérature générale [cs.GL]. Université Lyon 2 Lumière, 1993. Français. </w:t></w:r><w:hyperlink r:id="rId91" w:history="1"><w:r><w:rPr><w:color w:val="#410a8c"/><w:u w:val="single"/></w:rPr><w:t xml:space="preserve">⟨NNT : 1994LYO20019⟩</w:t></w:r></w:hyperlink></w:p><w:p><w:pPr/><w:r><w:rPr/><w:t xml:space="preserve">Thèse</w:t></w:r></w:p><w:p><w:pPr/><w:hyperlink r:id="rId90" w:history="1"><w:r><w:rPr><w:color w:val="#410a8c"/><w:u w:val="single"/></w:rPr><w:t xml:space="preserve">tel-04173235v1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92" w:history="1"><w:r><w:rPr><w:color w:val="1e198e"/><w:b w:val="1"/><w:bCs w:val="1"/><w:u w:val="single"/></w:rPr><w:t xml:space="preserve">Religious radicalization. Process of a controversial concept</w:t></w:r></w:hyperlink></w:p><w:p><w:pPr/><w:hyperlink r:id="rId12" w:history="1"><w:r><w:rPr><w:color w:val="#410a8c"/><w:u w:val="single"/></w:rPr><w:t xml:space="preserve">Ali Mostfa</w:t></w:r></w:hyperlink></w:p><w:p><w:pPr/><w:r><w:rPr/><w:t xml:space="preserve">2020</w:t></w:r></w:p><w:p><w:pPr/><w:r><w:rPr/><w:t xml:space="preserve">Article de blog scientifique</w:t></w:r></w:p><w:p><w:pPr/><w:hyperlink r:id="rId92" w:history="1"><w:r><w:rPr><w:color w:val="#410a8c"/><w:u w:val="single"/></w:rPr><w:t xml:space="preserve">hal-04173533v1</w:t></w:r></w:hyperlink></w:p></w:tc></w:tr></w:tbl><w:sectPr><w:footerReference w:type="default" r:id="rId9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2413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li-mostfa" TargetMode="External"/><Relationship Id="rId9" Type="http://schemas.openxmlformats.org/officeDocument/2006/relationships/hyperlink" Target="https://orcid.org/0000-0002-4765-4138" TargetMode="External"/><Relationship Id="rId10" Type="http://schemas.openxmlformats.org/officeDocument/2006/relationships/hyperlink" Target="https://www.idref.fr/22755132X" TargetMode="External"/><Relationship Id="rId11" Type="http://schemas.openxmlformats.org/officeDocument/2006/relationships/hyperlink" Target="https://hal.science/hal-05225318v1" TargetMode="External"/><Relationship Id="rId12" Type="http://schemas.openxmlformats.org/officeDocument/2006/relationships/hyperlink" Target="https://hal.science/search/index/?q=*&amp;authFullName_s=Ali Mostfa" TargetMode="External"/><Relationship Id="rId13" Type="http://schemas.openxmlformats.org/officeDocument/2006/relationships/hyperlink" Target="https://hal.science/hal-05124481v1" TargetMode="External"/><Relationship Id="rId14" Type="http://schemas.openxmlformats.org/officeDocument/2006/relationships/hyperlink" Target="https://hal.science/hal-05463461v1" TargetMode="External"/><Relationship Id="rId15" Type="http://schemas.openxmlformats.org/officeDocument/2006/relationships/hyperlink" Target="https://hal.science/hal-04475863v1" TargetMode="External"/><Relationship Id="rId16" Type="http://schemas.openxmlformats.org/officeDocument/2006/relationships/hyperlink" Target="https://dx.doi.org/10.3390/rel15030278" TargetMode="External"/><Relationship Id="rId17" Type="http://schemas.openxmlformats.org/officeDocument/2006/relationships/hyperlink" Target="https://hal.science/hal-04648454v1" TargetMode="External"/><Relationship Id="rId18" Type="http://schemas.openxmlformats.org/officeDocument/2006/relationships/hyperlink" Target="https://hal.science/hal-04193887v1" TargetMode="External"/><Relationship Id="rId19" Type="http://schemas.openxmlformats.org/officeDocument/2006/relationships/hyperlink" Target="https://hal.science/hal-04193905v1" TargetMode="External"/><Relationship Id="rId20" Type="http://schemas.openxmlformats.org/officeDocument/2006/relationships/hyperlink" Target="https://hal.science/hal-02889109v1" TargetMode="External"/><Relationship Id="rId21" Type="http://schemas.openxmlformats.org/officeDocument/2006/relationships/hyperlink" Target="https://dx.doi.org/10.3390/rel12110966" TargetMode="External"/><Relationship Id="rId22" Type="http://schemas.openxmlformats.org/officeDocument/2006/relationships/hyperlink" Target="https://hal.science/hal-04193914v1" TargetMode="External"/><Relationship Id="rId23" Type="http://schemas.openxmlformats.org/officeDocument/2006/relationships/hyperlink" Target="https://hal.science/hal-04173464v1" TargetMode="External"/><Relationship Id="rId24" Type="http://schemas.openxmlformats.org/officeDocument/2006/relationships/hyperlink" Target="https://hal.science/search/index/?q=*&amp;authFullName_s=Mohamed Ali Mostfa" TargetMode="External"/><Relationship Id="rId25" Type="http://schemas.openxmlformats.org/officeDocument/2006/relationships/hyperlink" Target="https://dx.doi.org/10.1484/J.ASR.5.121721" TargetMode="External"/><Relationship Id="rId26" Type="http://schemas.openxmlformats.org/officeDocument/2006/relationships/hyperlink" Target="https://hal.science/hal-04193922v1" TargetMode="External"/><Relationship Id="rId27" Type="http://schemas.openxmlformats.org/officeDocument/2006/relationships/hyperlink" Target="https://hal.science/hal-04173372v1" TargetMode="External"/><Relationship Id="rId28" Type="http://schemas.openxmlformats.org/officeDocument/2006/relationships/hyperlink" Target="https://hal.science/hal-04173373v1" TargetMode="External"/><Relationship Id="rId29" Type="http://schemas.openxmlformats.org/officeDocument/2006/relationships/hyperlink" Target="https://ucly.hal.science/hal-05507927v1" TargetMode="External"/><Relationship Id="rId30" Type="http://schemas.openxmlformats.org/officeDocument/2006/relationships/hyperlink" Target="https://ucly.hal.science/hal-05501490v1" TargetMode="External"/><Relationship Id="rId31" Type="http://schemas.openxmlformats.org/officeDocument/2006/relationships/hyperlink" Target="https://hal.science/hal-04173513v1" TargetMode="External"/><Relationship Id="rId32" Type="http://schemas.openxmlformats.org/officeDocument/2006/relationships/hyperlink" Target="https://hal.science/hal-04173198v1" TargetMode="External"/><Relationship Id="rId33" Type="http://schemas.openxmlformats.org/officeDocument/2006/relationships/hyperlink" Target="https://hal.science/hal-04173375v1" TargetMode="External"/><Relationship Id="rId34" Type="http://schemas.openxmlformats.org/officeDocument/2006/relationships/hyperlink" Target="https://hal.science/hal-04173521v1" TargetMode="External"/><Relationship Id="rId35" Type="http://schemas.openxmlformats.org/officeDocument/2006/relationships/hyperlink" Target="https://hal.science/hal-04173377v1" TargetMode="External"/><Relationship Id="rId36" Type="http://schemas.openxmlformats.org/officeDocument/2006/relationships/hyperlink" Target="https://hal.science/hal-04173520v1" TargetMode="External"/><Relationship Id="rId37" Type="http://schemas.openxmlformats.org/officeDocument/2006/relationships/hyperlink" Target="https://hal.science/hal-04173379v1" TargetMode="External"/><Relationship Id="rId38" Type="http://schemas.openxmlformats.org/officeDocument/2006/relationships/hyperlink" Target="https://hal.science/hal-04173380v1" TargetMode="External"/><Relationship Id="rId39" Type="http://schemas.openxmlformats.org/officeDocument/2006/relationships/hyperlink" Target="https://hal.science/hal-04173383v1" TargetMode="External"/><Relationship Id="rId40" Type="http://schemas.openxmlformats.org/officeDocument/2006/relationships/hyperlink" Target="https://hal.science/hal-04173523v1" TargetMode="External"/><Relationship Id="rId41" Type="http://schemas.openxmlformats.org/officeDocument/2006/relationships/hyperlink" Target="https://hal.science/hal-04173522v1" TargetMode="External"/><Relationship Id="rId42" Type="http://schemas.openxmlformats.org/officeDocument/2006/relationships/hyperlink" Target="https://hal.science/hal-04173482v1" TargetMode="External"/><Relationship Id="rId43" Type="http://schemas.openxmlformats.org/officeDocument/2006/relationships/hyperlink" Target="https://hal.science/hal-04173527v1" TargetMode="External"/><Relationship Id="rId44" Type="http://schemas.openxmlformats.org/officeDocument/2006/relationships/hyperlink" Target="https://hal.science/hal-04173486v1" TargetMode="External"/><Relationship Id="rId45" Type="http://schemas.openxmlformats.org/officeDocument/2006/relationships/hyperlink" Target="https://hal.science/hal-04173492v1" TargetMode="External"/><Relationship Id="rId46" Type="http://schemas.openxmlformats.org/officeDocument/2006/relationships/hyperlink" Target="https://hal.science/hal-04173494v1" TargetMode="External"/><Relationship Id="rId47" Type="http://schemas.openxmlformats.org/officeDocument/2006/relationships/hyperlink" Target="https://hal.science/hal-04173496v1" TargetMode="External"/><Relationship Id="rId48" Type="http://schemas.openxmlformats.org/officeDocument/2006/relationships/hyperlink" Target="https://hal.science/hal-04173528v1" TargetMode="External"/><Relationship Id="rId49" Type="http://schemas.openxmlformats.org/officeDocument/2006/relationships/hyperlink" Target="https://hal.science/hal-04173498v1" TargetMode="External"/><Relationship Id="rId50" Type="http://schemas.openxmlformats.org/officeDocument/2006/relationships/hyperlink" Target="https://hal.science/hal-01914197v1" TargetMode="External"/><Relationship Id="rId51" Type="http://schemas.openxmlformats.org/officeDocument/2006/relationships/hyperlink" Target="https://hal.science/hal-04173502v1" TargetMode="External"/><Relationship Id="rId52" Type="http://schemas.openxmlformats.org/officeDocument/2006/relationships/hyperlink" Target="https://hal.science/hal-04173500v1" TargetMode="External"/><Relationship Id="rId53" Type="http://schemas.openxmlformats.org/officeDocument/2006/relationships/hyperlink" Target="https://hal.science/hal-04173505v1" TargetMode="External"/><Relationship Id="rId54" Type="http://schemas.openxmlformats.org/officeDocument/2006/relationships/hyperlink" Target="https://hal.science/hal-04173506v1" TargetMode="External"/><Relationship Id="rId55" Type="http://schemas.openxmlformats.org/officeDocument/2006/relationships/hyperlink" Target="https://hal.science/hal-04173509v1" TargetMode="External"/><Relationship Id="rId56" Type="http://schemas.openxmlformats.org/officeDocument/2006/relationships/hyperlink" Target="https://hal.science/hal-04173510v1" TargetMode="External"/><Relationship Id="rId57" Type="http://schemas.openxmlformats.org/officeDocument/2006/relationships/hyperlink" Target="https://hal.science/hal-04173511v1" TargetMode="External"/><Relationship Id="rId58" Type="http://schemas.openxmlformats.org/officeDocument/2006/relationships/hyperlink" Target="https://ucly.hal.science/hal-05493974v1" TargetMode="External"/><Relationship Id="rId59" Type="http://schemas.openxmlformats.org/officeDocument/2006/relationships/hyperlink" Target="https://hal.science/search/index/?q=*&amp;authFullName_s=Fred Poch&#233;" TargetMode="External"/><Relationship Id="rId60" Type="http://schemas.openxmlformats.org/officeDocument/2006/relationships/hyperlink" Target="https://hal.science/search/index/?q=*&amp;authFullName_s=Serge Gougb&#232;mon" TargetMode="External"/><Relationship Id="rId61" Type="http://schemas.openxmlformats.org/officeDocument/2006/relationships/hyperlink" Target="https://hal.science/hal-05349201v1" TargetMode="External"/><Relationship Id="rId62" Type="http://schemas.openxmlformats.org/officeDocument/2006/relationships/hyperlink" Target="https://hal.science/hal-04475877v1" TargetMode="External"/><Relationship Id="rId63" Type="http://schemas.openxmlformats.org/officeDocument/2006/relationships/hyperlink" Target="https://hal.science/search/index/?q=*&amp;authFullName_s=Michel Youn&#232;s" TargetMode="External"/><Relationship Id="rId64" Type="http://schemas.openxmlformats.org/officeDocument/2006/relationships/hyperlink" Target="https://hal.science/search/index/?q=*&amp;authFullName_s=Roula Talhouk" TargetMode="External"/><Relationship Id="rId65" Type="http://schemas.openxmlformats.org/officeDocument/2006/relationships/hyperlink" Target="https://www.darelmachreq.com/book/101066-islam-et-alteriteanalyses-reflexions-et-defis-contemporains" TargetMode="External"/><Relationship Id="rId66" Type="http://schemas.openxmlformats.org/officeDocument/2006/relationships/hyperlink" Target="https://hal.science/hal-04270153v1" TargetMode="External"/><Relationship Id="rId67" Type="http://schemas.openxmlformats.org/officeDocument/2006/relationships/hyperlink" Target="https://hal.science/hal-04173239v1" TargetMode="External"/><Relationship Id="rId68" Type="http://schemas.openxmlformats.org/officeDocument/2006/relationships/hyperlink" Target="https://hal.science/hal-04173248v1" TargetMode="External"/><Relationship Id="rId69" Type="http://schemas.openxmlformats.org/officeDocument/2006/relationships/hyperlink" Target="https://hal.science/hal-04173253v1" TargetMode="External"/><Relationship Id="rId70" Type="http://schemas.openxmlformats.org/officeDocument/2006/relationships/hyperlink" Target="https://ucly.hal.science/hal-05496122v1" TargetMode="External"/><Relationship Id="rId71" Type="http://schemas.openxmlformats.org/officeDocument/2006/relationships/hyperlink" Target="https://hal.science/hal-04420978v1" TargetMode="External"/><Relationship Id="rId72" Type="http://schemas.openxmlformats.org/officeDocument/2006/relationships/hyperlink" Target="https://www.vrin.fr/livre/9782958191528/les-religions-a-lepreuve-de-la-liberte-dexpression" TargetMode="External"/><Relationship Id="rId73" Type="http://schemas.openxmlformats.org/officeDocument/2006/relationships/hyperlink" Target="https://hal.science/hal-04475892v1" TargetMode="External"/><Relationship Id="rId74" Type="http://schemas.openxmlformats.org/officeDocument/2006/relationships/hyperlink" Target="https://ucly.hal.science/hal-05184400v1" TargetMode="External"/><Relationship Id="rId75" Type="http://schemas.openxmlformats.org/officeDocument/2006/relationships/hyperlink" Target="https://hal.science/hal-04276823v1" TargetMode="External"/><Relationship Id="rId76" Type="http://schemas.openxmlformats.org/officeDocument/2006/relationships/hyperlink" Target="https://hal.science/hal-04270157v1" TargetMode="External"/><Relationship Id="rId77" Type="http://schemas.openxmlformats.org/officeDocument/2006/relationships/hyperlink" Target="https://hal.science/hal-04173542v1" TargetMode="External"/><Relationship Id="rId78" Type="http://schemas.openxmlformats.org/officeDocument/2006/relationships/hyperlink" Target="https://hal.science/hal-04173365v1" TargetMode="External"/><Relationship Id="rId79" Type="http://schemas.openxmlformats.org/officeDocument/2006/relationships/hyperlink" Target="https://uco.hal.science/hal-03539833v1" TargetMode="External"/><Relationship Id="rId80" Type="http://schemas.openxmlformats.org/officeDocument/2006/relationships/hyperlink" Target="https://hal.science/hal-04173368v1" TargetMode="External"/><Relationship Id="rId81" Type="http://schemas.openxmlformats.org/officeDocument/2006/relationships/hyperlink" Target="https://hal.science/hal-02555674v1" TargetMode="External"/><Relationship Id="rId82" Type="http://schemas.openxmlformats.org/officeDocument/2006/relationships/hyperlink" Target="https://shs.hal.science/halshs-01577648v1" TargetMode="External"/><Relationship Id="rId83" Type="http://schemas.openxmlformats.org/officeDocument/2006/relationships/hyperlink" Target="https://hal.science/hal-01568894v1" TargetMode="External"/><Relationship Id="rId84" Type="http://schemas.openxmlformats.org/officeDocument/2006/relationships/hyperlink" Target="http://www.karthala.com/disputatio/3062-le-fondamentalisme-islamique-9782811115975.html" TargetMode="External"/><Relationship Id="rId85" Type="http://schemas.openxmlformats.org/officeDocument/2006/relationships/hyperlink" Target="https://hal.science/hal-04173538v1" TargetMode="External"/><Relationship Id="rId86" Type="http://schemas.openxmlformats.org/officeDocument/2006/relationships/hyperlink" Target="https://hal.science/hal-02568334v1" TargetMode="External"/><Relationship Id="rId87" Type="http://schemas.openxmlformats.org/officeDocument/2006/relationships/hyperlink" Target="http://www.merry-world.com/fiche_produit.asp?num=40&amp;amp;categorieid=13&amp;amp;categorie=Anglophilia&amp;amp;titre=%C9criture%20et%20Lib%E9ration" TargetMode="External"/><Relationship Id="rId88" Type="http://schemas.openxmlformats.org/officeDocument/2006/relationships/hyperlink" Target="https://hal.science/hal-04173370v1" TargetMode="External"/><Relationship Id="rId89" Type="http://schemas.openxmlformats.org/officeDocument/2006/relationships/hyperlink" Target="https://hal.science/hal-04971187v1" TargetMode="External"/><Relationship Id="rId90" Type="http://schemas.openxmlformats.org/officeDocument/2006/relationships/hyperlink" Target="https://hal.science/tel-04173235v1" TargetMode="External"/><Relationship Id="rId91" Type="http://schemas.openxmlformats.org/officeDocument/2006/relationships/hyperlink" Target="https://www.theses.fr/1994LYO20019" TargetMode="External"/><Relationship Id="rId92" Type="http://schemas.openxmlformats.org/officeDocument/2006/relationships/hyperlink" Target="https://hal.science/hal-04173533v1" TargetMode="External"/><Relationship Id="rId9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Ali Mostfa</dc:title>
  <dc:description>CV</dc:description>
  <dc:subject/>
  <cp:keywords/>
  <cp:category/>
  <cp:lastModifiedBy/>
  <dcterms:created xsi:type="dcterms:W3CDTF">2026-03-12T11:34:20+01:00</dcterms:created>
  <dcterms:modified xsi:type="dcterms:W3CDTF">2026-03-12T11:34:20+01:00</dcterms:modified>
</cp:coreProperties>
</file>

<file path=docProps/custom.xml><?xml version="1.0" encoding="utf-8"?>
<Properties xmlns="http://schemas.openxmlformats.org/officeDocument/2006/custom-properties" xmlns:vt="http://schemas.openxmlformats.org/officeDocument/2006/docPropsVTypes"/>
</file>