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Folco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l’héroïsation des metteurs en scène ? Quelques réflexions à partir du cas de Jean Dasté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Andrea Fabiano, Agathe Giraud, Florence Naugrette, Clément Scotto di Clemente &amp; Violaine Vielmas (dir.). </w:t>
            </w:r>
            <w:r>
              <w:rPr>
                <w:i w:val="1"/>
                <w:iCs w:val="1"/>
              </w:rPr>
              <w:t xml:space="preserve">Raconter l’histoire du théâtre. Comment et pourquoi ?</w:t>
            </w:r>
            <w:r>
              <w:rPr/>
              <w:t xml:space="preserve">, Sorbonne Université Presses, 2026, 979-10-231-5196-1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éditoriales des principaux « théâtres à côté » parisiens autour de 1900 : Théâtre Libre, Théâtre d’Art, Théâtre de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Maria Ida Biggi, Marco Consolini, Sophie Lucet, Romain Piana, Arnaud Rykner, Marianna Zannoni. </w:t>
            </w:r>
            <w:r>
              <w:rPr>
                <w:i w:val="1"/>
                <w:iCs w:val="1"/>
              </w:rPr>
              <w:t xml:space="preserve">Il Teatro delle riviste / Le Théâtre des revues (1870-2000) I periodici come oggetti e strumenti della storiografia teatrale / Les périodiques comme objets et outils de l’historiographie théâtrale</w:t>
            </w:r>
            <w:r>
              <w:rPr/>
              <w:t xml:space="preserve">, Edizione di Pagina,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L'Anneau de Çakountala&amp;quot; au Théâtre de L'Oeuvre, 1895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Pauline Fleury &amp; Cécile Bertran. </w:t>
            </w:r>
            <w:r>
              <w:rPr>
                <w:i w:val="1"/>
                <w:iCs w:val="1"/>
              </w:rPr>
              <w:t xml:space="preserve">Camille Claudel à l'oeuvre : Sakountala</w:t>
            </w:r>
            <w:r>
              <w:rPr/>
              <w:t xml:space="preserve">, Silvana Editoriale; Musée Camille Claudel de Nogent sur Seine,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 de L’Isle-Adam, « éternellement injouable » ? Quelques réflexions sur l’(in)fortune critique du Nouveau Monde depuis 1883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Olivier Bara et Jérémie Majorel. </w:t>
            </w:r>
            <w:r>
              <w:rPr>
                <w:i w:val="1"/>
                <w:iCs w:val="1"/>
              </w:rPr>
              <w:t xml:space="preserve">Écrire l’inouï. La critique dramatique dépassée par son objet XIXe-XXIe siècles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 et Noir&amp;quot; (1968-1983). Le journal d’information de la Maison de la Culture de Grenoble.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Marco Consolini; Marion Denizot; Pascale Goetschel. </w:t>
            </w:r>
            <w:r>
              <w:rPr>
                <w:i w:val="1"/>
                <w:iCs w:val="1"/>
              </w:rPr>
              <w:t xml:space="preserve">La Décentralisation théâtrale en revues</w:t>
            </w:r>
            <w:r>
              <w:rPr/>
              <w:t xml:space="preserve">, Hors-Série, Garnier, 2021, Europeen Drama and Performance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sources non artistiques pour penser le geste créateur : archives municipales et décoration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Benedicte Boisson; Marion Denizot; Sophie Lucet. </w:t>
            </w:r>
            <w:r>
              <w:rPr>
                <w:i w:val="1"/>
                <w:iCs w:val="1"/>
              </w:rPr>
              <w:t xml:space="preserve">Fabriques, expériences et archives du spectacle vivant</w:t>
            </w:r>
            <w:r>
              <w:rPr/>
              <w:t xml:space="preserve">, PUR,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la cité. Le regard mallarméen sur les spectateurs et les institutions théâtrales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Pascal Durand; Barbara Bohac. </w:t>
            </w:r>
            <w:r>
              <w:rPr>
                <w:i w:val="1"/>
                <w:iCs w:val="1"/>
              </w:rPr>
              <w:t xml:space="preserve">Mallarmé au monde. Le spectacle de la matière</w:t>
            </w:r>
            <w:r>
              <w:rPr/>
              <w:t xml:space="preserve">, Hermann,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Tournon à Paris : le décor de théâtre selon Mallarmé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Gordon Millan. </w:t>
            </w:r>
            <w:r>
              <w:rPr>
                <w:i w:val="1"/>
                <w:iCs w:val="1"/>
              </w:rPr>
              <w:t xml:space="preserve">Mallarmé à Tournon et au-delà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Feydeau metteur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Soufflez-moi dans l’œil. Fortune scénique du vaudeville</w:t>
            </w:r>
            <w:r>
              <w:rPr/>
              <w:t xml:space="preserve">, ELLUG, 2016, La Fabrique de l’œuvre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Stéphane Mallarmé en spectateur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Thierry Roger. </w:t>
            </w:r>
            <w:r>
              <w:rPr>
                <w:i w:val="1"/>
                <w:iCs w:val="1"/>
              </w:rPr>
              <w:t xml:space="preserve">Mallarmé Herméneute</w:t>
            </w:r>
            <w:r>
              <w:rPr/>
              <w:t xml:space="preserve">, 10, publications numériques du CEREdI, 2014, Mallarmé herméneute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l’acteur : une déshéroïsation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Olivier Bara; Mireille Losco Lena; Anne Pellois. </w:t>
            </w:r>
            <w:r>
              <w:rPr>
                <w:i w:val="1"/>
                <w:iCs w:val="1"/>
              </w:rPr>
              <w:t xml:space="preserve">Les héroïsmes de l’acteur au 19e siècle</w:t>
            </w:r>
            <w:r>
              <w:rPr/>
              <w:t xml:space="preserve">, PUL, 2014, Théâtre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Mallarmé spectateur des Deux Pigeons : un point de vue sur la représentation du voyage dans les ballets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Roquemora-Gros; Guyon. </w:t>
            </w:r>
            <w:r>
              <w:rPr>
                <w:i w:val="1"/>
                <w:iCs w:val="1"/>
              </w:rPr>
              <w:t xml:space="preserve">Voyage et Théâtre</w:t>
            </w:r>
            <w:r>
              <w:rPr/>
              <w:t xml:space="preserve">, PUPS,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affinités électives : Mallarmé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Marie-Madeleine Mervant-Roux. </w:t>
            </w:r>
            <w:r>
              <w:rPr>
                <w:i w:val="1"/>
                <w:iCs w:val="1"/>
              </w:rPr>
              <w:t xml:space="preserve">Claude Régy</w:t>
            </w:r>
            <w:r>
              <w:rPr/>
              <w:t xml:space="preserve">, « Les Voies de la création théâtrale » vol. 23, 2008., CNRS Editions,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Lagarce / Lorca : dramaturgies du confinement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Sarrazac Jean-Pierre; Naugrette Catherine. </w:t>
            </w:r>
            <w:r>
              <w:rPr>
                <w:i w:val="1"/>
                <w:iCs w:val="1"/>
              </w:rPr>
              <w:t xml:space="preserve">Jean-Luc Lagarce dans le mouvement dramatique</w:t>
            </w:r>
            <w:r>
              <w:rPr/>
              <w:t xml:space="preserve">, Les Solitaires Intempestifs,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Maeterlinck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Ryngaert, Jean-Pierre. </w:t>
            </w:r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Actes-Sud,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halshs-03097207v1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montagne sur les scènes du 19e siècle. Variations sur le pittoresque alpestre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2023, 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Poétique(s) de la mise en scène au Théâtre d’Art (1890-1892)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la mise en scène au 19e siècle, 2 / 2020 (188), https://www.revues.armand-colin.com/lettres-langues/romantisme/romantisme-ndeg188-22020/poetiques-mise-scene-au-theatre-dart-1890-1892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Applaudissements et rappels en cours de spectacle (1880-1930)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2019, Rideau ! Applaudissements, saluts et rappels dans le système du spectacle,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d'impresario de Lugné-Poe et l'internationalisation du théâtre d'art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 e storia</w:t>
            </w:r>
            <w:r>
              <w:rPr/>
              <w:t xml:space="preserve">, 2018, Inseguendo Giovanni Grasso, 10 (39)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l’injouable : un combat (aussi) socio-politique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2017, Déjouer l’injouable : la scène contemporaine à l’épreuve de l’impossible,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l’injouable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L’injouable au théâtre, 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: une crise du drame anti-moderne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2010, Lecture de "Victor-Marie Comte Hugo", 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pensée mallarméenne de la représentation théâtrale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Stéphane Mallarmé</w:t>
            </w:r>
            <w:r>
              <w:rPr/>
              <w:t xml:space="preserve">, 2007,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locales, enjeux nationaux. Histoire et historiographie des théâtres (1870-1970)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Sciences de l'Homme et Société. Sorbonne nouvelle Paris 3,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tel-04654916v1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des Alpes par ses archives (exposition virtuelle)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Allemand-Marchand (1884-1905) : des « limonadiers marseillais » à la tête d’un empire du music-hall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MILLE ET UNE NUITS DE LA SCALA (1874-2018)</w:t>
            </w:r>
            <w:r>
              <w:rPr/>
              <w:t xml:space="preserve">, Jean-Claud Yon; Romain Piana,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théâtre pour Le Nouveau Monde? (Opportunisme ou utopie?)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Production in the 19th Century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“injouable”, from Voltaire to Vitez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(Un)performable &amp; (un)translatable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hypothèses sur la couverture de la vie théâtrale en province dans Comœdia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Comœdia (1907-1937) : un quotidien en son temps</w:t>
            </w:r>
            <w:r>
              <w:rPr/>
              <w:t xml:space="preserve">, Marco Consolini, Sophie Lucet, Romain Piana,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 la Culture de Grenoble. 1968 : un édifice, des utopies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279,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l’injouable : la scène contemporaine à l’épreuve de l’impossible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hors série,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L’injouable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267,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iconographique dans son contexte : le hors-champ des images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théâtrale de 1800 à nos jours (Réédition revue et augmentée)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Ariane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</w:p>
          <w:p>
            <w:pPr/>
            <w:r>
              <w:rPr/>
              <w:t xml:space="preserve">PUF, 2015, Quadrige manuels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hal-01585148v1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962v1" TargetMode="External"/><Relationship Id="rId8" Type="http://schemas.openxmlformats.org/officeDocument/2006/relationships/hyperlink" Target="https://hal.science/search/index/?q=*&amp;authFullName_s=Alice Folco" TargetMode="External"/><Relationship Id="rId9" Type="http://schemas.openxmlformats.org/officeDocument/2006/relationships/hyperlink" Target="https://hal.science/hal-04654925v1" TargetMode="External"/><Relationship Id="rId10" Type="http://schemas.openxmlformats.org/officeDocument/2006/relationships/hyperlink" Target="https://shs.hal.science/halshs-04719754v1" TargetMode="External"/><Relationship Id="rId11" Type="http://schemas.openxmlformats.org/officeDocument/2006/relationships/hyperlink" Target="https://hal.science/hal-03666887v1" TargetMode="External"/><Relationship Id="rId12" Type="http://schemas.openxmlformats.org/officeDocument/2006/relationships/hyperlink" Target="https://hal.science/hal-01980765v1" TargetMode="External"/><Relationship Id="rId13" Type="http://schemas.openxmlformats.org/officeDocument/2006/relationships/hyperlink" Target="https://hal.science/hal-01980633v1" TargetMode="External"/><Relationship Id="rId14" Type="http://schemas.openxmlformats.org/officeDocument/2006/relationships/hyperlink" Target="https://hal.science/hal-01980617v1" TargetMode="External"/><Relationship Id="rId15" Type="http://schemas.openxmlformats.org/officeDocument/2006/relationships/hyperlink" Target="https://hal.univ-grenoble-alpes.fr/hal-01585646v1" TargetMode="External"/><Relationship Id="rId16" Type="http://schemas.openxmlformats.org/officeDocument/2006/relationships/hyperlink" Target="https://hal.univ-grenoble-alpes.fr/hal-01585649v1" TargetMode="External"/><Relationship Id="rId17" Type="http://schemas.openxmlformats.org/officeDocument/2006/relationships/hyperlink" Target="https://hal.univ-grenoble-alpes.fr/hal-01585655v1" TargetMode="External"/><Relationship Id="rId18" Type="http://schemas.openxmlformats.org/officeDocument/2006/relationships/hyperlink" Target="https://hal.univ-grenoble-alpes.fr/hal-01585657v1" TargetMode="External"/><Relationship Id="rId19" Type="http://schemas.openxmlformats.org/officeDocument/2006/relationships/hyperlink" Target="https://hal.science/hal-02118464v1" TargetMode="External"/><Relationship Id="rId20" Type="http://schemas.openxmlformats.org/officeDocument/2006/relationships/hyperlink" Target="https://shs.hal.science/halshs-03097061v1" TargetMode="External"/><Relationship Id="rId21" Type="http://schemas.openxmlformats.org/officeDocument/2006/relationships/hyperlink" Target="https://shs.hal.science/halshs-03097140v1" TargetMode="External"/><Relationship Id="rId22" Type="http://schemas.openxmlformats.org/officeDocument/2006/relationships/hyperlink" Target="https://shs.hal.science/halshs-03097207v1" TargetMode="External"/><Relationship Id="rId23" Type="http://schemas.openxmlformats.org/officeDocument/2006/relationships/hyperlink" Target="https://shs.hal.science/halshs-04154637v1" TargetMode="External"/><Relationship Id="rId24" Type="http://schemas.openxmlformats.org/officeDocument/2006/relationships/hyperlink" Target="https://hal.science/hal-02868549v1" TargetMode="External"/><Relationship Id="rId25" Type="http://schemas.openxmlformats.org/officeDocument/2006/relationships/hyperlink" Target="https://hal.science/hal-01980751v1" TargetMode="External"/><Relationship Id="rId26" Type="http://schemas.openxmlformats.org/officeDocument/2006/relationships/hyperlink" Target="https://hal.science/hal-01957481v1" TargetMode="External"/><Relationship Id="rId27" Type="http://schemas.openxmlformats.org/officeDocument/2006/relationships/hyperlink" Target="https://hal.univ-grenoble-alpes.fr/hal-01585186v1" TargetMode="External"/><Relationship Id="rId28" Type="http://schemas.openxmlformats.org/officeDocument/2006/relationships/hyperlink" Target="https://hal.science/search/index/?q=*&amp;authFullName_s=Severine Ruset" TargetMode="External"/><Relationship Id="rId29" Type="http://schemas.openxmlformats.org/officeDocument/2006/relationships/hyperlink" Target="https://hal.univ-grenoble-alpes.fr/hal-01585652v1" TargetMode="External"/><Relationship Id="rId30" Type="http://schemas.openxmlformats.org/officeDocument/2006/relationships/hyperlink" Target="https://shs.hal.science/halshs-03097110v1" TargetMode="External"/><Relationship Id="rId31" Type="http://schemas.openxmlformats.org/officeDocument/2006/relationships/hyperlink" Target="https://shs.hal.science/halshs-03097321v1" TargetMode="External"/><Relationship Id="rId32" Type="http://schemas.openxmlformats.org/officeDocument/2006/relationships/hyperlink" Target="https://hal.science/tel-04654916v1" TargetMode="External"/><Relationship Id="rId33" Type="http://schemas.openxmlformats.org/officeDocument/2006/relationships/hyperlink" Target="https://hal.science/hal-01957496v1" TargetMode="External"/><Relationship Id="rId34" Type="http://schemas.openxmlformats.org/officeDocument/2006/relationships/hyperlink" Target="https://hal.science/hal-01980792v1" TargetMode="External"/><Relationship Id="rId35" Type="http://schemas.openxmlformats.org/officeDocument/2006/relationships/hyperlink" Target="https://hal.science/hal-01980561v1" TargetMode="External"/><Relationship Id="rId36" Type="http://schemas.openxmlformats.org/officeDocument/2006/relationships/hyperlink" Target="https://hal.science/search/index/?q=*&amp;authFullName_s=Sophie Lucet" TargetMode="External"/><Relationship Id="rId37" Type="http://schemas.openxmlformats.org/officeDocument/2006/relationships/hyperlink" Target="https://hal.science/hal-01980553v1" TargetMode="External"/><Relationship Id="rId38" Type="http://schemas.openxmlformats.org/officeDocument/2006/relationships/hyperlink" Target="https://hal.science/hal-01980582v1" TargetMode="External"/><Relationship Id="rId39" Type="http://schemas.openxmlformats.org/officeDocument/2006/relationships/hyperlink" Target="https://shs.hal.science/halshs-01899428v1" TargetMode="External"/><Relationship Id="rId40" Type="http://schemas.openxmlformats.org/officeDocument/2006/relationships/hyperlink" Target="https://hal.science/hal-01930172v1" TargetMode="External"/><Relationship Id="rId41" Type="http://schemas.openxmlformats.org/officeDocument/2006/relationships/hyperlink" Target="https://hal.univ-grenoble-alpes.fr/hal-01585167v1" TargetMode="External"/><Relationship Id="rId42" Type="http://schemas.openxmlformats.org/officeDocument/2006/relationships/hyperlink" Target="https://hal.univ-grenoble-alpes.fr/hal-01585180v1" TargetMode="External"/><Relationship Id="rId43" Type="http://schemas.openxmlformats.org/officeDocument/2006/relationships/hyperlink" Target="https://hal.science/search/index/?q=*&amp;authFullName_s=Jean-Yves Vialleton" TargetMode="External"/><Relationship Id="rId44" Type="http://schemas.openxmlformats.org/officeDocument/2006/relationships/hyperlink" Target="https://hal.univ-grenoble-alpes.fr/hal-01585148v1" TargetMode="External"/><Relationship Id="rId45" Type="http://schemas.openxmlformats.org/officeDocument/2006/relationships/hyperlink" Target="https://hal.science/search/index/?q=*&amp;authFullName_s=Ariane Martinez" TargetMode="External"/><Relationship Id="rId46" Type="http://schemas.openxmlformats.org/officeDocument/2006/relationships/hyperlink" Target="https://hal.science/search/index/?q=*&amp;authFullName_s=B&#233;n&#233;dicte Boisso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Folco</dc:title>
  <dc:description>CV</dc:description>
  <dc:subject/>
  <cp:keywords/>
  <cp:category/>
  <cp:lastModifiedBy/>
  <dcterms:created xsi:type="dcterms:W3CDTF">2026-05-26T10:59:47+02:00</dcterms:created>
  <dcterms:modified xsi:type="dcterms:W3CDTF">2026-05-26T10:59:47+02:00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