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Alice Peycheraud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rurale, mobilités en rural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Peycheraud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2024, N° 249-250 (2-3), pp.163-186.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⟨10.3917/pour.249.0163⟩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halshs-04866588v1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sur la mobilité dans les territoires peu denses : entre coordination et expérimentation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Émilie Grille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Grolée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Peycheraud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2024, N° 249-250 (2-3), pp.391-398.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⟨10.3917/pour.249.0391⟩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halshs-04999702v1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déplacer à vélo dans les territoires ruraux : plurivocité d’une pratique engagée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Peycheraud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2023, 2023/2,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⟨10.4000/eps.14009⟩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halshs-04999709v1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d’opérateurs territoriaux dédiés au vélo dans les espaces ruraux : les premiers pas d’une forme de transition vers une mobilité durable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Peycheraud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2022, 264-265, pp.71-85.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⟨10.4000/norois.12749⟩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halshs-04999701v1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associations, maillon central d’une chaine du vélo quotidien en construction dans les territoires ruraux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Peycheraud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locales et engagements associatifs dans les espaces ruraux et les petites villes</w:t>
            </w:r>
            <w:r>
              <w:rPr/>
              <w:t xml:space="preserve">, Dec 2023, Clermont 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halshs-04999724v1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du vélo dans les territoires ruraux. Du moment charnière à la transition mobilitaire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Peycheraud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RFTM</w:t>
            </w:r>
            <w:r>
              <w:rPr/>
              <w:t xml:space="preserve">, Jun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halshs-04999716v1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vélo dans les territoires ruraux : entre développement touristique et transition mobilitaire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Peycheraud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rurales</w:t>
            </w:r>
            <w:r>
              <w:rPr/>
              <w:t xml:space="preserve">, Oct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halshs-04999722v1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acteurs intermédiaires pour ancrer la transition. Le vélo du quotidien dans les espaces ruraux, entre territoire et pratiques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Peycheraud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l’UGI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halshs-04999711v1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voies vertes à un carrefour : transition d’un aménagement cyclable dans les territoires ruraux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Peycheraud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moment rural : ruralités en transitions</w:t>
            </w:r>
            <w:r>
              <w:rPr/>
              <w:t xml:space="preserve">, Sep 2021, Mirabel (Ardèche),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halshs-04999720v1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“Châteaux vivants” et vitalité touristique. Le cas de la Route des Châteaux d’Auvergne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Peycheraud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tourisme de mémoire. Un atout pour les collectivités territoriales</w:t>
            </w:r>
            <w:r>
              <w:rPr/>
              <w:t xml:space="preserve">, Apr 2015, Clermant-Ferrand,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halshs-04999719v1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en rural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Delfosse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Peycheraud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249-250,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hal-05040664v1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866588v1" TargetMode="External"/><Relationship Id="rId8" Type="http://schemas.openxmlformats.org/officeDocument/2006/relationships/hyperlink" Target="https://hal.science/search/index/?q=*&amp;authFullName_s=Alice Peycheraud" TargetMode="External"/><Relationship Id="rId9" Type="http://schemas.openxmlformats.org/officeDocument/2006/relationships/hyperlink" Target="https://hal.science/search/index/?q=*&amp;authFullName_s=Aurore Flipo" TargetMode="External"/><Relationship Id="rId10" Type="http://schemas.openxmlformats.org/officeDocument/2006/relationships/hyperlink" Target="https://hal.science/search/index/?q=*&amp;authFullName_s=Monique Poulot" TargetMode="External"/><Relationship Id="rId11" Type="http://schemas.openxmlformats.org/officeDocument/2006/relationships/hyperlink" Target="https://dx.doi.org/10.3917/pour.249.0163" TargetMode="External"/><Relationship Id="rId12" Type="http://schemas.openxmlformats.org/officeDocument/2006/relationships/hyperlink" Target="https://shs.hal.science/halshs-04999702v1" TargetMode="External"/><Relationship Id="rId13" Type="http://schemas.openxmlformats.org/officeDocument/2006/relationships/hyperlink" Target="https://hal.science/search/index/?q=*&amp;authFullName_s=&#201;milie Grille" TargetMode="External"/><Relationship Id="rId14" Type="http://schemas.openxmlformats.org/officeDocument/2006/relationships/hyperlink" Target="https://hal.science/search/index/?q=*&amp;authFullName_s=Juliette Grol&#233;e" TargetMode="External"/><Relationship Id="rId15" Type="http://schemas.openxmlformats.org/officeDocument/2006/relationships/hyperlink" Target="https://dx.doi.org/10.3917/pour.249.0391" TargetMode="External"/><Relationship Id="rId16" Type="http://schemas.openxmlformats.org/officeDocument/2006/relationships/hyperlink" Target="https://shs.hal.science/halshs-04999709v1" TargetMode="External"/><Relationship Id="rId17" Type="http://schemas.openxmlformats.org/officeDocument/2006/relationships/hyperlink" Target="https://dx.doi.org/10.4000/eps.14009" TargetMode="External"/><Relationship Id="rId18" Type="http://schemas.openxmlformats.org/officeDocument/2006/relationships/hyperlink" Target="https://shs.hal.science/halshs-04999701v1" TargetMode="External"/><Relationship Id="rId19" Type="http://schemas.openxmlformats.org/officeDocument/2006/relationships/hyperlink" Target="https://dx.doi.org/10.4000/norois.12749" TargetMode="External"/><Relationship Id="rId20" Type="http://schemas.openxmlformats.org/officeDocument/2006/relationships/hyperlink" Target="https://shs.hal.science/halshs-04999724v1" TargetMode="External"/><Relationship Id="rId21" Type="http://schemas.openxmlformats.org/officeDocument/2006/relationships/hyperlink" Target="https://shs.hal.science/halshs-04999716v1" TargetMode="External"/><Relationship Id="rId22" Type="http://schemas.openxmlformats.org/officeDocument/2006/relationships/hyperlink" Target="https://shs.hal.science/halshs-04999722v1" TargetMode="External"/><Relationship Id="rId23" Type="http://schemas.openxmlformats.org/officeDocument/2006/relationships/hyperlink" Target="https://shs.hal.science/halshs-04999711v1" TargetMode="External"/><Relationship Id="rId24" Type="http://schemas.openxmlformats.org/officeDocument/2006/relationships/hyperlink" Target="https://shs.hal.science/halshs-04999720v1" TargetMode="External"/><Relationship Id="rId25" Type="http://schemas.openxmlformats.org/officeDocument/2006/relationships/hyperlink" Target="https://shs.hal.science/halshs-04999719v1" TargetMode="External"/><Relationship Id="rId26" Type="http://schemas.openxmlformats.org/officeDocument/2006/relationships/hyperlink" Target="https://hal.univ-lyon2.fr/hal-05040664v1" TargetMode="External"/><Relationship Id="rId27" Type="http://schemas.openxmlformats.org/officeDocument/2006/relationships/hyperlink" Target="https://hal.science/search/index/?q=*&amp;authFullName_s=Claire Delfosse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Alice Peycheraud</dc:title>
  <dc:description>CV</dc:description>
  <dc:subject/>
  <cp:keywords/>
  <cp:category/>
  <cp:lastModifiedBy/>
  <dcterms:created xsi:type="dcterms:W3CDTF">2026-03-15T17:32:15+01:00</dcterms:created>
  <dcterms:modified xsi:type="dcterms:W3CDTF">2026-03-15T17:32:15+01:00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