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de Galzain </w:t>
      </w:r>
      <w:r>
        <w:rPr>
          <w:color w:val="641e6e"/>
        </w:rPr>
        <w:t xml:space="preserve">Marie Sklodowska Curie – Seal of Excellence Postdoctoral Researcher at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de Galzain est chercheuse post-doctorante à Sorbonne Université. Son projet de recherche, intitulé « Women Networks and Transcendentalist Utopias : Health, Gender, and Reform » (TransUTOPIA), vise à explorer la sous-culture féministe qui a existé au sein des utopies transcendantalistes (Brook Farm et Fruitlands). Plus généralement, Alice est spécialisée dans la littérature américaine du dix-neuvième siècle avec un focus sur l’écriture féministe. Elle a enseigné la littérature américaine à University of Edinburgh et University of Sussex, où elle a travaillé en tant que Lecturer in American Studies and English. Elle est rédactrice en chef adjointe de The Concord Saunterer: A Journal of Thoreau Studies et rédactrice en chef adjointe de Margaret Fuller, Periodical and Other Writings, The Edinburgh Edition of the Collected Writings of Margaret Fuller. En 2022, son essai «Transcendentalist Women in Conversation: Margaret Fuller, Sophia Ripley, and ‘Woman’ » est paru dans Transatlantica : Revue française d’études américaines et elle a deux articles qui seront publiés prochainement dans Legacy et LIT: Literature Interpretation Theory.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Book Review of Marcus, James. Glad to the Brink of Fear: A Portrait of Ralph Waldo Emerson.</w:t>
              </w:r>
            </w:hyperlink>
          </w:p>
          <w:p>
            <w:pPr/>
            <w:hyperlink r:id="rId9" w:history="1">
              <w:r>
                <w:rPr>
                  <w:color w:val="#410a8c"/>
                  <w:u w:val="single"/>
                </w:rPr>
                <w:t xml:space="preserve">Alice de Galzain</w:t>
              </w:r>
            </w:hyperlink>
          </w:p>
          <w:p>
            <w:pPr/>
            <w:r>
              <w:rPr>
                <w:i w:val="1"/>
                <w:iCs w:val="1"/>
              </w:rPr>
              <w:t xml:space="preserve">Plí: The Warwick Journal of Philosophy</w:t>
            </w:r>
            <w:r>
              <w:rPr/>
              <w:t xml:space="preserve">, 2025, 36 (1), pp.348-354. </w:t>
            </w:r>
            <w:hyperlink r:id="rId10" w:history="1">
              <w:r>
                <w:rPr>
                  <w:color w:val="#410a8c"/>
                  <w:u w:val="single"/>
                </w:rPr>
                <w:t xml:space="preserve">⟨10.31273/pl.n1.2024.1847⟩</w:t>
              </w:r>
            </w:hyperlink>
          </w:p>
          <w:p>
            <w:pPr/>
            <w:r>
              <w:rPr/>
              <w:t xml:space="preserve">Article dans une revue</w:t>
            </w:r>
            <w:r>
              <w:rPr/>
              <w:t xml:space="preserve"> (compte-rendu de lecture)</w:t>
            </w:r>
          </w:p>
          <w:p>
            <w:pPr/>
            <w:hyperlink r:id="rId8" w:history="1">
              <w:r>
                <w:rPr>
                  <w:color w:val="#410a8c"/>
                  <w:u w:val="single"/>
                </w:rPr>
                <w:t xml:space="preserve">hal-05432492v1</w:t>
              </w:r>
            </w:hyperlink>
          </w:p>
        </w:tc>
      </w:tr>
      <w:tr>
        <w:trPr/>
        <w:tc>
          <w:tcPr>
            <w:noWrap/>
          </w:tcPr>
          <w:p>
            <w:pPr>
              <w:spacing w:after="200"/>
            </w:pPr>
            <w:hyperlink r:id="rId11" w:history="1">
              <w:r>
                <w:rPr>
                  <w:color w:val="1e198e"/>
                  <w:b w:val="1"/>
                  <w:bCs w:val="1"/>
                  <w:u w:val="single"/>
                </w:rPr>
                <w:t xml:space="preserve">“Woman [and] Artist”: Margaret Fuller on Bettine Brentano-von Arnim and Friendship</w:t>
              </w:r>
            </w:hyperlink>
          </w:p>
          <w:p>
            <w:pPr/>
            <w:hyperlink r:id="rId9" w:history="1">
              <w:r>
                <w:rPr>
                  <w:color w:val="#410a8c"/>
                  <w:u w:val="single"/>
                </w:rPr>
                <w:t xml:space="preserve">Alice de Galzain</w:t>
              </w:r>
            </w:hyperlink>
          </w:p>
          <w:p>
            <w:pPr/>
            <w:r>
              <w:rPr>
                <w:i w:val="1"/>
                <w:iCs w:val="1"/>
              </w:rPr>
              <w:t xml:space="preserve">LIT: Literature Interpretation Theory</w:t>
            </w:r>
            <w:r>
              <w:rPr/>
              <w:t xml:space="preserve">, 2025, 35, pp.285 - 303. </w:t>
            </w:r>
            <w:hyperlink r:id="rId12" w:history="1">
              <w:r>
                <w:rPr>
                  <w:color w:val="#410a8c"/>
                  <w:u w:val="single"/>
                </w:rPr>
                <w:t xml:space="preserve">⟨10.1080/10436928.2024.2419813⟩</w:t>
              </w:r>
            </w:hyperlink>
          </w:p>
          <w:p>
            <w:pPr/>
            <w:r>
              <w:rPr/>
              <w:t xml:space="preserve">Article dans une revue</w:t>
            </w:r>
          </w:p>
          <w:p>
            <w:pPr/>
            <w:hyperlink r:id="rId11" w:history="1">
              <w:r>
                <w:rPr>
                  <w:color w:val="#410a8c"/>
                  <w:u w:val="single"/>
                </w:rPr>
                <w:t xml:space="preserve">hal-04927923v1</w:t>
              </w:r>
            </w:hyperlink>
          </w:p>
        </w:tc>
      </w:tr>
      <w:tr>
        <w:trPr/>
        <w:tc>
          <w:tcPr>
            <w:noWrap/>
          </w:tcPr>
          <w:p>
            <w:pPr>
              <w:spacing w:after="200"/>
            </w:pPr>
            <w:hyperlink r:id="rId13" w:history="1">
              <w:r>
                <w:rPr>
                  <w:color w:val="1e198e"/>
                  <w:b w:val="1"/>
                  <w:bCs w:val="1"/>
                  <w:u w:val="single"/>
                </w:rPr>
                <w:t xml:space="preserve">Precarity, Then and Now: Margaret Fuller and Caroline Healey Dall as Editors of Periodicals</w:t>
              </w:r>
            </w:hyperlink>
          </w:p>
          <w:p>
            <w:pPr/>
            <w:hyperlink r:id="rId9" w:history="1">
              <w:r>
                <w:rPr>
                  <w:color w:val="#410a8c"/>
                  <w:u w:val="single"/>
                </w:rPr>
                <w:t xml:space="preserve">Alice de Galzain</w:t>
              </w:r>
            </w:hyperlink>
          </w:p>
          <w:p>
            <w:pPr/>
            <w:r>
              <w:rPr>
                <w:i w:val="1"/>
                <w:iCs w:val="1"/>
              </w:rPr>
              <w:t xml:space="preserve">The Dial: A Journal of the Ralph Waldo Emerson Society</w:t>
            </w:r>
            <w:r>
              <w:rPr/>
              <w:t xml:space="preserve">, 2025, 2 (1), pp.1 - 17. </w:t>
            </w:r>
            <w:hyperlink r:id="rId14" w:history="1">
              <w:r>
                <w:rPr>
                  <w:color w:val="#410a8c"/>
                  <w:u w:val="single"/>
                </w:rPr>
                <w:t xml:space="preserve">⟨10.1353/dial.2025.a968779⟩</w:t>
              </w:r>
            </w:hyperlink>
          </w:p>
          <w:p>
            <w:pPr/>
            <w:r>
              <w:rPr/>
              <w:t xml:space="preserve">Article dans une revue</w:t>
            </w:r>
          </w:p>
          <w:p>
            <w:pPr/>
            <w:hyperlink r:id="rId13" w:history="1">
              <w:r>
                <w:rPr>
                  <w:color w:val="#410a8c"/>
                  <w:u w:val="single"/>
                </w:rPr>
                <w:t xml:space="preserve">hal-05243770v1</w:t>
              </w:r>
            </w:hyperlink>
          </w:p>
        </w:tc>
      </w:tr>
      <w:tr>
        <w:trPr/>
        <w:tc>
          <w:tcPr>
            <w:noWrap/>
          </w:tcPr>
          <w:p>
            <w:pPr>
              <w:spacing w:after="200"/>
            </w:pPr>
            <w:hyperlink r:id="rId15" w:history="1">
              <w:r>
                <w:rPr>
                  <w:color w:val="1e198e"/>
                  <w:b w:val="1"/>
                  <w:bCs w:val="1"/>
                  <w:u w:val="single"/>
                </w:rPr>
                <w:t xml:space="preserve">Randall Fuller, Bright Circle: Five Remarkable Women in the Age of Transcendentalism</w:t>
              </w:r>
            </w:hyperlink>
          </w:p>
          <w:p>
            <w:pPr/>
            <w:hyperlink r:id="rId9" w:history="1">
              <w:r>
                <w:rPr>
                  <w:color w:val="#410a8c"/>
                  <w:u w:val="single"/>
                </w:rPr>
                <w:t xml:space="preserve">Alice de Galzain</w:t>
              </w:r>
            </w:hyperlink>
          </w:p>
          <w:p>
            <w:pPr/>
            <w:r>
              <w:rPr>
                <w:i w:val="1"/>
                <w:iCs w:val="1"/>
              </w:rPr>
              <w:t xml:space="preserve">Transatlantica. Revue d'études américaines/American Studies Journal</w:t>
            </w:r>
            <w:r>
              <w:rPr/>
              <w:t xml:space="preserve">, 2025, 2, </w:t>
            </w:r>
            <w:hyperlink r:id="rId16" w:history="1">
              <w:r>
                <w:rPr>
                  <w:color w:val="#410a8c"/>
                  <w:u w:val="single"/>
                </w:rPr>
                <w:t xml:space="preserve">⟨10.4000/15i2v⟩</w:t>
              </w:r>
            </w:hyperlink>
          </w:p>
          <w:p>
            <w:pPr/>
            <w:r>
              <w:rPr/>
              <w:t xml:space="preserve">Article dans une revue</w:t>
            </w:r>
            <w:r>
              <w:rPr/>
              <w:t xml:space="preserve"> (compte-rendu de lecture)</w:t>
            </w:r>
          </w:p>
          <w:p>
            <w:pPr/>
            <w:hyperlink r:id="rId15" w:history="1">
              <w:r>
                <w:rPr>
                  <w:color w:val="#410a8c"/>
                  <w:u w:val="single"/>
                </w:rPr>
                <w:t xml:space="preserve">hal-05461993v1</w:t>
              </w:r>
            </w:hyperlink>
          </w:p>
        </w:tc>
      </w:tr>
      <w:tr>
        <w:trPr/>
        <w:tc>
          <w:tcPr>
            <w:noWrap/>
          </w:tcPr>
          <w:p>
            <w:pPr>
              <w:spacing w:after="200"/>
            </w:pPr>
            <w:hyperlink r:id="rId17" w:history="1">
              <w:r>
                <w:rPr>
                  <w:color w:val="1e198e"/>
                  <w:b w:val="1"/>
                  <w:bCs w:val="1"/>
                  <w:u w:val="single"/>
                </w:rPr>
                <w:t xml:space="preserve">Feminist Geographies in The Una: Caroline Dall as Translator of George Sand</w:t>
              </w:r>
            </w:hyperlink>
          </w:p>
          <w:p>
            <w:pPr/>
            <w:hyperlink r:id="rId9" w:history="1">
              <w:r>
                <w:rPr>
                  <w:color w:val="#410a8c"/>
                  <w:u w:val="single"/>
                </w:rPr>
                <w:t xml:space="preserve">Alice de Galzain</w:t>
              </w:r>
            </w:hyperlink>
          </w:p>
          <w:p>
            <w:pPr/>
            <w:r>
              <w:rPr>
                <w:i w:val="1"/>
                <w:iCs w:val="1"/>
              </w:rPr>
              <w:t xml:space="preserve">Conversations: The Newsletter of the Margaret Fuller Society</w:t>
            </w:r>
            <w:r>
              <w:rPr/>
              <w:t xml:space="preserve">, 2024, 5 (2), pp.6-9</w:t>
            </w:r>
          </w:p>
          <w:p>
            <w:pPr/>
            <w:r>
              <w:rPr/>
              <w:t xml:space="preserve">Article dans une revue</w:t>
            </w:r>
          </w:p>
          <w:p>
            <w:pPr/>
            <w:hyperlink r:id="rId17" w:history="1">
              <w:r>
                <w:rPr>
                  <w:color w:val="#410a8c"/>
                  <w:u w:val="single"/>
                </w:rPr>
                <w:t xml:space="preserve">hal-04845438v1</w:t>
              </w:r>
            </w:hyperlink>
          </w:p>
        </w:tc>
      </w:tr>
      <w:tr>
        <w:trPr/>
        <w:tc>
          <w:tcPr>
            <w:noWrap/>
          </w:tcPr>
          <w:p>
            <w:pPr>
              <w:spacing w:after="200"/>
            </w:pPr>
            <w:hyperlink r:id="rId18" w:history="1">
              <w:r>
                <w:rPr>
                  <w:color w:val="1e198e"/>
                  <w:b w:val="1"/>
                  <w:bCs w:val="1"/>
                  <w:u w:val="single"/>
                </w:rPr>
                <w:t xml:space="preserve">Verify Your Credentials&amp;quot;: Women Transcendentalists on Bridging the Gender Gap</w:t>
              </w:r>
            </w:hyperlink>
          </w:p>
          <w:p>
            <w:pPr/>
            <w:hyperlink r:id="rId9" w:history="1">
              <w:r>
                <w:rPr>
                  <w:color w:val="#410a8c"/>
                  <w:u w:val="single"/>
                </w:rPr>
                <w:t xml:space="preserve">Alice de Galzain</w:t>
              </w:r>
            </w:hyperlink>
          </w:p>
          <w:p>
            <w:pPr/>
            <w:r>
              <w:rPr>
                <w:i w:val="1"/>
                <w:iCs w:val="1"/>
              </w:rPr>
              <w:t xml:space="preserve">Legacy: A Journal of American Women Writers</w:t>
            </w:r>
            <w:r>
              <w:rPr/>
              <w:t xml:space="preserve">, 2024, 41 (2), pp.277 - 283. </w:t>
            </w:r>
            <w:hyperlink r:id="rId19" w:history="1">
              <w:r>
                <w:rPr>
                  <w:color w:val="#410a8c"/>
                  <w:u w:val="single"/>
                </w:rPr>
                <w:t xml:space="preserve">⟨10.1353/leg.2024.a959239⟩</w:t>
              </w:r>
            </w:hyperlink>
          </w:p>
          <w:p>
            <w:pPr/>
            <w:r>
              <w:rPr/>
              <w:t xml:space="preserve">Article dans une revue</w:t>
            </w:r>
          </w:p>
          <w:p>
            <w:pPr/>
            <w:hyperlink r:id="rId18" w:history="1">
              <w:r>
                <w:rPr>
                  <w:color w:val="#410a8c"/>
                  <w:u w:val="single"/>
                </w:rPr>
                <w:t xml:space="preserve">hal-05072180v1</w:t>
              </w:r>
            </w:hyperlink>
          </w:p>
        </w:tc>
      </w:tr>
      <w:tr>
        <w:trPr/>
        <w:tc>
          <w:tcPr>
            <w:noWrap/>
          </w:tcPr>
          <w:p>
            <w:pPr>
              <w:spacing w:after="200"/>
            </w:pPr>
            <w:hyperlink r:id="rId20" w:history="1">
              <w:r>
                <w:rPr>
                  <w:color w:val="1e198e"/>
                  <w:b w:val="1"/>
                  <w:bCs w:val="1"/>
                  <w:u w:val="single"/>
                </w:rPr>
                <w:t xml:space="preserve">Walden, Across the Pond</w:t>
              </w:r>
            </w:hyperlink>
          </w:p>
          <w:p>
            <w:pPr/>
            <w:hyperlink r:id="rId9" w:history="1">
              <w:r>
                <w:rPr>
                  <w:color w:val="#410a8c"/>
                  <w:u w:val="single"/>
                </w:rPr>
                <w:t xml:space="preserve">Alice de Galzain</w:t>
              </w:r>
            </w:hyperlink>
          </w:p>
          <w:p>
            <w:pPr/>
            <w:r>
              <w:rPr>
                <w:i w:val="1"/>
                <w:iCs w:val="1"/>
              </w:rPr>
              <w:t xml:space="preserve">The Thoreau Society Bulletin</w:t>
            </w:r>
            <w:r>
              <w:rPr/>
              <w:t xml:space="preserve">, 2023</w:t>
            </w:r>
          </w:p>
          <w:p>
            <w:pPr/>
            <w:r>
              <w:rPr/>
              <w:t xml:space="preserve">Article dans une revue</w:t>
            </w:r>
          </w:p>
          <w:p>
            <w:pPr/>
            <w:hyperlink r:id="rId20" w:history="1">
              <w:r>
                <w:rPr>
                  <w:color w:val="#410a8c"/>
                  <w:u w:val="single"/>
                </w:rPr>
                <w:t xml:space="preserve">hal-04845456v1</w:t>
              </w:r>
            </w:hyperlink>
          </w:p>
        </w:tc>
      </w:tr>
      <w:tr>
        <w:trPr/>
        <w:tc>
          <w:tcPr>
            <w:noWrap/>
          </w:tcPr>
          <w:p>
            <w:pPr>
              <w:spacing w:after="200"/>
            </w:pPr>
            <w:hyperlink r:id="rId21" w:history="1">
              <w:r>
                <w:rPr>
                  <w:color w:val="1e198e"/>
                  <w:b w:val="1"/>
                  <w:bCs w:val="1"/>
                  <w:u w:val="single"/>
                </w:rPr>
                <w:t xml:space="preserve">Transcendentalist Women in Conversation: Margaret Fuller, Sophia Ripley, and &amp;quot;Woman</w:t>
              </w:r>
            </w:hyperlink>
          </w:p>
          <w:p>
            <w:pPr/>
            <w:hyperlink r:id="rId9" w:history="1">
              <w:r>
                <w:rPr>
                  <w:color w:val="#410a8c"/>
                  <w:u w:val="single"/>
                </w:rPr>
                <w:t xml:space="preserve">Alice de Galzain</w:t>
              </w:r>
            </w:hyperlink>
          </w:p>
          <w:p>
            <w:pPr/>
            <w:r>
              <w:rPr>
                <w:i w:val="1"/>
                <w:iCs w:val="1"/>
              </w:rPr>
              <w:t xml:space="preserve">Transatlantica. Revue d'études américaines/American Studies Journal</w:t>
            </w:r>
            <w:r>
              <w:rPr/>
              <w:t xml:space="preserve">, 2022, 2022 (2), pp.1-16. </w:t>
            </w:r>
            <w:hyperlink r:id="rId22" w:history="1">
              <w:r>
                <w:rPr>
                  <w:color w:val="#410a8c"/>
                  <w:u w:val="single"/>
                </w:rPr>
                <w:t xml:space="preserve">⟨10.4000/transatlantica.20497⟩</w:t>
              </w:r>
            </w:hyperlink>
          </w:p>
          <w:p>
            <w:pPr/>
            <w:r>
              <w:rPr/>
              <w:t xml:space="preserve">Article dans une revue</w:t>
            </w:r>
          </w:p>
          <w:p>
            <w:pPr/>
            <w:hyperlink r:id="rId21" w:history="1">
              <w:r>
                <w:rPr>
                  <w:color w:val="#410a8c"/>
                  <w:u w:val="single"/>
                </w:rPr>
                <w:t xml:space="preserve">hal-04750037v1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Nathaniel Hawthorne, Margaret Fuller, and the Anxieties of (Re)production</w:t>
              </w:r>
            </w:hyperlink>
          </w:p>
          <w:p>
            <w:pPr/>
            <w:hyperlink r:id="rId9" w:history="1">
              <w:r>
                <w:rPr>
                  <w:color w:val="#410a8c"/>
                  <w:u w:val="single"/>
                </w:rPr>
                <w:t xml:space="preserve">Alice de Galzain</w:t>
              </w:r>
            </w:hyperlink>
          </w:p>
          <w:p>
            <w:pPr/>
            <w:r>
              <w:rPr>
                <w:i w:val="1"/>
                <w:iCs w:val="1"/>
              </w:rPr>
              <w:t xml:space="preserve">Hawthorne Inside Out</w:t>
            </w:r>
            <w:r>
              <w:rPr/>
              <w:t xml:space="preserve">, pp.37-50, In press, 9782840166146</w:t>
            </w:r>
          </w:p>
          <w:p>
            <w:pPr/>
            <w:r>
              <w:rPr/>
              <w:t xml:space="preserve">Chapitre d'ouvrage</w:t>
            </w:r>
          </w:p>
          <w:p>
            <w:pPr/>
            <w:hyperlink r:id="rId23" w:history="1">
              <w:r>
                <w:rPr>
                  <w:color w:val="#410a8c"/>
                  <w:u w:val="single"/>
                </w:rPr>
                <w:t xml:space="preserve">hal-05432519v1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2492v1" TargetMode="External"/><Relationship Id="rId9" Type="http://schemas.openxmlformats.org/officeDocument/2006/relationships/hyperlink" Target="https://hal.science/search/index/?q=*&amp;authFullName_s=Alice de Galzain" TargetMode="External"/><Relationship Id="rId10" Type="http://schemas.openxmlformats.org/officeDocument/2006/relationships/hyperlink" Target="https://dx.doi.org/10.31273/pl.n1.2024.1847" TargetMode="External"/><Relationship Id="rId11" Type="http://schemas.openxmlformats.org/officeDocument/2006/relationships/hyperlink" Target="https://hal.science/hal-04927923v1" TargetMode="External"/><Relationship Id="rId12" Type="http://schemas.openxmlformats.org/officeDocument/2006/relationships/hyperlink" Target="https://dx.doi.org/10.1080/10436928.2024.2419813" TargetMode="External"/><Relationship Id="rId13" Type="http://schemas.openxmlformats.org/officeDocument/2006/relationships/hyperlink" Target="https://hal.science/hal-05243770v1" TargetMode="External"/><Relationship Id="rId14" Type="http://schemas.openxmlformats.org/officeDocument/2006/relationships/hyperlink" Target="https://dx.doi.org/10.1353/dial.2025.a968779" TargetMode="External"/><Relationship Id="rId15" Type="http://schemas.openxmlformats.org/officeDocument/2006/relationships/hyperlink" Target="https://hal.science/hal-05461993v1" TargetMode="External"/><Relationship Id="rId16" Type="http://schemas.openxmlformats.org/officeDocument/2006/relationships/hyperlink" Target="https://dx.doi.org/10.4000/15i2v" TargetMode="External"/><Relationship Id="rId17" Type="http://schemas.openxmlformats.org/officeDocument/2006/relationships/hyperlink" Target="https://hal.science/hal-04845438v1" TargetMode="External"/><Relationship Id="rId18" Type="http://schemas.openxmlformats.org/officeDocument/2006/relationships/hyperlink" Target="https://hal.science/hal-05072180v1" TargetMode="External"/><Relationship Id="rId19" Type="http://schemas.openxmlformats.org/officeDocument/2006/relationships/hyperlink" Target="https://dx.doi.org/10.1353/leg.2024.a959239" TargetMode="External"/><Relationship Id="rId20" Type="http://schemas.openxmlformats.org/officeDocument/2006/relationships/hyperlink" Target="https://hal.science/hal-04845456v1" TargetMode="External"/><Relationship Id="rId21" Type="http://schemas.openxmlformats.org/officeDocument/2006/relationships/hyperlink" Target="https://hal.science/hal-04750037v1" TargetMode="External"/><Relationship Id="rId22" Type="http://schemas.openxmlformats.org/officeDocument/2006/relationships/hyperlink" Target="https://dx.doi.org/10.4000/transatlantica.20497" TargetMode="External"/><Relationship Id="rId23" Type="http://schemas.openxmlformats.org/officeDocument/2006/relationships/hyperlink" Target="https://hal.science/hal-05432519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de Galzain</dc:title>
  <dc:description>CV</dc:description>
  <dc:subject/>
  <cp:keywords/>
  <cp:category/>
  <cp:lastModifiedBy/>
  <dcterms:created xsi:type="dcterms:W3CDTF">2026-05-26T19:01:51+02:00</dcterms:created>
  <dcterms:modified xsi:type="dcterms:W3CDTF">2026-05-26T19:01:51+02:00</dcterms:modified>
</cp:coreProperties>
</file>

<file path=docProps/custom.xml><?xml version="1.0" encoding="utf-8"?>
<Properties xmlns="http://schemas.openxmlformats.org/officeDocument/2006/custom-properties" xmlns:vt="http://schemas.openxmlformats.org/officeDocument/2006/docPropsVTypes"/>
</file>