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Lacoue-Labarthe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alicelaclab</w:t>
        </w:r>
      </w:hyperlink>
    </w:p>
    <w:p>
      <w:pPr>
        <w:numPr>
          <w:ilvl w:val="0"/>
          <w:numId w:val="1"/>
        </w:numPr>
      </w:pPr>
      <w:r>
        <w:rPr/>
        <w:t xml:space="preserve"> ORCID : </w:t>
      </w:r>
      <w:hyperlink r:id="rId9" w:history="1">
        <w:r>
          <w:rPr>
            <w:color w:val="#410a8c"/>
            <w:u w:val="single"/>
          </w:rPr>
          <w:t xml:space="preserve">0009-0009-0144-2453</w:t>
        </w:r>
      </w:hyperlink>
    </w:p>
    <w:p>
      <w:pPr>
        <w:numPr>
          <w:ilvl w:val="0"/>
          <w:numId w:val="1"/>
        </w:numPr>
      </w:pPr>
      <w:r>
        <w:rPr/>
        <w:t xml:space="preserve"> IdRef : </w:t>
      </w:r>
      <w:hyperlink r:id="rId10" w:history="1">
        <w:r>
          <w:rPr>
            <w:color w:val="#410a8c"/>
            <w:u w:val="single"/>
          </w:rPr>
          <w:t xml:space="preserve">24169955X</w:t>
        </w:r>
      </w:hyperlink>
    </w:p>
    <w:p>
      <w:pPr>
        <w:numPr>
          <w:ilvl w:val="0"/>
          <w:numId w:val="1"/>
        </w:numPr>
      </w:pPr>
      <w:r>
        <w:rPr/>
        <w:t xml:space="preserve"> ResearcherID : </w:t>
      </w:r>
      <w:hyperlink r:id="rId11" w:history="1">
        <w:r>
          <w:rPr>
            <w:color w:val="#410a8c"/>
            <w:u w:val="single"/>
          </w:rPr>
          <w:t xml:space="preserve">JPL-9667-2023</w:t>
        </w:r>
      </w:hyperlink>
    </w:p>
    <w:p>
      <w:pPr>
        <w:spacing w:before="600"/>
      </w:pPr>
    </w:p>
    <w:p>
      <w:pPr>
        <w:pStyle w:val="Heading2"/>
      </w:pPr>
      <w:r>
        <w:rPr>
          <w:color w:val="1e198e"/>
          <w:b w:val="1"/>
          <w:bCs w:val="1"/>
        </w:rPr>
        <w:t xml:space="preserve">Présentation</w:t>
      </w:r>
    </w:p>
    <w:p>
      <w:pPr>
        <w:spacing w:after="100"/>
      </w:pPr>
    </w:p>
    <w:p>
      <w:pPr/>
      <w:r>
        <w:rPr/>
        <w:t xml:space="preserve">Actuellement Attachée Temporaire d'Enseignement et de Recherche à l'Université Grenoble Alpes, je suis agrégée d'allemand et docteure en littérature et en études germaniques. Ma thèse (soutenue en novembre 2025), rédigée sous la direction de Christine Meyer (Université de Picardie Jules Verne) et d'Arvi Sepp (Vrije Universiteit Brussel) dans le cadre d'une cotutelle internationale, examinait la « Poétique des récits d'exil de langue allemande dans le contexte de la &amp;quot;crise des réfugiés&amp;quot; ».Je travaille actuellement à un projet postdoctoral intitulé « Poétique urbaine relationnelle : nouvelles cartographies de la mémoire européenne dans les écrits d’autrices juives allemandes et françaises ».Depuis septembre 2023, je suis également associée au Centre Marc Bloch (Berlin).</w:t>
      </w:r>
    </w:p>
    <w:p>
      <w:pPr/>
      <w:r>
        <w:rPr>
          <w:b w:val="1"/>
          <w:bCs w:val="1"/>
        </w:rPr>
        <w:t xml:space="preserve">Domaines de recherche</w:t>
      </w:r>
    </w:p>
    <w:p>
      <w:pPr>
        <w:numPr>
          <w:ilvl w:val="0"/>
          <w:numId w:val="2"/>
        </w:numPr>
      </w:pPr>
      <w:r>
        <w:rPr/>
        <w:t xml:space="preserve">Littérature contemporaine de langue allemande</w:t>
      </w:r>
    </w:p>
    <w:p>
      <w:pPr>
        <w:numPr>
          <w:ilvl w:val="0"/>
          <w:numId w:val="2"/>
        </w:numPr>
      </w:pPr>
      <w:r>
        <w:rPr/>
        <w:t xml:space="preserve">Etudes germaniques</w:t>
      </w:r>
    </w:p>
    <w:p>
      <w:pPr>
        <w:numPr>
          <w:ilvl w:val="0"/>
          <w:numId w:val="2"/>
        </w:numPr>
      </w:pPr>
      <w:r>
        <w:rPr/>
        <w:t xml:space="preserve">Littérature comparée</w:t>
      </w:r>
    </w:p>
    <w:p>
      <w:pPr>
        <w:numPr>
          <w:ilvl w:val="0"/>
          <w:numId w:val="2"/>
        </w:numPr>
      </w:pPr>
      <w:r>
        <w:rPr/>
        <w:t xml:space="preserve">Exil et littérature</w:t>
      </w:r>
    </w:p>
    <w:p>
      <w:pPr>
        <w:numPr>
          <w:ilvl w:val="0"/>
          <w:numId w:val="2"/>
        </w:numPr>
      </w:pPr>
      <w:r>
        <w:rPr/>
        <w:t xml:space="preserve">Histoire littéraire</w:t>
      </w:r>
    </w:p>
    <w:p>
      <w:pPr>
        <w:numPr>
          <w:ilvl w:val="0"/>
          <w:numId w:val="2"/>
        </w:numPr>
      </w:pPr>
      <w:r>
        <w:rPr/>
        <w:t xml:space="preserve">Histoire culturelle transnationale</w:t>
      </w:r>
    </w:p>
    <w:p>
      <w:pPr>
        <w:numPr>
          <w:ilvl w:val="0"/>
          <w:numId w:val="2"/>
        </w:numPr>
      </w:pPr>
      <w:r>
        <w:rPr/>
        <w:t xml:space="preserve">Etudes mémorielles</w:t>
      </w:r>
    </w:p>
    <w:p>
      <w:pPr>
        <w:numPr>
          <w:ilvl w:val="0"/>
          <w:numId w:val="2"/>
        </w:numPr>
      </w:pPr>
      <w:r>
        <w:rPr/>
        <w:t xml:space="preserve">Traduction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L’exil comme fil conducteur: dynamiques mémorielles transnationales dans l’adaptation de Gott ist nicht schüchtern au Berliner Ensemble.</w:t>
              </w:r>
            </w:hyperlink>
          </w:p>
          <w:p>
            <w:pPr/>
            <w:hyperlink r:id="rId13" w:history="1">
              <w:r>
                <w:rPr>
                  <w:color w:val="#410a8c"/>
                  <w:u w:val="single"/>
                </w:rPr>
                <w:t xml:space="preserve">Alice Lacoue-Labarthe</w:t>
              </w:r>
            </w:hyperlink>
          </w:p>
          <w:p>
            <w:pPr/>
            <w:r>
              <w:rPr>
                <w:i w:val="1"/>
                <w:iCs w:val="1"/>
              </w:rPr>
              <w:t xml:space="preserve">Journal for Literary and Intermedial Crossings</w:t>
            </w:r>
            <w:r>
              <w:rPr/>
              <w:t xml:space="preserve">, 2024, Crossings – Concept, Discourse, Practice, special issue of Journal for Literary and Intermedial Crossings, 9 (1), pp.45-62</w:t>
            </w:r>
          </w:p>
          <w:p>
            <w:pPr/>
            <w:r>
              <w:rPr/>
              <w:t xml:space="preserve">Article dans une revue</w:t>
            </w:r>
          </w:p>
          <w:p>
            <w:pPr/>
            <w:hyperlink r:id="rId12" w:history="1">
              <w:r>
                <w:rPr>
                  <w:color w:val="#410a8c"/>
                  <w:u w:val="single"/>
                </w:rPr>
                <w:t xml:space="preserve">hal-04344649v1</w:t>
              </w:r>
            </w:hyperlink>
          </w:p>
        </w:tc>
      </w:tr>
      <w:tr>
        <w:trPr/>
        <w:tc>
          <w:tcPr>
            <w:noWrap/>
          </w:tcPr>
          <w:p>
            <w:pPr>
              <w:spacing w:after="200"/>
            </w:pPr>
            <w:hyperlink r:id="rId14" w:history="1">
              <w:r>
                <w:rPr>
                  <w:color w:val="1e198e"/>
                  <w:b w:val="1"/>
                  <w:bCs w:val="1"/>
                  <w:u w:val="single"/>
                </w:rPr>
                <w:t xml:space="preserve">Récits d’exil et postmémoire dans Die Sommer de Ronya Othmann.</w:t>
              </w:r>
            </w:hyperlink>
          </w:p>
          <w:p>
            <w:pPr/>
            <w:hyperlink r:id="rId13" w:history="1">
              <w:r>
                <w:rPr>
                  <w:color w:val="#410a8c"/>
                  <w:u w:val="single"/>
                </w:rPr>
                <w:t xml:space="preserve">Alice Lacoue-Labarthe</w:t>
              </w:r>
            </w:hyperlink>
          </w:p>
          <w:p>
            <w:pPr/>
            <w:r>
              <w:rPr>
                <w:i w:val="1"/>
                <w:iCs w:val="1"/>
              </w:rPr>
              <w:t xml:space="preserve">Trajectoires - Travaux des jeunes chercheurs du CIERA</w:t>
            </w:r>
            <w:r>
              <w:rPr/>
              <w:t xml:space="preserve">, 2023, 16, </w:t>
            </w:r>
            <w:hyperlink r:id="rId15" w:history="1">
              <w:r>
                <w:rPr>
                  <w:color w:val="#410a8c"/>
                  <w:u w:val="single"/>
                </w:rPr>
                <w:t xml:space="preserve">⟨10.4000/trajectoires.8995⟩</w:t>
              </w:r>
            </w:hyperlink>
          </w:p>
          <w:p>
            <w:pPr/>
            <w:r>
              <w:rPr/>
              <w:t xml:space="preserve">Article dans une revue</w:t>
            </w:r>
          </w:p>
          <w:p>
            <w:pPr/>
            <w:hyperlink r:id="rId14" w:history="1">
              <w:r>
                <w:rPr>
                  <w:color w:val="#410a8c"/>
                  <w:u w:val="single"/>
                </w:rPr>
                <w:t xml:space="preserve">hal-04277472v1</w:t>
              </w:r>
            </w:hyperlink>
          </w:p>
        </w:tc>
      </w:tr>
      <w:tr>
        <w:trPr/>
        <w:tc>
          <w:tcPr>
            <w:noWrap/>
          </w:tcPr>
          <w:p>
            <w:pPr>
              <w:spacing w:after="200"/>
            </w:pPr>
            <w:hyperlink r:id="rId16" w:history="1">
              <w:r>
                <w:rPr>
                  <w:color w:val="1e198e"/>
                  <w:b w:val="1"/>
                  <w:bCs w:val="1"/>
                  <w:u w:val="single"/>
                </w:rPr>
                <w:t xml:space="preserve">La France, à mi-chemin entre l’Allemagne et les États-Unis ?</w:t>
              </w:r>
            </w:hyperlink>
          </w:p>
          <w:p>
            <w:pPr/>
            <w:hyperlink r:id="rId13" w:history="1">
              <w:r>
                <w:rPr>
                  <w:color w:val="#410a8c"/>
                  <w:u w:val="single"/>
                </w:rPr>
                <w:t xml:space="preserve">Alice Lacoue-Labarthe</w:t>
              </w:r>
            </w:hyperlink>
            <w:r>
              <w:rPr/>
              <w:t xml:space="preserve">,</w:t>
            </w:r>
            <w:hyperlink r:id="rId17" w:history="1">
              <w:r>
                <w:rPr>
                  <w:color w:val="#410a8c"/>
                  <w:u w:val="single"/>
                </w:rPr>
                <w:t xml:space="preserve">Isabelle Lacoue-Labarthe</w:t>
              </w:r>
            </w:hyperlink>
          </w:p>
          <w:p>
            <w:pPr/>
            <w:r>
              <w:rPr>
                <w:i w:val="1"/>
                <w:iCs w:val="1"/>
              </w:rPr>
              <w:t xml:space="preserve">Hommes et migrations</w:t>
            </w:r>
            <w:r>
              <w:rPr/>
              <w:t xml:space="preserve">, 2021, 1335, pp.37-47. </w:t>
            </w:r>
            <w:hyperlink r:id="rId18" w:history="1">
              <w:r>
                <w:rPr>
                  <w:color w:val="#410a8c"/>
                  <w:u w:val="single"/>
                </w:rPr>
                <w:t xml:space="preserve">⟨10.4000/hommesmigrations.13268⟩</w:t>
              </w:r>
            </w:hyperlink>
          </w:p>
          <w:p>
            <w:pPr/>
            <w:r>
              <w:rPr/>
              <w:t xml:space="preserve">Article dans une revue</w:t>
            </w:r>
          </w:p>
          <w:p>
            <w:pPr/>
            <w:hyperlink r:id="rId16" w:history="1">
              <w:r>
                <w:rPr>
                  <w:color w:val="#410a8c"/>
                  <w:u w:val="single"/>
                </w:rPr>
                <w:t xml:space="preserve">hal-03838700v1</w:t>
              </w:r>
            </w:hyperlink>
          </w:p>
        </w:tc>
      </w:tr>
      <w:tr>
        <w:trPr/>
        <w:tc>
          <w:tcPr>
            <w:noWrap/>
          </w:tcPr>
          <w:p>
            <w:pPr>
              <w:spacing w:after="200"/>
            </w:pPr>
            <w:hyperlink r:id="rId19" w:history="1">
              <w:r>
                <w:rPr>
                  <w:color w:val="1e198e"/>
                  <w:b w:val="1"/>
                  <w:bCs w:val="1"/>
                  <w:u w:val="single"/>
                </w:rPr>
                <w:t xml:space="preserve">La trilogie Istanbul-Berlin d’Emine Sevgi Özdamar. Genre et écriture entre deux mondes</w:t>
              </w:r>
            </w:hyperlink>
          </w:p>
          <w:p>
            <w:pPr/>
            <w:hyperlink r:id="rId17" w:history="1">
              <w:r>
                <w:rPr>
                  <w:color w:val="#410a8c"/>
                  <w:u w:val="single"/>
                </w:rPr>
                <w:t xml:space="preserve">Isabelle Lacoue-Labarthe</w:t>
              </w:r>
            </w:hyperlink>
            <w:r>
              <w:rPr/>
              <w:t xml:space="preserve">,</w:t>
            </w:r>
            <w:hyperlink r:id="rId13" w:history="1">
              <w:r>
                <w:rPr>
                  <w:color w:val="#410a8c"/>
                  <w:u w:val="single"/>
                </w:rPr>
                <w:t xml:space="preserve">Alice Lacoue-Labarthe</w:t>
              </w:r>
            </w:hyperlink>
          </w:p>
          <w:p>
            <w:pPr/>
            <w:r>
              <w:rPr>
                <w:i w:val="1"/>
                <w:iCs w:val="1"/>
              </w:rPr>
              <w:t xml:space="preserve">Clio. Femmes, Genre, Histoire</w:t>
            </w:r>
            <w:r>
              <w:rPr/>
              <w:t xml:space="preserve">, 2020, 51, pp.169-183. </w:t>
            </w:r>
            <w:hyperlink r:id="rId20" w:history="1">
              <w:r>
                <w:rPr>
                  <w:color w:val="#410a8c"/>
                  <w:u w:val="single"/>
                </w:rPr>
                <w:t xml:space="preserve">⟨10.4000/clio.18204⟩</w:t>
              </w:r>
            </w:hyperlink>
          </w:p>
          <w:p>
            <w:pPr/>
            <w:r>
              <w:rPr/>
              <w:t xml:space="preserve">Article dans une revue</w:t>
            </w:r>
          </w:p>
          <w:p>
            <w:pPr/>
            <w:hyperlink r:id="rId19" w:history="1">
              <w:r>
                <w:rPr>
                  <w:color w:val="#410a8c"/>
                  <w:u w:val="single"/>
                </w:rPr>
                <w:t xml:space="preserve">hal-04277534v1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Shadows of Exile: Reading Vladimir Vertlib’s Viktor hilft through the Lens of the Postmigrant</w:t>
              </w:r>
            </w:hyperlink>
          </w:p>
          <w:p>
            <w:pPr/>
            <w:hyperlink r:id="rId13" w:history="1">
              <w:r>
                <w:rPr>
                  <w:color w:val="#410a8c"/>
                  <w:u w:val="single"/>
                </w:rPr>
                <w:t xml:space="preserve">Alice Lacoue-Labarthe</w:t>
              </w:r>
            </w:hyperlink>
          </w:p>
          <w:p>
            <w:pPr/>
            <w:r>
              <w:rPr>
                <w:i w:val="1"/>
                <w:iCs w:val="1"/>
              </w:rPr>
              <w:t xml:space="preserve">Postmigration Beyond National Borders</w:t>
            </w:r>
            <w:r>
              <w:rPr/>
              <w:t xml:space="preserve">, Elisabeth Bekers; Anna-Lena Eick; Janine Hauthal; Isabella Villanova, Oct 2025, Bruxelles, Belgium</w:t>
            </w:r>
          </w:p>
          <w:p>
            <w:pPr/>
            <w:r>
              <w:rPr/>
              <w:t xml:space="preserve">Communication dans un congrès</w:t>
            </w:r>
          </w:p>
          <w:p>
            <w:pPr/>
            <w:hyperlink r:id="rId21" w:history="1">
              <w:r>
                <w:rPr>
                  <w:color w:val="#410a8c"/>
                  <w:u w:val="single"/>
                </w:rPr>
                <w:t xml:space="preserve">hal-05331562v1</w:t>
              </w:r>
            </w:hyperlink>
          </w:p>
        </w:tc>
      </w:tr>
      <w:tr>
        <w:trPr/>
        <w:tc>
          <w:tcPr>
            <w:noWrap/>
          </w:tcPr>
          <w:p>
            <w:pPr>
              <w:spacing w:after="200"/>
            </w:pPr>
            <w:hyperlink r:id="rId22" w:history="1">
              <w:r>
                <w:rPr>
                  <w:color w:val="1e198e"/>
                  <w:b w:val="1"/>
                  <w:bCs w:val="1"/>
                  <w:u w:val="single"/>
                </w:rPr>
                <w:t xml:space="preserve">S’approprier les mythes pour dire l’exil : détournements stratégiques dans la littérature sur la 'crise des réfugiés</w:t>
              </w:r>
            </w:hyperlink>
          </w:p>
          <w:p>
            <w:pPr/>
            <w:hyperlink r:id="rId13" w:history="1">
              <w:r>
                <w:rPr>
                  <w:color w:val="#410a8c"/>
                  <w:u w:val="single"/>
                </w:rPr>
                <w:t xml:space="preserve">Alice Lacoue-Labarthe</w:t>
              </w:r>
            </w:hyperlink>
          </w:p>
          <w:p>
            <w:pPr/>
            <w:r>
              <w:rPr>
                <w:i w:val="1"/>
                <w:iCs w:val="1"/>
              </w:rPr>
              <w:t xml:space="preserve">Prendre le politique au mot. Appropriations, réécritures et détournements stratégiques</w:t>
            </w:r>
            <w:r>
              <w:rPr/>
              <w:t xml:space="preserve">, Justine Brisson; Ombline Damy; Gabrielle Jourde; Arnaud Miranda, Dec 2025, Paris Sciences Po, France</w:t>
            </w:r>
          </w:p>
          <w:p>
            <w:pPr/>
            <w:r>
              <w:rPr/>
              <w:t xml:space="preserve">Communication dans un congrès</w:t>
            </w:r>
          </w:p>
          <w:p>
            <w:pPr/>
            <w:hyperlink r:id="rId22" w:history="1">
              <w:r>
                <w:rPr>
                  <w:color w:val="#410a8c"/>
                  <w:u w:val="single"/>
                </w:rPr>
                <w:t xml:space="preserve">hal-05331574v1</w:t>
              </w:r>
            </w:hyperlink>
          </w:p>
        </w:tc>
      </w:tr>
      <w:tr>
        <w:trPr/>
        <w:tc>
          <w:tcPr>
            <w:noWrap/>
          </w:tcPr>
          <w:p>
            <w:pPr>
              <w:spacing w:after="200"/>
            </w:pPr>
            <w:hyperlink r:id="rId23" w:history="1">
              <w:r>
                <w:rPr>
                  <w:color w:val="1e198e"/>
                  <w:b w:val="1"/>
                  <w:bCs w:val="1"/>
                  <w:u w:val="single"/>
                </w:rPr>
                <w:t xml:space="preserve">Se raconter au pluriel : Viktor hilft de Vladimir Vertlib : entre roman autofictionnel et récit collectif d’une société autrichienne postmigratoire</w:t>
              </w:r>
            </w:hyperlink>
          </w:p>
          <w:p>
            <w:pPr/>
            <w:hyperlink r:id="rId13" w:history="1">
              <w:r>
                <w:rPr>
                  <w:color w:val="#410a8c"/>
                  <w:u w:val="single"/>
                </w:rPr>
                <w:t xml:space="preserve">Alice Lacoue-Labarthe</w:t>
              </w:r>
            </w:hyperlink>
          </w:p>
          <w:p>
            <w:pPr/>
            <w:r>
              <w:rPr>
                <w:i w:val="1"/>
                <w:iCs w:val="1"/>
              </w:rPr>
              <w:t xml:space="preserve">Des vécus aux récits de la postmigration : Réinventer la narration de soi et du monde dans les sociétés européennes pluralistes</w:t>
            </w:r>
            <w:r>
              <w:rPr/>
              <w:t xml:space="preserve">, NarraMuse, Sep 2025, Louvain-la Neuve, Belgique</w:t>
            </w:r>
          </w:p>
          <w:p>
            <w:pPr/>
            <w:r>
              <w:rPr/>
              <w:t xml:space="preserve">Communication dans un congrès</w:t>
            </w:r>
          </w:p>
          <w:p>
            <w:pPr/>
            <w:hyperlink r:id="rId23" w:history="1">
              <w:r>
                <w:rPr>
                  <w:color w:val="#410a8c"/>
                  <w:u w:val="single"/>
                </w:rPr>
                <w:t xml:space="preserve">hal-05331565v1</w:t>
              </w:r>
            </w:hyperlink>
          </w:p>
        </w:tc>
      </w:tr>
      <w:tr>
        <w:trPr/>
        <w:tc>
          <w:tcPr>
            <w:noWrap/>
          </w:tcPr>
          <w:p>
            <w:pPr>
              <w:spacing w:after="200"/>
            </w:pPr>
            <w:hyperlink r:id="rId24" w:history="1">
              <w:r>
                <w:rPr>
                  <w:color w:val="1e198e"/>
                  <w:b w:val="1"/>
                  <w:bCs w:val="1"/>
                  <w:u w:val="single"/>
                </w:rPr>
                <w:t xml:space="preserve">Postmigrantische Existenzen führen ein Nischendasein in der deutschen Literatur' (M. Sanyal) – Tendenzen deutscher Gegenwartsliteratur aus postmigrantischer Perspektive »</w:t>
              </w:r>
            </w:hyperlink>
          </w:p>
          <w:p>
            <w:pPr/>
            <w:hyperlink r:id="rId13" w:history="1">
              <w:r>
                <w:rPr>
                  <w:color w:val="#410a8c"/>
                  <w:u w:val="single"/>
                </w:rPr>
                <w:t xml:space="preserve">Alice Lacoue-Labarthe</w:t>
              </w:r>
            </w:hyperlink>
            <w:r>
              <w:rPr/>
              <w:t xml:space="preserve">,</w:t>
            </w:r>
            <w:hyperlink r:id="rId25" w:history="1">
              <w:r>
                <w:rPr>
                  <w:color w:val="#410a8c"/>
                  <w:u w:val="single"/>
                </w:rPr>
                <w:t xml:space="preserve">Anna-Lena Eick</w:t>
              </w:r>
            </w:hyperlink>
          </w:p>
          <w:p>
            <w:pPr/>
            <w:r>
              <w:rPr>
                <w:i w:val="1"/>
                <w:iCs w:val="1"/>
              </w:rPr>
              <w:t xml:space="preserve">Reflexionen zur deutschsprachigen Gegenwartsliteratur</w:t>
            </w:r>
            <w:r>
              <w:rPr/>
              <w:t xml:space="preserve">, Andrea Leskovec; Milka Car, Oct 2025, Ljubljana, Slovenia. </w:t>
            </w:r>
            <w:hyperlink r:id="rId26" w:history="1">
              <w:r>
                <w:rPr>
                  <w:color w:val="#410a8c"/>
                  <w:u w:val="single"/>
                </w:rPr>
                <w:t xml:space="preserve">⟨10.4312/9789612976903⟩</w:t>
              </w:r>
            </w:hyperlink>
          </w:p>
          <w:p>
            <w:pPr/>
            <w:r>
              <w:rPr/>
              <w:t xml:space="preserve">Communication dans un congrès</w:t>
            </w:r>
          </w:p>
          <w:p>
            <w:pPr/>
            <w:hyperlink r:id="rId24" w:history="1">
              <w:r>
                <w:rPr>
                  <w:color w:val="#410a8c"/>
                  <w:u w:val="single"/>
                </w:rPr>
                <w:t xml:space="preserve">hal-05331552v1</w:t>
              </w:r>
            </w:hyperlink>
          </w:p>
        </w:tc>
      </w:tr>
      <w:tr>
        <w:trPr/>
        <w:tc>
          <w:tcPr>
            <w:noWrap/>
          </w:tcPr>
          <w:p>
            <w:pPr>
              <w:spacing w:after="200"/>
            </w:pPr>
            <w:hyperlink r:id="rId27" w:history="1">
              <w:r>
                <w:rPr>
                  <w:color w:val="1e198e"/>
                  <w:b w:val="1"/>
                  <w:bCs w:val="1"/>
                  <w:u w:val="single"/>
                </w:rPr>
                <w:t xml:space="preserve">Les réseaux sociaux comme matrice du récit : exploration des limites de l’écriture exilique dans Vor der Zunahme der Zeichen de Senthuran Varatharajah</w:t>
              </w:r>
            </w:hyperlink>
          </w:p>
          <w:p>
            <w:pPr/>
            <w:hyperlink r:id="rId13" w:history="1">
              <w:r>
                <w:rPr>
                  <w:color w:val="#410a8c"/>
                  <w:u w:val="single"/>
                </w:rPr>
                <w:t xml:space="preserve">Alice Lacoue-Labarthe</w:t>
              </w:r>
            </w:hyperlink>
          </w:p>
          <w:p>
            <w:pPr/>
            <w:r>
              <w:rPr>
                <w:i w:val="1"/>
                <w:iCs w:val="1"/>
              </w:rPr>
              <w:t xml:space="preserve">Récits de vie et mobilités</w:t>
            </w:r>
            <w:r>
              <w:rPr/>
              <w:t xml:space="preserve">, Laboratoire Rémélice - Université d'Orléans, Apr 2024, Orléans, France</w:t>
            </w:r>
          </w:p>
          <w:p>
            <w:pPr/>
            <w:r>
              <w:rPr/>
              <w:t xml:space="preserve">Communication dans un congrès</w:t>
            </w:r>
          </w:p>
          <w:p>
            <w:pPr/>
            <w:hyperlink r:id="rId27" w:history="1">
              <w:r>
                <w:rPr>
                  <w:color w:val="#410a8c"/>
                  <w:u w:val="single"/>
                </w:rPr>
                <w:t xml:space="preserve">hal-04598024v1</w:t>
              </w:r>
            </w:hyperlink>
          </w:p>
        </w:tc>
      </w:tr>
      <w:tr>
        <w:trPr/>
        <w:tc>
          <w:tcPr>
            <w:noWrap/>
          </w:tcPr>
          <w:p>
            <w:pPr>
              <w:spacing w:after="200"/>
            </w:pPr>
            <w:hyperlink r:id="rId28" w:history="1">
              <w:r>
                <w:rPr>
                  <w:color w:val="1e198e"/>
                  <w:b w:val="1"/>
                  <w:bCs w:val="1"/>
                  <w:u w:val="single"/>
                </w:rPr>
                <w:t xml:space="preserve">Co-Writing the Exilic Condition: Renarration and Remediation as Shared Authorship in Contemporary 'Refugee Literature</w:t>
              </w:r>
            </w:hyperlink>
          </w:p>
          <w:p>
            <w:pPr/>
            <w:hyperlink r:id="rId13" w:history="1">
              <w:r>
                <w:rPr>
                  <w:color w:val="#410a8c"/>
                  <w:u w:val="single"/>
                </w:rPr>
                <w:t xml:space="preserve">Alice Lacoue-Labarthe</w:t>
              </w:r>
            </w:hyperlink>
            <w:r>
              <w:rPr/>
              <w:t xml:space="preserve">,</w:t>
            </w:r>
            <w:hyperlink r:id="rId29" w:history="1">
              <w:r>
                <w:rPr>
                  <w:color w:val="#410a8c"/>
                  <w:u w:val="single"/>
                </w:rPr>
                <w:t xml:space="preserve">Christine Meyer</w:t>
              </w:r>
            </w:hyperlink>
            <w:r>
              <w:rPr/>
              <w:t xml:space="preserve">,</w:t>
            </w:r>
            <w:hyperlink r:id="rId30"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28" w:history="1">
              <w:r>
                <w:rPr>
                  <w:color w:val="#410a8c"/>
                  <w:u w:val="single"/>
                </w:rPr>
                <w:t xml:space="preserve">hal-05331570v1</w:t>
              </w:r>
            </w:hyperlink>
          </w:p>
        </w:tc>
      </w:tr>
      <w:tr>
        <w:trPr/>
        <w:tc>
          <w:tcPr>
            <w:noWrap/>
          </w:tcPr>
          <w:p>
            <w:pPr>
              <w:spacing w:after="200"/>
            </w:pPr>
            <w:hyperlink r:id="rId31" w:history="1">
              <w:r>
                <w:rPr>
                  <w:color w:val="1e198e"/>
                  <w:b w:val="1"/>
                  <w:bCs w:val="1"/>
                  <w:u w:val="single"/>
                </w:rPr>
                <w:t xml:space="preserve">Exilliteratur reloaded: decentering the canon in contemporary German-language exile narratives</w:t>
              </w:r>
            </w:hyperlink>
          </w:p>
          <w:p>
            <w:pPr/>
            <w:hyperlink r:id="rId13" w:history="1">
              <w:r>
                <w:rPr>
                  <w:color w:val="#410a8c"/>
                  <w:u w:val="single"/>
                </w:rPr>
                <w:t xml:space="preserve">Alice Lacoue-Labarthe</w:t>
              </w:r>
            </w:hyperlink>
          </w:p>
          <w:p>
            <w:pPr/>
            <w:r>
              <w:rPr>
                <w:i w:val="1"/>
                <w:iCs w:val="1"/>
              </w:rPr>
              <w:t xml:space="preserve">Annual Conference of the Germanic Graduate Student Association: « Activating Margins: Destabilizing the Canon from the Periphery »</w:t>
            </w:r>
            <w:r>
              <w:rPr/>
              <w:t xml:space="preserve">, Département d'allemand - Ohio State University, Feb 2024, Columbus (Ohio), United States</w:t>
            </w:r>
          </w:p>
          <w:p>
            <w:pPr/>
            <w:r>
              <w:rPr/>
              <w:t xml:space="preserve">Communication dans un congrès</w:t>
            </w:r>
          </w:p>
          <w:p>
            <w:pPr/>
            <w:hyperlink r:id="rId31" w:history="1">
              <w:r>
                <w:rPr>
                  <w:color w:val="#410a8c"/>
                  <w:u w:val="single"/>
                </w:rPr>
                <w:t xml:space="preserve">hal-04598037v1</w:t>
              </w:r>
            </w:hyperlink>
          </w:p>
        </w:tc>
      </w:tr>
      <w:tr>
        <w:trPr/>
        <w:tc>
          <w:tcPr>
            <w:noWrap/>
          </w:tcPr>
          <w:p>
            <w:pPr>
              <w:spacing w:after="200"/>
            </w:pPr>
            <w:hyperlink r:id="rId32" w:history="1">
              <w:r>
                <w:rPr>
                  <w:color w:val="1e198e"/>
                  <w:b w:val="1"/>
                  <w:bCs w:val="1"/>
                  <w:u w:val="single"/>
                </w:rPr>
                <w:t xml:space="preserve">Voices from the Margins: De- and Re-territorializations of the Canon in the Context of the &amp;quot;Refugee Crisis</w:t>
              </w:r>
            </w:hyperlink>
          </w:p>
          <w:p>
            <w:pPr/>
            <w:hyperlink r:id="rId13" w:history="1">
              <w:r>
                <w:rPr>
                  <w:color w:val="#410a8c"/>
                  <w:u w:val="single"/>
                </w:rPr>
                <w:t xml:space="preserve">Alice Lacoue-Labarthe</w:t>
              </w:r>
            </w:hyperlink>
          </w:p>
          <w:p>
            <w:pPr/>
            <w:r>
              <w:rPr>
                <w:i w:val="1"/>
                <w:iCs w:val="1"/>
              </w:rPr>
              <w:t xml:space="preserve">Invited talk - Germanic Forum</w:t>
            </w:r>
            <w:r>
              <w:rPr/>
              <w:t xml:space="preserve">, Département d'allemand - Harvard University, Feb 2024, Cambridge (Harvard University), United States</w:t>
            </w:r>
          </w:p>
          <w:p>
            <w:pPr/>
            <w:r>
              <w:rPr/>
              <w:t xml:space="preserve">Communication dans un congrès</w:t>
            </w:r>
          </w:p>
          <w:p>
            <w:pPr/>
            <w:hyperlink r:id="rId32" w:history="1">
              <w:r>
                <w:rPr>
                  <w:color w:val="#410a8c"/>
                  <w:u w:val="single"/>
                </w:rPr>
                <w:t xml:space="preserve">hal-04598041v1</w:t>
              </w:r>
            </w:hyperlink>
          </w:p>
        </w:tc>
      </w:tr>
      <w:tr>
        <w:trPr/>
        <w:tc>
          <w:tcPr>
            <w:noWrap/>
          </w:tcPr>
          <w:p>
            <w:pPr>
              <w:spacing w:after="200"/>
            </w:pPr>
            <w:hyperlink r:id="rId33" w:history="1">
              <w:r>
                <w:rPr>
                  <w:color w:val="1e198e"/>
                  <w:b w:val="1"/>
                  <w:bCs w:val="1"/>
                  <w:u w:val="single"/>
                </w:rPr>
                <w:t xml:space="preserve">Convergences mémorielles dans Die Sommer (2020) de Ronya Othmann</w:t>
              </w:r>
            </w:hyperlink>
          </w:p>
          <w:p>
            <w:pPr/>
            <w:hyperlink r:id="rId13" w:history="1">
              <w:r>
                <w:rPr>
                  <w:color w:val="#410a8c"/>
                  <w:u w:val="single"/>
                </w:rPr>
                <w:t xml:space="preserve">Alice Lacoue-Labarthe</w:t>
              </w:r>
            </w:hyperlink>
          </w:p>
          <w:p>
            <w:pPr/>
            <w:r>
              <w:rPr>
                <w:i w:val="1"/>
                <w:iCs w:val="1"/>
              </w:rPr>
              <w:t xml:space="preserve">Colloque junior international « Écrire l'exil. Échanges franco-allemands sur la littérature et le cinéma de langue allemande du XXIe siècle »</w:t>
            </w:r>
            <w:r>
              <w:rPr/>
              <w:t xml:space="preserve">, Verena Richter; Thomas Sähn; Theresa Wagner, May 2021, Ecole Normale Supérieure de Paris, Paris [en ligne], France</w:t>
            </w:r>
          </w:p>
          <w:p>
            <w:pPr/>
            <w:r>
              <w:rPr/>
              <w:t xml:space="preserve">Communication dans un congrès</w:t>
            </w:r>
          </w:p>
          <w:p>
            <w:pPr/>
            <w:hyperlink r:id="rId33" w:history="1">
              <w:r>
                <w:rPr>
                  <w:color w:val="#410a8c"/>
                  <w:u w:val="single"/>
                </w:rPr>
                <w:t xml:space="preserve">hal-04344666v1</w:t>
              </w:r>
            </w:hyperlink>
          </w:p>
        </w:tc>
      </w:tr>
      <w:tr>
        <w:trPr/>
        <w:tc>
          <w:tcPr>
            <w:noWrap/>
          </w:tcPr>
          <w:p>
            <w:pPr>
              <w:spacing w:after="200"/>
            </w:pPr>
            <w:hyperlink r:id="rId34" w:history="1">
              <w:r>
                <w:rPr>
                  <w:color w:val="1e198e"/>
                  <w:b w:val="1"/>
                  <w:bCs w:val="1"/>
                  <w:u w:val="single"/>
                </w:rPr>
                <w:t xml:space="preserve">La voix des réfugiés : positions d’énonciation dans les récits d’exil contemporains de langue allemande</w:t>
              </w:r>
            </w:hyperlink>
          </w:p>
          <w:p>
            <w:pPr/>
            <w:hyperlink r:id="rId13" w:history="1">
              <w:r>
                <w:rPr>
                  <w:color w:val="#410a8c"/>
                  <w:u w:val="single"/>
                </w:rPr>
                <w:t xml:space="preserve">Alice Lacoue-Labarthe</w:t>
              </w:r>
            </w:hyperlink>
          </w:p>
          <w:p>
            <w:pPr/>
            <w:r>
              <w:rPr>
                <w:i w:val="1"/>
                <w:iCs w:val="1"/>
              </w:rPr>
              <w:t xml:space="preserve">Journée d'étude « Éthique et esthétique de l’auctorialité », séminaire doctoral « La voix des autres/Autres voix »</w:t>
            </w:r>
            <w:r>
              <w:rPr/>
              <w:t xml:space="preserve">, Christine Meyer, Jan 2023, Université de Picardie Jules Verne, Amiens, France</w:t>
            </w:r>
          </w:p>
          <w:p>
            <w:pPr/>
            <w:r>
              <w:rPr/>
              <w:t xml:space="preserve">Communication dans un congrès</w:t>
            </w:r>
          </w:p>
          <w:p>
            <w:pPr/>
            <w:hyperlink r:id="rId34" w:history="1">
              <w:r>
                <w:rPr>
                  <w:color w:val="#410a8c"/>
                  <w:u w:val="single"/>
                </w:rPr>
                <w:t xml:space="preserve">hal-04344659v1</w:t>
              </w:r>
            </w:hyperlink>
          </w:p>
        </w:tc>
      </w:tr>
      <w:tr>
        <w:trPr/>
        <w:tc>
          <w:tcPr>
            <w:noWrap/>
          </w:tcPr>
          <w:p>
            <w:pPr>
              <w:spacing w:after="200"/>
            </w:pPr>
            <w:hyperlink r:id="rId35" w:history="1">
              <w:r>
                <w:rPr>
                  <w:color w:val="1e198e"/>
                  <w:b w:val="1"/>
                  <w:bCs w:val="1"/>
                  <w:u w:val="single"/>
                </w:rPr>
                <w:t xml:space="preserve">Translating Trauma: Exile Narratives and Postmemory in Contemporary German-Language Literature</w:t>
              </w:r>
            </w:hyperlink>
          </w:p>
          <w:p>
            <w:pPr/>
            <w:hyperlink r:id="rId13" w:history="1">
              <w:r>
                <w:rPr>
                  <w:color w:val="#410a8c"/>
                  <w:u w:val="single"/>
                </w:rPr>
                <w:t xml:space="preserve">Alice Lacoue-Labarthe</w:t>
              </w:r>
            </w:hyperlink>
          </w:p>
          <w:p>
            <w:pPr/>
            <w:r>
              <w:rPr>
                <w:i w:val="1"/>
                <w:iCs w:val="1"/>
              </w:rPr>
              <w:t xml:space="preserve">PhD workshop of the international symposium ‘Translation and the Archive: Performance, Practice, Negotiation’</w:t>
            </w:r>
            <w:r>
              <w:rPr/>
              <w:t xml:space="preserve">, Marc Caplan; Eva Ulrike Pirker, May 2023, Heinrich-Heine-Universität, Düsseldorf, Germany</w:t>
            </w:r>
          </w:p>
          <w:p>
            <w:pPr/>
            <w:r>
              <w:rPr/>
              <w:t xml:space="preserve">Communication dans un congrès</w:t>
            </w:r>
          </w:p>
          <w:p>
            <w:pPr/>
            <w:hyperlink r:id="rId35" w:history="1">
              <w:r>
                <w:rPr>
                  <w:color w:val="#410a8c"/>
                  <w:u w:val="single"/>
                </w:rPr>
                <w:t xml:space="preserve">hal-04344629v1</w:t>
              </w:r>
            </w:hyperlink>
          </w:p>
        </w:tc>
      </w:tr>
      <w:tr>
        <w:trPr/>
        <w:tc>
          <w:tcPr>
            <w:noWrap/>
          </w:tcPr>
          <w:p>
            <w:pPr>
              <w:spacing w:after="200"/>
            </w:pPr>
            <w:hyperlink r:id="rId36" w:history="1">
              <w:r>
                <w:rPr>
                  <w:color w:val="1e198e"/>
                  <w:b w:val="1"/>
                  <w:bCs w:val="1"/>
                  <w:u w:val="single"/>
                </w:rPr>
                <w:t xml:space="preserve">Deutschsprachige Exilliteratur im Kontext der Flüchtlingskrise</w:t>
              </w:r>
            </w:hyperlink>
          </w:p>
          <w:p>
            <w:pPr/>
            <w:hyperlink r:id="rId13" w:history="1">
              <w:r>
                <w:rPr>
                  <w:color w:val="#410a8c"/>
                  <w:u w:val="single"/>
                </w:rPr>
                <w:t xml:space="preserve">Alice Lacoue-Labarthe</w:t>
              </w:r>
            </w:hyperlink>
          </w:p>
          <w:p>
            <w:pPr/>
            <w:r>
              <w:rPr>
                <w:i w:val="1"/>
                <w:iCs w:val="1"/>
              </w:rPr>
              <w:t xml:space="preserve">Doktorierende-Workshop im Rahmen der Jahrestagung der Gesellschaft für Exilforschung</w:t>
            </w:r>
            <w:r>
              <w:rPr/>
              <w:t xml:space="preserve">, Prof. Dr. Kristina Schulz; Dr. Wiebke von Bernstorff; Prof. Dr. Andrea Hammel, Sep 2023, Universität Osnabrück, Germany</w:t>
            </w:r>
          </w:p>
          <w:p>
            <w:pPr/>
            <w:r>
              <w:rPr/>
              <w:t xml:space="preserve">Communication dans un congrès</w:t>
            </w:r>
          </w:p>
          <w:p>
            <w:pPr/>
            <w:hyperlink r:id="rId36" w:history="1">
              <w:r>
                <w:rPr>
                  <w:color w:val="#410a8c"/>
                  <w:u w:val="single"/>
                </w:rPr>
                <w:t xml:space="preserve">hal-04344554v1</w:t>
              </w:r>
            </w:hyperlink>
          </w:p>
        </w:tc>
      </w:tr>
      <w:tr>
        <w:trPr/>
        <w:tc>
          <w:tcPr>
            <w:noWrap/>
          </w:tcPr>
          <w:p>
            <w:pPr>
              <w:spacing w:after="200"/>
            </w:pPr>
            <w:hyperlink r:id="rId37" w:history="1">
              <w:r>
                <w:rPr>
                  <w:color w:val="1e198e"/>
                  <w:b w:val="1"/>
                  <w:bCs w:val="1"/>
                  <w:u w:val="single"/>
                </w:rPr>
                <w:t xml:space="preserve">Emine Sevgi Özdamar, writing between worlds</w:t>
              </w:r>
            </w:hyperlink>
          </w:p>
          <w:p>
            <w:pPr/>
            <w:hyperlink r:id="rId13" w:history="1">
              <w:r>
                <w:rPr>
                  <w:color w:val="#410a8c"/>
                  <w:u w:val="single"/>
                </w:rPr>
                <w:t xml:space="preserve">Alice Lacoue-Labarthe</w:t>
              </w:r>
            </w:hyperlink>
          </w:p>
          <w:p>
            <w:pPr/>
            <w:r>
              <w:rPr>
                <w:i w:val="1"/>
                <w:iCs w:val="1"/>
              </w:rPr>
              <w:t xml:space="preserve">Intervention dans le cadre de la International South School « Migration dans un monde global : défis en Allemagne, au Brésil et aux États-Unis »</w:t>
            </w:r>
            <w:r>
              <w:rPr/>
              <w:t xml:space="preserve">, Deutscher Akademischer Austauschdienst; Pontifícia Universidade Católica do Rio Grande do Sul; Universidade Federal do Rio Grande do Sul, Sep 2019, Porto Alegre, RS, Brazil</w:t>
            </w:r>
          </w:p>
          <w:p>
            <w:pPr/>
            <w:r>
              <w:rPr/>
              <w:t xml:space="preserve">Communication dans un congrès</w:t>
            </w:r>
          </w:p>
          <w:p>
            <w:pPr/>
            <w:hyperlink r:id="rId37" w:history="1">
              <w:r>
                <w:rPr>
                  <w:color w:val="#410a8c"/>
                  <w:u w:val="single"/>
                </w:rPr>
                <w:t xml:space="preserve">hal-04344675v1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Mythologies of Exile</w:t>
              </w:r>
            </w:hyperlink>
          </w:p>
          <w:p>
            <w:pPr/>
            <w:hyperlink r:id="rId13" w:history="1">
              <w:r>
                <w:rPr>
                  <w:color w:val="#410a8c"/>
                  <w:u w:val="single"/>
                </w:rPr>
                <w:t xml:space="preserve">Alice Lacoue-Labarthe</w:t>
              </w:r>
            </w:hyperlink>
          </w:p>
          <w:p>
            <w:pPr/>
            <w:r>
              <w:rPr/>
              <w:t xml:space="preserve">Katie Brown (dir.); Peter Sloane (dir.). </w:t>
            </w:r>
            <w:r>
              <w:rPr>
                <w:i w:val="1"/>
                <w:iCs w:val="1"/>
              </w:rPr>
              <w:t xml:space="preserve">Refugees Across the Arts. Global Cultures of Displacement in the 21st Century</w:t>
            </w:r>
            <w:r>
              <w:rPr/>
              <w:t xml:space="preserve">, </w:t>
            </w:r>
            <w:hyperlink r:id="rId39" w:history="1">
              <w:r>
                <w:rPr>
                  <w:color w:val="#410a8c"/>
                  <w:u w:val="single"/>
                </w:rPr>
                <w:t xml:space="preserve">Liverpool University Press</w:t>
              </w:r>
            </w:hyperlink>
            <w:r>
              <w:rPr/>
              <w:t xml:space="preserve">, 2026, Migrations and Identities - Migration Studies, 9781836241430. </w:t>
            </w:r>
            <w:hyperlink r:id="rId40" w:history="1">
              <w:r>
                <w:rPr>
                  <w:color w:val="#410a8c"/>
                  <w:u w:val="single"/>
                </w:rPr>
                <w:t xml:space="preserve">⟨10.3828/9781836241430⟩</w:t>
              </w:r>
            </w:hyperlink>
          </w:p>
          <w:p>
            <w:pPr/>
            <w:r>
              <w:rPr/>
              <w:t xml:space="preserve">Chapitre d'ouvrage</w:t>
            </w:r>
          </w:p>
          <w:p>
            <w:pPr/>
            <w:hyperlink r:id="rId38" w:history="1">
              <w:r>
                <w:rPr>
                  <w:color w:val="#410a8c"/>
                  <w:u w:val="single"/>
                </w:rPr>
                <w:t xml:space="preserve">hal-05331546v1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Erich Hörl, La pensée du suspens. Mélancolie et politique dans le sans-époque. Traduction de l’allemand par Alice Lacoue-Labarthe</w:t>
              </w:r>
            </w:hyperlink>
          </w:p>
          <w:p>
            <w:pPr/>
            <w:hyperlink r:id="rId42" w:history="1">
              <w:r>
                <w:rPr>
                  <w:color w:val="#410a8c"/>
                  <w:u w:val="single"/>
                </w:rPr>
                <w:t xml:space="preserve">Erich Hörl</w:t>
              </w:r>
            </w:hyperlink>
            <w:r>
              <w:rPr/>
              <w:t xml:space="preserve">,</w:t>
            </w:r>
            <w:hyperlink r:id="rId13" w:history="1">
              <w:r>
                <w:rPr>
                  <w:color w:val="#410a8c"/>
                  <w:u w:val="single"/>
                </w:rPr>
                <w:t xml:space="preserve">Alice Lacoue-Labarthe</w:t>
              </w:r>
            </w:hyperlink>
          </w:p>
          <w:p>
            <w:pPr/>
            <w:r>
              <w:rPr/>
              <w:t xml:space="preserve">2021</w:t>
            </w:r>
          </w:p>
          <w:p>
            <w:pPr/>
            <w:r>
              <w:rPr/>
              <w:t xml:space="preserve">Traduction</w:t>
            </w:r>
          </w:p>
          <w:p>
            <w:pPr/>
            <w:hyperlink r:id="rId41" w:history="1">
              <w:r>
                <w:rPr>
                  <w:color w:val="#410a8c"/>
                  <w:u w:val="single"/>
                </w:rPr>
                <w:t xml:space="preserve">hal-03838686v1</w:t>
              </w:r>
            </w:hyperlink>
          </w:p>
        </w:tc>
      </w:tr>
      <w:tr>
        <w:trPr/>
        <w:tc>
          <w:tcPr>
            <w:noWrap/>
          </w:tcPr>
          <w:p>
            <w:pPr>
              <w:spacing w:after="200"/>
            </w:pPr>
            <w:hyperlink r:id="rId43" w:history="1">
              <w:r>
                <w:rPr>
                  <w:color w:val="1e198e"/>
                  <w:b w:val="1"/>
                  <w:bCs w:val="1"/>
                  <w:u w:val="single"/>
                </w:rPr>
                <w:t xml:space="preserve">Alexander García Düttmann, Qu’est-ce que l’art contemporain ? Traduction de l’allemand par Alice Lacoue-Labarthe</w:t>
              </w:r>
            </w:hyperlink>
          </w:p>
          <w:p>
            <w:pPr/>
            <w:hyperlink r:id="rId44" w:history="1">
              <w:r>
                <w:rPr>
                  <w:color w:val="#410a8c"/>
                  <w:u w:val="single"/>
                </w:rPr>
                <w:t xml:space="preserve">Alexander García Düttmann</w:t>
              </w:r>
            </w:hyperlink>
            <w:r>
              <w:rPr/>
              <w:t xml:space="preserve">,</w:t>
            </w:r>
            <w:hyperlink r:id="rId13" w:history="1">
              <w:r>
                <w:rPr>
                  <w:color w:val="#410a8c"/>
                  <w:u w:val="single"/>
                </w:rPr>
                <w:t xml:space="preserve">Alice Lacoue-Labarthe</w:t>
              </w:r>
            </w:hyperlink>
          </w:p>
          <w:p>
            <w:pPr/>
            <w:r>
              <w:rPr/>
              <w:t xml:space="preserve">2019</w:t>
            </w:r>
          </w:p>
          <w:p>
            <w:pPr/>
            <w:r>
              <w:rPr/>
              <w:t xml:space="preserve">Traduction</w:t>
            </w:r>
          </w:p>
          <w:p>
            <w:pPr/>
            <w:hyperlink r:id="rId43" w:history="1">
              <w:r>
                <w:rPr>
                  <w:color w:val="#410a8c"/>
                  <w:u w:val="single"/>
                </w:rPr>
                <w:t xml:space="preserve">hal-03838585v1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0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F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aclab" TargetMode="External"/><Relationship Id="rId9" Type="http://schemas.openxmlformats.org/officeDocument/2006/relationships/hyperlink" Target="https://orcid.org/0009-0009-0144-2453" TargetMode="External"/><Relationship Id="rId10" Type="http://schemas.openxmlformats.org/officeDocument/2006/relationships/hyperlink" Target="https://www.idref.fr/24169955X" TargetMode="External"/><Relationship Id="rId11" Type="http://schemas.openxmlformats.org/officeDocument/2006/relationships/hyperlink" Target="http://www.researcherid.com/rid/JPL-9667-2023" TargetMode="External"/><Relationship Id="rId12" Type="http://schemas.openxmlformats.org/officeDocument/2006/relationships/hyperlink" Target="https://u-picardie.hal.science/hal-04344649v1" TargetMode="External"/><Relationship Id="rId13" Type="http://schemas.openxmlformats.org/officeDocument/2006/relationships/hyperlink" Target="https://hal.science/search/index/?q=*&amp;authFullName_s=Alice Lacoue-Labarthe" TargetMode="External"/><Relationship Id="rId14" Type="http://schemas.openxmlformats.org/officeDocument/2006/relationships/hyperlink" Target="https://u-picardie.hal.science/hal-04277472v1" TargetMode="External"/><Relationship Id="rId15" Type="http://schemas.openxmlformats.org/officeDocument/2006/relationships/hyperlink" Target="https://dx.doi.org/10.4000/trajectoires.8995" TargetMode="External"/><Relationship Id="rId16" Type="http://schemas.openxmlformats.org/officeDocument/2006/relationships/hyperlink" Target="https://u-picardie.hal.science/hal-03838700v1" TargetMode="External"/><Relationship Id="rId17" Type="http://schemas.openxmlformats.org/officeDocument/2006/relationships/hyperlink" Target="https://hal.science/search/index/?q=*&amp;authFullName_s=Isabelle Lacoue-Labarthe" TargetMode="External"/><Relationship Id="rId18" Type="http://schemas.openxmlformats.org/officeDocument/2006/relationships/hyperlink" Target="https://dx.doi.org/10.4000/hommesmigrations.13268" TargetMode="External"/><Relationship Id="rId19" Type="http://schemas.openxmlformats.org/officeDocument/2006/relationships/hyperlink" Target="https://u-picardie.hal.science/hal-04277534v1" TargetMode="External"/><Relationship Id="rId20" Type="http://schemas.openxmlformats.org/officeDocument/2006/relationships/hyperlink" Target="https://dx.doi.org/10.4000/clio.18204" TargetMode="External"/><Relationship Id="rId21" Type="http://schemas.openxmlformats.org/officeDocument/2006/relationships/hyperlink" Target="https://hal.science/hal-05331562v1" TargetMode="External"/><Relationship Id="rId22" Type="http://schemas.openxmlformats.org/officeDocument/2006/relationships/hyperlink" Target="https://hal.science/hal-05331574v1" TargetMode="External"/><Relationship Id="rId23" Type="http://schemas.openxmlformats.org/officeDocument/2006/relationships/hyperlink" Target="https://hal.science/hal-05331565v1" TargetMode="External"/><Relationship Id="rId24" Type="http://schemas.openxmlformats.org/officeDocument/2006/relationships/hyperlink" Target="https://hal.science/hal-05331552v1" TargetMode="External"/><Relationship Id="rId25" Type="http://schemas.openxmlformats.org/officeDocument/2006/relationships/hyperlink" Target="https://hal.science/search/index/?q=*&amp;authFullName_s=Anna-Lena Eick" TargetMode="External"/><Relationship Id="rId26" Type="http://schemas.openxmlformats.org/officeDocument/2006/relationships/hyperlink" Target="https://dx.doi.org/10.4312/9789612976903" TargetMode="External"/><Relationship Id="rId27" Type="http://schemas.openxmlformats.org/officeDocument/2006/relationships/hyperlink" Target="https://u-picardie.hal.science/hal-04598024v1" TargetMode="External"/><Relationship Id="rId28" Type="http://schemas.openxmlformats.org/officeDocument/2006/relationships/hyperlink" Target="https://hal.science/hal-05331570v1" TargetMode="External"/><Relationship Id="rId29" Type="http://schemas.openxmlformats.org/officeDocument/2006/relationships/hyperlink" Target="https://hal.science/search/index/?q=*&amp;authFullName_s=Christine Meyer" TargetMode="External"/><Relationship Id="rId30" Type="http://schemas.openxmlformats.org/officeDocument/2006/relationships/hyperlink" Target="https://hal.science/search/index/?q=*&amp;authFullName_s=Arvi Sepp" TargetMode="External"/><Relationship Id="rId31" Type="http://schemas.openxmlformats.org/officeDocument/2006/relationships/hyperlink" Target="https://u-picardie.hal.science/hal-04598037v1" TargetMode="External"/><Relationship Id="rId32" Type="http://schemas.openxmlformats.org/officeDocument/2006/relationships/hyperlink" Target="https://u-picardie.hal.science/hal-04598041v1" TargetMode="External"/><Relationship Id="rId33" Type="http://schemas.openxmlformats.org/officeDocument/2006/relationships/hyperlink" Target="https://u-picardie.hal.science/hal-04344666v1" TargetMode="External"/><Relationship Id="rId34" Type="http://schemas.openxmlformats.org/officeDocument/2006/relationships/hyperlink" Target="https://u-picardie.hal.science/hal-04344659v1" TargetMode="External"/><Relationship Id="rId35" Type="http://schemas.openxmlformats.org/officeDocument/2006/relationships/hyperlink" Target="https://u-picardie.hal.science/hal-04344629v1" TargetMode="External"/><Relationship Id="rId36" Type="http://schemas.openxmlformats.org/officeDocument/2006/relationships/hyperlink" Target="https://u-picardie.hal.science/hal-04344554v1" TargetMode="External"/><Relationship Id="rId37" Type="http://schemas.openxmlformats.org/officeDocument/2006/relationships/hyperlink" Target="https://u-picardie.hal.science/hal-04344675v1" TargetMode="External"/><Relationship Id="rId38" Type="http://schemas.openxmlformats.org/officeDocument/2006/relationships/hyperlink" Target="https://hal.science/hal-05331546v1" TargetMode="External"/><Relationship Id="rId39" Type="http://schemas.openxmlformats.org/officeDocument/2006/relationships/hyperlink" Target="https://www.liverpooluniversitypress.co.uk/doi/book/10.3828/9781836241430" TargetMode="External"/><Relationship Id="rId40" Type="http://schemas.openxmlformats.org/officeDocument/2006/relationships/hyperlink" Target="https://dx.doi.org/10.3828/9781836241430" TargetMode="External"/><Relationship Id="rId41" Type="http://schemas.openxmlformats.org/officeDocument/2006/relationships/hyperlink" Target="https://u-picardie.hal.science/hal-03838686v1" TargetMode="External"/><Relationship Id="rId42" Type="http://schemas.openxmlformats.org/officeDocument/2006/relationships/hyperlink" Target="https://hal.science/search/index/?q=*&amp;authFullName_s=Erich H&#246;rl" TargetMode="External"/><Relationship Id="rId43" Type="http://schemas.openxmlformats.org/officeDocument/2006/relationships/hyperlink" Target="https://u-picardie.hal.science/hal-03838585v1" TargetMode="External"/><Relationship Id="rId44" Type="http://schemas.openxmlformats.org/officeDocument/2006/relationships/hyperlink" Target="https://hal.science/search/index/?q=*&amp;authFullName_s=Alexander Garc&#237;a D&#252;ttman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Lacoue-Labarthe</dc:title>
  <dc:description>CV</dc:description>
  <dc:subject/>
  <cp:keywords/>
  <cp:category/>
  <cp:lastModifiedBy/>
  <dcterms:created xsi:type="dcterms:W3CDTF">2026-05-04T19:43:02+02:00</dcterms:created>
  <dcterms:modified xsi:type="dcterms:W3CDTF">2026-05-04T19:43:02+02:00</dcterms:modified>
</cp:coreProperties>
</file>

<file path=docProps/custom.xml><?xml version="1.0" encoding="utf-8"?>
<Properties xmlns="http://schemas.openxmlformats.org/officeDocument/2006/custom-properties" xmlns:vt="http://schemas.openxmlformats.org/officeDocument/2006/docPropsVTypes"/>
</file>