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Marion-Ferrand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alicemarionferrand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0009-0002-1191-744X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Consent and the English Restoration – Signs, Narratives,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Leuner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Manco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⟨10.4000/15ffs⟩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the spotlight of Montpellier's National Dramatic Centre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2024, 113 (1), pp.85-98.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⟨10.1177/01847678241235134⟩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A Midsummer Night's Dream by Michelle Terry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2024, 113 (1), pp.121-123.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⟨10.1177/01847678241240373g⟩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&amp;lt;i&amp;gt;Malade imaginaire&amp;lt;/i&amp;gt; (1673) à &amp;lt;i&amp;gt;Sir Patient Fancy&amp;lt;/i&amp;gt; (1678) d'Aphra Behn : Le potentiel réparateur de la scène de médecine dans la comédie de la Restauration anglaise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Scènes de médecine chez Molière. Fortune et modèles européens, 12,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⟨10.4000/asf.5489⟩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the support and favour of our Religion and Liberties »°: interstices et intertextualité dans The Spanish Fryar; or, the Double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⟨10.4000/1718.10914⟩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l'introduction scientifique de la table ronde &amp;quot;Troupe et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Mignard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Vive</w:t>
            </w:r>
            <w:r>
              <w:rPr/>
              <w:t xml:space="preserve">, CDN des 13 vents et Bulle bleue,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Maid's Metamorphosis, directed by Perry Mills for Edward's Boys, Théâtre Jean-Claude Carrière and Salle du prêt gratuit (École Nationale Supérieure d’Art Dramatique, ENSAD), Montpellier, 26 and 28 March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Ladies&amp;quot; and Witty Heroines : ‎The Representation of Women in the Comedies by Molière and Etherege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/>
              <w:t xml:space="preserve">Linguistics.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dumas-03341191v1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C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marionferrand" TargetMode="External"/><Relationship Id="rId8" Type="http://schemas.openxmlformats.org/officeDocument/2006/relationships/hyperlink" Target="https://orcid.org/0009-0002-1191-744X" TargetMode="External"/><Relationship Id="rId9" Type="http://schemas.openxmlformats.org/officeDocument/2006/relationships/hyperlink" Target="https://hal.science/hal-05507272v1" TargetMode="External"/><Relationship Id="rId10" Type="http://schemas.openxmlformats.org/officeDocument/2006/relationships/hyperlink" Target="https://hal.science/search/index/?q=*&amp;authFullName_s=Sara Leuner" TargetMode="External"/><Relationship Id="rId11" Type="http://schemas.openxmlformats.org/officeDocument/2006/relationships/hyperlink" Target="https://hal.science/search/index/?q=*&amp;authFullName_s=Clara Manco" TargetMode="External"/><Relationship Id="rId12" Type="http://schemas.openxmlformats.org/officeDocument/2006/relationships/hyperlink" Target="https://hal.science/search/index/?q=*&amp;authFullName_s=Alice Marion-Ferrand" TargetMode="External"/><Relationship Id="rId13" Type="http://schemas.openxmlformats.org/officeDocument/2006/relationships/hyperlink" Target="https://dx.doi.org/10.4000/15ffs" TargetMode="External"/><Relationship Id="rId14" Type="http://schemas.openxmlformats.org/officeDocument/2006/relationships/hyperlink" Target="https://hal.science/hal-04598196v1" TargetMode="External"/><Relationship Id="rId15" Type="http://schemas.openxmlformats.org/officeDocument/2006/relationships/hyperlink" Target="https://hal.science/search/index/?q=*&amp;authFullName_s=Jean Vivier" TargetMode="External"/><Relationship Id="rId16" Type="http://schemas.openxmlformats.org/officeDocument/2006/relationships/hyperlink" Target="https://hal.science/search/index/?q=*&amp;authFullName_s=Ad&#232;le Mignard" TargetMode="External"/><Relationship Id="rId17" Type="http://schemas.openxmlformats.org/officeDocument/2006/relationships/hyperlink" Target="https://dx.doi.org/10.1177/01847678241235134" TargetMode="External"/><Relationship Id="rId18" Type="http://schemas.openxmlformats.org/officeDocument/2006/relationships/hyperlink" Target="https://hal.science/hal-04710964v1" TargetMode="External"/><Relationship Id="rId19" Type="http://schemas.openxmlformats.org/officeDocument/2006/relationships/hyperlink" Target="https://dx.doi.org/10.1177/01847678241240373g" TargetMode="External"/><Relationship Id="rId20" Type="http://schemas.openxmlformats.org/officeDocument/2006/relationships/hyperlink" Target="https://univ-montpellier3-paul-valery.hal.science/hal-04208905v1" TargetMode="External"/><Relationship Id="rId21" Type="http://schemas.openxmlformats.org/officeDocument/2006/relationships/hyperlink" Target="https://hal.science/search/index/?q=*&amp;authFullName_s=Florence March" TargetMode="External"/><Relationship Id="rId22" Type="http://schemas.openxmlformats.org/officeDocument/2006/relationships/hyperlink" Target="https://dx.doi.org/10.4000/asf.5489" TargetMode="External"/><Relationship Id="rId23" Type="http://schemas.openxmlformats.org/officeDocument/2006/relationships/hyperlink" Target="https://hal.science/hal-04502354v1" TargetMode="External"/><Relationship Id="rId24" Type="http://schemas.openxmlformats.org/officeDocument/2006/relationships/hyperlink" Target="https://dx.doi.org/10.4000/1718.10914" TargetMode="External"/><Relationship Id="rId25" Type="http://schemas.openxmlformats.org/officeDocument/2006/relationships/hyperlink" Target="https://hal.science/hal-04814558v1" TargetMode="External"/><Relationship Id="rId26" Type="http://schemas.openxmlformats.org/officeDocument/2006/relationships/hyperlink" Target="https://shs.hal.science/halshs-04643487v1" TargetMode="External"/><Relationship Id="rId27" Type="http://schemas.openxmlformats.org/officeDocument/2006/relationships/hyperlink" Target="https://dumas.ccsd.cnrs.fr/dumas-0334119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Marion-Ferrand</dc:title>
  <dc:description>CV</dc:description>
  <dc:subject/>
  <cp:keywords/>
  <cp:category/>
  <cp:lastModifiedBy/>
  <dcterms:created xsi:type="dcterms:W3CDTF">2026-05-22T08:11:01+02:00</dcterms:created>
  <dcterms:modified xsi:type="dcterms:W3CDTF">2026-05-22T08:11:01+02:00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