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Alicia Mazouz </w:t>
      </w:r>
      <w:r>
        <w:rPr>
          <w:color w:val="641e6e"/>
        </w:rPr>
        <w:t xml:space="preserve">Enseignante en droit Institut catholique de Lille Campus d'Issy-les-MoulineauxChercheuse au C3RD et à l'IRJS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J'enseigne et je poursuis ma recherche en droit dans un même mouvement. Les deux facettes de ma profession sont très liées et me permettent de parcourir des sujets passionnants marqués par la personne, son corps, son image, son identité, ses préjudices...</w:t>
      </w:r>
    </w:p>
    <w:p>
      <w:pPr/>
      <w:r>
        <w:rPr/>
        <w:t xml:space="preserve">Je suis également soucieuse de penser mes enseignements en droit pour les rendre actuels et vivants. Aussi, je consacre une partie de mes travaux de recherche à la réflexion sur le renouvellement de l'enseignement du droit.</w:t>
      </w:r>
    </w:p>
    <w:p>
      <w:pPr/>
      <w:r>
        <w:rPr/>
        <w:t xml:space="preserve">Je suis membre de l'OUdropo et je poursuis aux côtés de Camille Porodou un voyage extraordinaire à travers le monde du droit, avec ou sans contraintes.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Mathématiques, art et droit</w:t>
              </w:r>
            </w:hyperlink>
          </w:p>
          <w:p>
            <w:pPr/>
            <w:hyperlink r:id="rId8" w:history="1">
              <w:r>
                <w:rPr>
                  <w:color w:val="#410a8c"/>
                  <w:u w:val="single"/>
                </w:rPr>
                <w:t xml:space="preserve">Alicia Mazouz</w:t>
              </w:r>
            </w:hyperlink>
            <w:r>
              <w:rPr/>
              <w:t xml:space="preserve">,</w:t>
            </w:r>
            <w:hyperlink r:id="rId9" w:history="1">
              <w:r>
                <w:rPr>
                  <w:color w:val="#410a8c"/>
                  <w:u w:val="single"/>
                </w:rPr>
                <w:t xml:space="preserve">Camille Porodou</w:t>
              </w:r>
            </w:hyperlink>
          </w:p>
          <w:p>
            <w:pPr/>
            <w:r>
              <w:rPr>
                <w:i w:val="1"/>
                <w:iCs w:val="1"/>
              </w:rPr>
              <w:t xml:space="preserve">Droit, art et mathématique</w:t>
            </w:r>
            <w:r>
              <w:rPr/>
              <w:t xml:space="preserve">, Sep 2025, Monte véritas, Suisse</w:t>
            </w:r>
          </w:p>
          <w:p>
            <w:pPr/>
            <w:r>
              <w:rPr/>
              <w:t xml:space="preserve">Communication dans un congrès</w:t>
            </w:r>
          </w:p>
          <w:p>
            <w:pPr/>
            <w:hyperlink r:id="rId7" w:history="1">
              <w:r>
                <w:rPr>
                  <w:color w:val="#410a8c"/>
                  <w:u w:val="single"/>
                </w:rPr>
                <w:t xml:space="preserve">hal-05285278v1</w:t>
              </w:r>
            </w:hyperlink>
          </w:p>
        </w:tc>
      </w:tr>
      <w:tr>
        <w:trPr/>
        <w:tc>
          <w:tcPr>
            <w:noWrap/>
          </w:tcPr>
          <w:p>
            <w:pPr>
              <w:spacing w:after="200"/>
            </w:pPr>
            <w:hyperlink r:id="rId10" w:history="1">
              <w:r>
                <w:rPr>
                  <w:color w:val="1e198e"/>
                  <w:b w:val="1"/>
                  <w:bCs w:val="1"/>
                  <w:u w:val="single"/>
                </w:rPr>
                <w:t xml:space="preserve">Participation à l'atelier de travail &amp;quot;La matière du corps</w:t>
              </w:r>
            </w:hyperlink>
          </w:p>
          <w:p>
            <w:pPr/>
            <w:hyperlink r:id="rId8" w:history="1">
              <w:r>
                <w:rPr>
                  <w:color w:val="#410a8c"/>
                  <w:u w:val="single"/>
                </w:rPr>
                <w:t xml:space="preserve">Alicia Mazouz</w:t>
              </w:r>
            </w:hyperlink>
          </w:p>
          <w:p>
            <w:pPr/>
            <w:r>
              <w:rPr>
                <w:i w:val="1"/>
                <w:iCs w:val="1"/>
              </w:rPr>
              <w:t xml:space="preserve">La matière du corps</w:t>
            </w:r>
            <w:r>
              <w:rPr/>
              <w:t xml:space="preserve">, Michel Boudot, Feb 2024, Poitiers, France</w:t>
            </w:r>
          </w:p>
          <w:p>
            <w:pPr/>
            <w:r>
              <w:rPr/>
              <w:t xml:space="preserve">Communication dans un congrès</w:t>
            </w:r>
          </w:p>
          <w:p>
            <w:pPr/>
            <w:hyperlink r:id="rId10" w:history="1">
              <w:r>
                <w:rPr>
                  <w:color w:val="#410a8c"/>
                  <w:u w:val="single"/>
                </w:rPr>
                <w:t xml:space="preserve">hal-04849380v1</w:t>
              </w:r>
            </w:hyperlink>
          </w:p>
        </w:tc>
      </w:tr>
      <w:tr>
        <w:trPr/>
        <w:tc>
          <w:tcPr>
            <w:noWrap/>
          </w:tcPr>
          <w:p>
            <w:pPr>
              <w:spacing w:after="200"/>
            </w:pPr>
            <w:hyperlink r:id="rId11" w:history="1">
              <w:r>
                <w:rPr>
                  <w:color w:val="1e198e"/>
                  <w:b w:val="1"/>
                  <w:bCs w:val="1"/>
                  <w:u w:val="single"/>
                </w:rPr>
                <w:t xml:space="preserve">Crimes sur toiles</w:t>
              </w:r>
            </w:hyperlink>
          </w:p>
          <w:p>
            <w:pPr/>
            <w:hyperlink r:id="rId8" w:history="1">
              <w:r>
                <w:rPr>
                  <w:color w:val="#410a8c"/>
                  <w:u w:val="single"/>
                </w:rPr>
                <w:t xml:space="preserve">Alicia Mazouz</w:t>
              </w:r>
            </w:hyperlink>
            <w:r>
              <w:rPr/>
              <w:t xml:space="preserve">,</w:t>
            </w:r>
            <w:hyperlink r:id="rId12" w:history="1">
              <w:r>
                <w:rPr>
                  <w:color w:val="#410a8c"/>
                  <w:u w:val="single"/>
                </w:rPr>
                <w:t xml:space="preserve">Valérie Ménès-Redorat</w:t>
              </w:r>
            </w:hyperlink>
            <w:r>
              <w:rPr/>
              <w:t xml:space="preserve">,</w:t>
            </w:r>
            <w:hyperlink r:id="rId13" w:history="1">
              <w:r>
                <w:rPr>
                  <w:color w:val="#410a8c"/>
                  <w:u w:val="single"/>
                </w:rPr>
                <w:t xml:space="preserve">Frédéric Aguillon</w:t>
              </w:r>
            </w:hyperlink>
          </w:p>
          <w:p>
            <w:pPr/>
            <w:r>
              <w:rPr>
                <w:i w:val="1"/>
                <w:iCs w:val="1"/>
              </w:rPr>
              <w:t xml:space="preserve">Les arts et le droit</w:t>
            </w:r>
            <w:r>
              <w:rPr/>
              <w:t xml:space="preserve">, Apr 2024, Cergy-Pontoise, France</w:t>
            </w:r>
          </w:p>
          <w:p>
            <w:pPr/>
            <w:r>
              <w:rPr/>
              <w:t xml:space="preserve">Communication dans un congrès</w:t>
            </w:r>
          </w:p>
          <w:p>
            <w:pPr/>
            <w:hyperlink r:id="rId11" w:history="1">
              <w:r>
                <w:rPr>
                  <w:color w:val="#410a8c"/>
                  <w:u w:val="single"/>
                </w:rPr>
                <w:t xml:space="preserve">hal-04847742v1</w:t>
              </w:r>
            </w:hyperlink>
          </w:p>
        </w:tc>
      </w:tr>
      <w:tr>
        <w:trPr/>
        <w:tc>
          <w:tcPr>
            <w:noWrap/>
          </w:tcPr>
          <w:p>
            <w:pPr>
              <w:spacing w:after="200"/>
            </w:pPr>
            <w:hyperlink r:id="rId14" w:history="1">
              <w:r>
                <w:rPr>
                  <w:color w:val="1e198e"/>
                  <w:b w:val="1"/>
                  <w:bCs w:val="1"/>
                  <w:u w:val="single"/>
                </w:rPr>
                <w:t xml:space="preserve">Exposition de l'OUdropo,, et l'affaire Seznec</w:t>
              </w:r>
            </w:hyperlink>
          </w:p>
          <w:p>
            <w:pPr/>
            <w:hyperlink r:id="rId9" w:history="1">
              <w:r>
                <w:rPr>
                  <w:color w:val="#410a8c"/>
                  <w:u w:val="single"/>
                </w:rPr>
                <w:t xml:space="preserve">Camille Porodou</w:t>
              </w:r>
            </w:hyperlink>
            <w:r>
              <w:rPr/>
              <w:t xml:space="preserve">,</w:t>
            </w:r>
            <w:hyperlink r:id="rId8" w:history="1">
              <w:r>
                <w:rPr>
                  <w:color w:val="#410a8c"/>
                  <w:u w:val="single"/>
                </w:rPr>
                <w:t xml:space="preserve">Alicia Mazouz</w:t>
              </w:r>
            </w:hyperlink>
            <w:r>
              <w:rPr/>
              <w:t xml:space="preserve">,</w:t>
            </w:r>
            <w:hyperlink r:id="rId15" w:history="1">
              <w:r>
                <w:rPr>
                  <w:color w:val="#410a8c"/>
                  <w:u w:val="single"/>
                </w:rPr>
                <w:t xml:space="preserve">Emmanuel Jeuland</w:t>
              </w:r>
            </w:hyperlink>
            <w:r>
              <w:rPr/>
              <w:t xml:space="preserve">,</w:t>
            </w:r>
            <w:hyperlink r:id="rId16" w:history="1">
              <w:r>
                <w:rPr>
                  <w:color w:val="#410a8c"/>
                  <w:u w:val="single"/>
                </w:rPr>
                <w:t xml:space="preserve">Dilara Dadbin</w:t>
              </w:r>
            </w:hyperlink>
            <w:r>
              <w:rPr/>
              <w:t xml:space="preserve">,</w:t>
            </w:r>
            <w:hyperlink r:id="rId17" w:history="1">
              <w:r>
                <w:rPr>
                  <w:color w:val="#410a8c"/>
                  <w:u w:val="single"/>
                </w:rPr>
                <w:t xml:space="preserve">Dorothée Simonneau</w:t>
              </w:r>
            </w:hyperlink>
          </w:p>
          <w:p>
            <w:pPr/>
            <w:r>
              <w:rPr>
                <w:i w:val="1"/>
                <w:iCs w:val="1"/>
              </w:rPr>
              <w:t xml:space="preserve">Journée d'étude "La galaxie des ouvroirs" - Exposition Ouxpo et Exposition des OUXPO</w:t>
            </w:r>
            <w:r>
              <w:rPr/>
              <w:t xml:space="preserve">, Oct 2024, paris, France</w:t>
            </w:r>
          </w:p>
          <w:p>
            <w:pPr/>
            <w:r>
              <w:rPr/>
              <w:t xml:space="preserve">Communication dans un congrès</w:t>
            </w:r>
          </w:p>
          <w:p>
            <w:pPr/>
            <w:hyperlink r:id="rId14" w:history="1">
              <w:r>
                <w:rPr>
                  <w:color w:val="#410a8c"/>
                  <w:u w:val="single"/>
                </w:rPr>
                <w:t xml:space="preserve">hal-04791530v1</w:t>
              </w:r>
            </w:hyperlink>
          </w:p>
        </w:tc>
      </w:tr>
      <w:tr>
        <w:trPr/>
        <w:tc>
          <w:tcPr>
            <w:noWrap/>
          </w:tcPr>
          <w:p>
            <w:pPr>
              <w:spacing w:after="200"/>
            </w:pPr>
            <w:hyperlink r:id="rId18" w:history="1">
              <w:r>
                <w:rPr>
                  <w:color w:val="1e198e"/>
                  <w:b w:val="1"/>
                  <w:bCs w:val="1"/>
                  <w:u w:val="single"/>
                </w:rPr>
                <w:t xml:space="preserve">La désobéissance dans les facultés de droit</w:t>
              </w:r>
            </w:hyperlink>
          </w:p>
          <w:p>
            <w:pPr/>
            <w:hyperlink r:id="rId8" w:history="1">
              <w:r>
                <w:rPr>
                  <w:color w:val="#410a8c"/>
                  <w:u w:val="single"/>
                </w:rPr>
                <w:t xml:space="preserve">Alicia Mazouz</w:t>
              </w:r>
            </w:hyperlink>
          </w:p>
          <w:p>
            <w:pPr/>
            <w:r>
              <w:rPr>
                <w:i w:val="1"/>
                <w:iCs w:val="1"/>
              </w:rPr>
              <w:t xml:space="preserve">« HORS NORME : L’APPORT DE LA DÉSOBÉISSANCE AU DROIT</w:t>
            </w:r>
            <w:r>
              <w:rPr/>
              <w:t xml:space="preserve">, Association internationale de méthodologie juridique, Jun 2024, Genève (CERN), Suisse</w:t>
            </w:r>
          </w:p>
          <w:p>
            <w:pPr/>
            <w:r>
              <w:rPr/>
              <w:t xml:space="preserve">Communication dans un congrès</w:t>
            </w:r>
          </w:p>
          <w:p>
            <w:pPr/>
            <w:hyperlink r:id="rId18" w:history="1">
              <w:r>
                <w:rPr>
                  <w:color w:val="#410a8c"/>
                  <w:u w:val="single"/>
                </w:rPr>
                <w:t xml:space="preserve">hal-04831989v1</w:t>
              </w:r>
            </w:hyperlink>
          </w:p>
        </w:tc>
      </w:tr>
      <w:tr>
        <w:trPr/>
        <w:tc>
          <w:tcPr>
            <w:noWrap/>
          </w:tcPr>
          <w:p>
            <w:pPr>
              <w:spacing w:after="200"/>
            </w:pPr>
            <w:hyperlink r:id="rId19" w:history="1">
              <w:r>
                <w:rPr>
                  <w:color w:val="1e198e"/>
                  <w:b w:val="1"/>
                  <w:bCs w:val="1"/>
                  <w:u w:val="single"/>
                </w:rPr>
                <w:t xml:space="preserve">ChatGPT et l'enseignement supérieur</w:t>
              </w:r>
            </w:hyperlink>
          </w:p>
          <w:p>
            <w:pPr/>
            <w:hyperlink r:id="rId8" w:history="1">
              <w:r>
                <w:rPr>
                  <w:color w:val="#410a8c"/>
                  <w:u w:val="single"/>
                </w:rPr>
                <w:t xml:space="preserve">Alicia Mazouz</w:t>
              </w:r>
            </w:hyperlink>
            <w:r>
              <w:rPr/>
              <w:t xml:space="preserve">,</w:t>
            </w:r>
            <w:hyperlink r:id="rId20" w:history="1">
              <w:r>
                <w:rPr>
                  <w:color w:val="#410a8c"/>
                  <w:u w:val="single"/>
                </w:rPr>
                <w:t xml:space="preserve">Guillaume Simiand</w:t>
              </w:r>
            </w:hyperlink>
          </w:p>
          <w:p>
            <w:pPr/>
            <w:r>
              <w:rPr>
                <w:i w:val="1"/>
                <w:iCs w:val="1"/>
              </w:rPr>
              <w:t xml:space="preserve">ChatGPT et l'enseignement supérieur</w:t>
            </w:r>
            <w:r>
              <w:rPr/>
              <w:t xml:space="preserve">, Alicia Mâzouz, Mar 2024, En ligne, France</w:t>
            </w:r>
          </w:p>
          <w:p>
            <w:pPr/>
            <w:r>
              <w:rPr/>
              <w:t xml:space="preserve">Communication dans un congrès</w:t>
            </w:r>
          </w:p>
          <w:p>
            <w:pPr/>
            <w:hyperlink r:id="rId19" w:history="1">
              <w:r>
                <w:rPr>
                  <w:color w:val="#410a8c"/>
                  <w:u w:val="single"/>
                </w:rPr>
                <w:t xml:space="preserve">hal-04850118v1</w:t>
              </w:r>
            </w:hyperlink>
          </w:p>
        </w:tc>
      </w:tr>
      <w:tr>
        <w:trPr/>
        <w:tc>
          <w:tcPr>
            <w:noWrap/>
          </w:tcPr>
          <w:p>
            <w:pPr>
              <w:spacing w:after="200"/>
            </w:pPr>
            <w:hyperlink r:id="rId21" w:history="1">
              <w:r>
                <w:rPr>
                  <w:color w:val="1e198e"/>
                  <w:b w:val="1"/>
                  <w:bCs w:val="1"/>
                  <w:u w:val="single"/>
                </w:rPr>
                <w:t xml:space="preserve">Présentation de l'exposition Des-compositions du droit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r>
              <w:rPr/>
              <w:t xml:space="preserve">,</w:t>
            </w:r>
            <w:hyperlink r:id="rId16" w:history="1">
              <w:r>
                <w:rPr>
                  <w:color w:val="#410a8c"/>
                  <w:u w:val="single"/>
                </w:rPr>
                <w:t xml:space="preserve">Dilara Dadbin</w:t>
              </w:r>
            </w:hyperlink>
          </w:p>
          <w:p>
            <w:pPr/>
            <w:r>
              <w:rPr>
                <w:i w:val="1"/>
                <w:iCs w:val="1"/>
              </w:rPr>
              <w:t xml:space="preserve">Des-compositions du droit</w:t>
            </w:r>
            <w:r>
              <w:rPr/>
              <w:t xml:space="preserve">, Mariève Lacroix; Alicia Mâzouz; Dilara Dadbin, Oct 2023, Ottawa, Canada</w:t>
            </w:r>
          </w:p>
          <w:p>
            <w:pPr/>
            <w:r>
              <w:rPr/>
              <w:t xml:space="preserve">Communication dans un congrès</w:t>
            </w:r>
          </w:p>
          <w:p>
            <w:pPr/>
            <w:hyperlink r:id="rId21" w:history="1">
              <w:r>
                <w:rPr>
                  <w:color w:val="#410a8c"/>
                  <w:u w:val="single"/>
                </w:rPr>
                <w:t xml:space="preserve">hal-04360679v1</w:t>
              </w:r>
            </w:hyperlink>
          </w:p>
        </w:tc>
      </w:tr>
      <w:tr>
        <w:trPr/>
        <w:tc>
          <w:tcPr>
            <w:noWrap/>
          </w:tcPr>
          <w:p>
            <w:pPr>
              <w:spacing w:after="200"/>
            </w:pPr>
            <w:hyperlink r:id="rId23" w:history="1">
              <w:r>
                <w:rPr>
                  <w:color w:val="1e198e"/>
                  <w:b w:val="1"/>
                  <w:bCs w:val="1"/>
                  <w:u w:val="single"/>
                </w:rPr>
                <w:t xml:space="preserve">Co-animation et partage d'expériences pédagogiques</w:t>
              </w:r>
            </w:hyperlink>
          </w:p>
          <w:p>
            <w:pPr/>
            <w:hyperlink r:id="rId8" w:history="1">
              <w:r>
                <w:rPr>
                  <w:color w:val="#410a8c"/>
                  <w:u w:val="single"/>
                </w:rPr>
                <w:t xml:space="preserve">Alicia Mazouz</w:t>
              </w:r>
            </w:hyperlink>
          </w:p>
          <w:p>
            <w:pPr/>
            <w:r>
              <w:rPr>
                <w:i w:val="1"/>
                <w:iCs w:val="1"/>
              </w:rPr>
              <w:t xml:space="preserve">Atelier d'échanges des pratiques sur l'enseignement du droit</w:t>
            </w:r>
            <w:r>
              <w:rPr/>
              <w:t xml:space="preserve">, Michael Lessard, Oct 2023, Longueil, Canada</w:t>
            </w:r>
          </w:p>
          <w:p>
            <w:pPr/>
            <w:r>
              <w:rPr/>
              <w:t xml:space="preserve">Communication dans un congrès</w:t>
            </w:r>
          </w:p>
          <w:p>
            <w:pPr/>
            <w:hyperlink r:id="rId23" w:history="1">
              <w:r>
                <w:rPr>
                  <w:color w:val="#410a8c"/>
                  <w:u w:val="single"/>
                </w:rPr>
                <w:t xml:space="preserve">hal-04360672v1</w:t>
              </w:r>
            </w:hyperlink>
          </w:p>
        </w:tc>
      </w:tr>
      <w:tr>
        <w:trPr/>
        <w:tc>
          <w:tcPr>
            <w:noWrap/>
          </w:tcPr>
          <w:p>
            <w:pPr>
              <w:spacing w:after="200"/>
            </w:pPr>
            <w:hyperlink r:id="rId24" w:history="1">
              <w:r>
                <w:rPr>
                  <w:color w:val="1e198e"/>
                  <w:b w:val="1"/>
                  <w:bCs w:val="1"/>
                  <w:u w:val="single"/>
                </w:rPr>
                <w:t xml:space="preserve">Conférence lors de la création du Groupe de recherche sur les enjeux contemporains en droit des obligations (GRECDO) portant sur l'enseignement du droit des obligations</w:t>
              </w:r>
            </w:hyperlink>
          </w:p>
          <w:p>
            <w:pPr/>
            <w:hyperlink r:id="rId8" w:history="1">
              <w:r>
                <w:rPr>
                  <w:color w:val="#410a8c"/>
                  <w:u w:val="single"/>
                </w:rPr>
                <w:t xml:space="preserve">Alicia Mazouz</w:t>
              </w:r>
            </w:hyperlink>
          </w:p>
          <w:p>
            <w:pPr/>
            <w:r>
              <w:rPr>
                <w:i w:val="1"/>
                <w:iCs w:val="1"/>
              </w:rPr>
              <w:t xml:space="preserve">Activité du GRECDO Journée annuelle de réflexion sur le droit des obligations,</w:t>
            </w:r>
            <w:r>
              <w:rPr/>
              <w:t xml:space="preserve">, Oct 2023, Sherbrooke (Québec), Canada</w:t>
            </w:r>
          </w:p>
          <w:p>
            <w:pPr/>
            <w:r>
              <w:rPr/>
              <w:t xml:space="preserve">Communication dans un congrès</w:t>
            </w:r>
          </w:p>
          <w:p>
            <w:pPr/>
            <w:hyperlink r:id="rId24" w:history="1">
              <w:r>
                <w:rPr>
                  <w:color w:val="#410a8c"/>
                  <w:u w:val="single"/>
                </w:rPr>
                <w:t xml:space="preserve">hal-04291879v1</w:t>
              </w:r>
            </w:hyperlink>
          </w:p>
        </w:tc>
      </w:tr>
      <w:tr>
        <w:trPr/>
        <w:tc>
          <w:tcPr>
            <w:noWrap/>
          </w:tcPr>
          <w:p>
            <w:pPr>
              <w:spacing w:after="200"/>
            </w:pPr>
            <w:hyperlink r:id="rId25" w:history="1">
              <w:r>
                <w:rPr>
                  <w:color w:val="1e198e"/>
                  <w:b w:val="1"/>
                  <w:bCs w:val="1"/>
                  <w:u w:val="single"/>
                </w:rPr>
                <w:t xml:space="preserve">Présentation du préjudice d'angoisse écologique, point de vue du privatiste</w:t>
              </w:r>
            </w:hyperlink>
          </w:p>
          <w:p>
            <w:pPr/>
            <w:hyperlink r:id="rId26" w:history="1">
              <w:r>
                <w:rPr>
                  <w:color w:val="#410a8c"/>
                  <w:u w:val="single"/>
                </w:rPr>
                <w:t xml:space="preserve">Alicia Mâzouz</w:t>
              </w:r>
            </w:hyperlink>
          </w:p>
          <w:p>
            <w:pPr/>
            <w:r>
              <w:rPr>
                <w:i w:val="1"/>
                <w:iCs w:val="1"/>
              </w:rPr>
              <w:t xml:space="preserve">Les variations du préjudice, de l’individuel au collectif</w:t>
            </w:r>
            <w:r>
              <w:rPr/>
              <w:t xml:space="preserve">, Marie Sophie Bondon; La Rochelle Université, Oct 2023, La Rochelle, France</w:t>
            </w:r>
          </w:p>
          <w:p>
            <w:pPr/>
            <w:r>
              <w:rPr/>
              <w:t xml:space="preserve">Communication dans un congrès</w:t>
            </w:r>
          </w:p>
          <w:p>
            <w:pPr/>
            <w:hyperlink r:id="rId25" w:history="1">
              <w:r>
                <w:rPr>
                  <w:color w:val="#410a8c"/>
                  <w:u w:val="single"/>
                </w:rPr>
                <w:t xml:space="preserve">hal-04317769v1</w:t>
              </w:r>
            </w:hyperlink>
          </w:p>
        </w:tc>
      </w:tr>
      <w:tr>
        <w:trPr/>
        <w:tc>
          <w:tcPr>
            <w:noWrap/>
          </w:tcPr>
          <w:p>
            <w:pPr>
              <w:spacing w:after="200"/>
            </w:pPr>
            <w:hyperlink r:id="rId27" w:history="1">
              <w:r>
                <w:rPr>
                  <w:color w:val="1e198e"/>
                  <w:b w:val="1"/>
                  <w:bCs w:val="1"/>
                  <w:u w:val="single"/>
                </w:rPr>
                <w:t xml:space="preserve">Propos introductifs et de synthèse</w:t>
              </w:r>
            </w:hyperlink>
          </w:p>
          <w:p>
            <w:pPr/>
            <w:hyperlink r:id="rId8" w:history="1">
              <w:r>
                <w:rPr>
                  <w:color w:val="#410a8c"/>
                  <w:u w:val="single"/>
                </w:rPr>
                <w:t xml:space="preserve">Alicia Mazouz</w:t>
              </w:r>
            </w:hyperlink>
          </w:p>
          <w:p>
            <w:pPr/>
            <w:r>
              <w:rPr>
                <w:i w:val="1"/>
                <w:iCs w:val="1"/>
              </w:rPr>
              <w:t xml:space="preserve">L'IA : intersection de l'art et du droit</w:t>
            </w:r>
            <w:r>
              <w:rPr/>
              <w:t xml:space="preserve">, Association Jurid'Art, Dec 2023, Issy Les Moulineaux, France</w:t>
            </w:r>
          </w:p>
          <w:p>
            <w:pPr/>
            <w:r>
              <w:rPr/>
              <w:t xml:space="preserve">Communication dans un congrès</w:t>
            </w:r>
          </w:p>
          <w:p>
            <w:pPr/>
            <w:hyperlink r:id="rId27" w:history="1">
              <w:r>
                <w:rPr>
                  <w:color w:val="#410a8c"/>
                  <w:u w:val="single"/>
                </w:rPr>
                <w:t xml:space="preserve">hal-04360669v1</w:t>
              </w:r>
            </w:hyperlink>
          </w:p>
        </w:tc>
      </w:tr>
      <w:tr>
        <w:trPr/>
        <w:tc>
          <w:tcPr>
            <w:noWrap/>
          </w:tcPr>
          <w:p>
            <w:pPr>
              <w:spacing w:after="200"/>
            </w:pPr>
            <w:hyperlink r:id="rId28" w:history="1">
              <w:r>
                <w:rPr>
                  <w:color w:val="1e198e"/>
                  <w:b w:val="1"/>
                  <w:bCs w:val="1"/>
                  <w:u w:val="single"/>
                </w:rPr>
                <w:t xml:space="preserve">Unis dans la mort ? Les droits québécois et français sur les états du défunt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p>
          <w:p>
            <w:pPr/>
            <w:r>
              <w:rPr>
                <w:i w:val="1"/>
                <w:iCs w:val="1"/>
              </w:rPr>
              <w:t xml:space="preserve">La personne dans tous ses états</w:t>
            </w:r>
            <w:r>
              <w:rPr/>
              <w:t xml:space="preserve">, Nathalie Vézina; Association Québécoise de droit comparé, Apr 2023, Sherbrooke, Canada</w:t>
            </w:r>
          </w:p>
          <w:p>
            <w:pPr/>
            <w:r>
              <w:rPr/>
              <w:t xml:space="preserve">Communication dans un congrès</w:t>
            </w:r>
          </w:p>
          <w:p>
            <w:pPr/>
            <w:hyperlink r:id="rId28" w:history="1">
              <w:r>
                <w:rPr>
                  <w:color w:val="#410a8c"/>
                  <w:u w:val="single"/>
                </w:rPr>
                <w:t xml:space="preserve">hal-04358318v1</w:t>
              </w:r>
            </w:hyperlink>
          </w:p>
        </w:tc>
      </w:tr>
      <w:tr>
        <w:trPr/>
        <w:tc>
          <w:tcPr>
            <w:noWrap/>
          </w:tcPr>
          <w:p>
            <w:pPr>
              <w:spacing w:after="200"/>
            </w:pPr>
            <w:hyperlink r:id="rId29" w:history="1">
              <w:r>
                <w:rPr>
                  <w:color w:val="1e198e"/>
                  <w:b w:val="1"/>
                  <w:bCs w:val="1"/>
                  <w:u w:val="single"/>
                </w:rPr>
                <w:t xml:space="preserve">Peinture et droit</w:t>
              </w:r>
            </w:hyperlink>
          </w:p>
          <w:p>
            <w:pPr/>
            <w:hyperlink r:id="rId8" w:history="1">
              <w:r>
                <w:rPr>
                  <w:color w:val="#410a8c"/>
                  <w:u w:val="single"/>
                </w:rPr>
                <w:t xml:space="preserve">Alicia Mazouz</w:t>
              </w:r>
            </w:hyperlink>
            <w:r>
              <w:rPr/>
              <w:t xml:space="preserve">,</w:t>
            </w:r>
            <w:hyperlink r:id="rId16" w:history="1">
              <w:r>
                <w:rPr>
                  <w:color w:val="#410a8c"/>
                  <w:u w:val="single"/>
                </w:rPr>
                <w:t xml:space="preserve">Dilara Dadbin</w:t>
              </w:r>
            </w:hyperlink>
          </w:p>
          <w:p>
            <w:pPr/>
            <w:r>
              <w:rPr>
                <w:i w:val="1"/>
                <w:iCs w:val="1"/>
              </w:rPr>
              <w:t xml:space="preserve">Art et droit – une retraite oudropienne</w:t>
            </w:r>
            <w:r>
              <w:rPr/>
              <w:t xml:space="preserve">, Emmanuel JEULAND, Université de Paris 1 Panthéon-Sorbonne; Alexandre FLÜCKIGER, Université de Genève; Alicia MÂZOUZ, Institut catholique de Lille, Sep 2023, Chateau de Goutelas, Marcoux, France</w:t>
            </w:r>
          </w:p>
          <w:p>
            <w:pPr/>
            <w:r>
              <w:rPr/>
              <w:t xml:space="preserve">Communication dans un congrès</w:t>
            </w:r>
          </w:p>
          <w:p>
            <w:pPr/>
            <w:hyperlink r:id="rId29" w:history="1">
              <w:r>
                <w:rPr>
                  <w:color w:val="#410a8c"/>
                  <w:u w:val="single"/>
                </w:rPr>
                <w:t xml:space="preserve">hal-04358337v1</w:t>
              </w:r>
            </w:hyperlink>
          </w:p>
        </w:tc>
      </w:tr>
      <w:tr>
        <w:trPr/>
        <w:tc>
          <w:tcPr>
            <w:noWrap/>
          </w:tcPr>
          <w:p>
            <w:pPr>
              <w:spacing w:after="200"/>
            </w:pPr>
            <w:hyperlink r:id="rId30" w:history="1">
              <w:r>
                <w:rPr>
                  <w:color w:val="1e198e"/>
                  <w:b w:val="1"/>
                  <w:bCs w:val="1"/>
                  <w:u w:val="single"/>
                </w:rPr>
                <w:t xml:space="preserve">Carnet d'un voyage au coeur des émotions du droit</w:t>
              </w:r>
            </w:hyperlink>
          </w:p>
          <w:p>
            <w:pPr/>
            <w:hyperlink r:id="rId8" w:history="1">
              <w:r>
                <w:rPr>
                  <w:color w:val="#410a8c"/>
                  <w:u w:val="single"/>
                </w:rPr>
                <w:t xml:space="preserve">Alicia Mazouz</w:t>
              </w:r>
            </w:hyperlink>
            <w:r>
              <w:rPr/>
              <w:t xml:space="preserve">,</w:t>
            </w:r>
            <w:hyperlink r:id="rId31" w:history="1">
              <w:r>
                <w:rPr>
                  <w:color w:val="#410a8c"/>
                  <w:u w:val="single"/>
                </w:rPr>
                <w:t xml:space="preserve">Michael Lessard</w:t>
              </w:r>
            </w:hyperlink>
          </w:p>
          <w:p>
            <w:pPr/>
            <w:r>
              <w:rPr>
                <w:i w:val="1"/>
                <w:iCs w:val="1"/>
              </w:rPr>
              <w:t xml:space="preserve">Carnet de voyage au coeur des émotions du droit</w:t>
            </w:r>
            <w:r>
              <w:rPr/>
              <w:t xml:space="preserve">, Jan 2023, Paris, Montréal, France</w:t>
            </w:r>
          </w:p>
          <w:p>
            <w:pPr/>
            <w:r>
              <w:rPr/>
              <w:t xml:space="preserve">Communication dans un congrès</w:t>
            </w:r>
          </w:p>
          <w:p>
            <w:pPr/>
            <w:hyperlink r:id="rId30" w:history="1">
              <w:r>
                <w:rPr>
                  <w:color w:val="#410a8c"/>
                  <w:u w:val="single"/>
                </w:rPr>
                <w:t xml:space="preserve">hal-04358240v1</w:t>
              </w:r>
            </w:hyperlink>
          </w:p>
        </w:tc>
      </w:tr>
      <w:tr>
        <w:trPr/>
        <w:tc>
          <w:tcPr>
            <w:noWrap/>
          </w:tcPr>
          <w:p>
            <w:pPr>
              <w:spacing w:after="200"/>
            </w:pPr>
            <w:hyperlink r:id="rId32" w:history="1">
              <w:r>
                <w:rPr>
                  <w:color w:val="1e198e"/>
                  <w:b w:val="1"/>
                  <w:bCs w:val="1"/>
                  <w:u w:val="single"/>
                </w:rPr>
                <w:t xml:space="preserve">La violence du silence: favoriser l'accès au juge pour les victimes de violences conjugales sous emprise</w:t>
              </w:r>
            </w:hyperlink>
          </w:p>
          <w:p>
            <w:pPr/>
            <w:hyperlink r:id="rId26" w:history="1">
              <w:r>
                <w:rPr>
                  <w:color w:val="#410a8c"/>
                  <w:u w:val="single"/>
                </w:rPr>
                <w:t xml:space="preserve">Alicia Mâzouz</w:t>
              </w:r>
            </w:hyperlink>
          </w:p>
          <w:p>
            <w:pPr/>
            <w:r>
              <w:rPr>
                <w:i w:val="1"/>
                <w:iCs w:val="1"/>
              </w:rPr>
              <w:t xml:space="preserve">Vulnérabilité et accès au juge</w:t>
            </w:r>
            <w:r>
              <w:rPr/>
              <w:t xml:space="preserve">, Chaire enfance et famille de l'Université Catholique de Lille, Oct 2022, Lille, France</w:t>
            </w:r>
          </w:p>
          <w:p>
            <w:pPr/>
            <w:r>
              <w:rPr/>
              <w:t xml:space="preserve">Communication dans un congrès</w:t>
            </w:r>
          </w:p>
          <w:p>
            <w:pPr/>
            <w:hyperlink r:id="rId32" w:history="1">
              <w:r>
                <w:rPr>
                  <w:color w:val="#410a8c"/>
                  <w:u w:val="single"/>
                </w:rPr>
                <w:t xml:space="preserve">hal-04337405v1</w:t>
              </w:r>
            </w:hyperlink>
          </w:p>
        </w:tc>
      </w:tr>
      <w:tr>
        <w:trPr/>
        <w:tc>
          <w:tcPr>
            <w:noWrap/>
          </w:tcPr>
          <w:p>
            <w:pPr>
              <w:spacing w:after="200"/>
            </w:pPr>
            <w:hyperlink r:id="rId33" w:history="1">
              <w:r>
                <w:rPr>
                  <w:color w:val="1e198e"/>
                  <w:b w:val="1"/>
                  <w:bCs w:val="1"/>
                  <w:u w:val="single"/>
                </w:rPr>
                <w:t xml:space="preserve">Nouvelles mobilités et responsabilité civile</w:t>
              </w:r>
            </w:hyperlink>
          </w:p>
          <w:p>
            <w:pPr/>
            <w:hyperlink r:id="rId8" w:history="1">
              <w:r>
                <w:rPr>
                  <w:color w:val="#410a8c"/>
                  <w:u w:val="single"/>
                </w:rPr>
                <w:t xml:space="preserve">Alicia Mazouz</w:t>
              </w:r>
            </w:hyperlink>
          </w:p>
          <w:p>
            <w:pPr/>
            <w:r>
              <w:rPr>
                <w:i w:val="1"/>
                <w:iCs w:val="1"/>
              </w:rPr>
              <w:t xml:space="preserve">Forum prospectif "La responsabilité dans tous ses états"</w:t>
            </w:r>
            <w:r>
              <w:rPr/>
              <w:t xml:space="preserve">, Kelly Picard, Jonas Knetsch, Université St Etienne,, May 2022, Marcoux, Centre culturel de Goutelas, France</w:t>
            </w:r>
          </w:p>
          <w:p>
            <w:pPr/>
            <w:r>
              <w:rPr/>
              <w:t xml:space="preserve">Communication dans un congrès</w:t>
            </w:r>
          </w:p>
          <w:p>
            <w:pPr/>
            <w:hyperlink r:id="rId33" w:history="1">
              <w:r>
                <w:rPr>
                  <w:color w:val="#410a8c"/>
                  <w:u w:val="single"/>
                </w:rPr>
                <w:t xml:space="preserve">hal-04360032v1</w:t>
              </w:r>
            </w:hyperlink>
          </w:p>
        </w:tc>
      </w:tr>
      <w:tr>
        <w:trPr/>
        <w:tc>
          <w:tcPr>
            <w:noWrap/>
          </w:tcPr>
          <w:p>
            <w:pPr>
              <w:spacing w:after="200"/>
            </w:pPr>
            <w:hyperlink r:id="rId34" w:history="1">
              <w:r>
                <w:rPr>
                  <w:color w:val="1e198e"/>
                  <w:b w:val="1"/>
                  <w:bCs w:val="1"/>
                  <w:u w:val="single"/>
                </w:rPr>
                <w:t xml:space="preserve">“Living the law : engagement and creativity at the heart of learning”,</w:t>
              </w:r>
            </w:hyperlink>
          </w:p>
          <w:p>
            <w:pPr/>
            <w:hyperlink r:id="rId8" w:history="1">
              <w:r>
                <w:rPr>
                  <w:color w:val="#410a8c"/>
                  <w:u w:val="single"/>
                </w:rPr>
                <w:t xml:space="preserve">Alicia Mazouz</w:t>
              </w:r>
            </w:hyperlink>
          </w:p>
          <w:p>
            <w:pPr/>
            <w:r>
              <w:rPr>
                <w:i w:val="1"/>
                <w:iCs w:val="1"/>
              </w:rPr>
              <w:t xml:space="preserve">RETHINKING PEDAGOGY IN POSTCOVID ERA SCIENCES PO INTERNATIONAL TEACHING AND LEARNING WORKSHOP</w:t>
            </w:r>
            <w:r>
              <w:rPr/>
              <w:t xml:space="preserve">, Science Po, insitute for skills and innovation, Jun 2022, Paris, France</w:t>
            </w:r>
          </w:p>
          <w:p>
            <w:pPr/>
            <w:r>
              <w:rPr/>
              <w:t xml:space="preserve">Communication dans un congrès</w:t>
            </w:r>
          </w:p>
          <w:p>
            <w:pPr/>
            <w:hyperlink r:id="rId34" w:history="1">
              <w:r>
                <w:rPr>
                  <w:color w:val="#410a8c"/>
                  <w:u w:val="single"/>
                </w:rPr>
                <w:t xml:space="preserve">hal-04359937v1</w:t>
              </w:r>
            </w:hyperlink>
          </w:p>
        </w:tc>
      </w:tr>
      <w:tr>
        <w:trPr/>
        <w:tc>
          <w:tcPr>
            <w:noWrap/>
          </w:tcPr>
          <w:p>
            <w:pPr>
              <w:spacing w:after="200"/>
            </w:pPr>
            <w:hyperlink r:id="rId35" w:history="1">
              <w:r>
                <w:rPr>
                  <w:color w:val="1e198e"/>
                  <w:b w:val="1"/>
                  <w:bCs w:val="1"/>
                  <w:u w:val="single"/>
                </w:rPr>
                <w:t xml:space="preserve">Le prix des angoisses écologiques</w:t>
              </w:r>
            </w:hyperlink>
          </w:p>
          <w:p>
            <w:pPr/>
            <w:hyperlink r:id="rId8" w:history="1">
              <w:r>
                <w:rPr>
                  <w:color w:val="#410a8c"/>
                  <w:u w:val="single"/>
                </w:rPr>
                <w:t xml:space="preserve">Alicia Mazouz</w:t>
              </w:r>
            </w:hyperlink>
            <w:r>
              <w:rPr/>
              <w:t xml:space="preserve">,</w:t>
            </w:r>
            <w:hyperlink r:id="rId36" w:history="1">
              <w:r>
                <w:rPr>
                  <w:color w:val="#410a8c"/>
                  <w:u w:val="single"/>
                </w:rPr>
                <w:t xml:space="preserve">Anais Rémont</w:t>
              </w:r>
            </w:hyperlink>
          </w:p>
          <w:p>
            <w:pPr/>
            <w:r>
              <w:rPr>
                <w:i w:val="1"/>
                <w:iCs w:val="1"/>
              </w:rPr>
              <w:t xml:space="preserve">cycle de conférences "Quel avenir pour le droit de la responsabilité ?</w:t>
            </w:r>
            <w:r>
              <w:rPr/>
              <w:t xml:space="preserve">, CRCA et l'IRJS, Sep 2022, Paris, France</w:t>
            </w:r>
          </w:p>
          <w:p>
            <w:pPr/>
            <w:r>
              <w:rPr/>
              <w:t xml:space="preserve">Communication dans un congrès</w:t>
            </w:r>
          </w:p>
          <w:p>
            <w:pPr/>
            <w:hyperlink r:id="rId35" w:history="1">
              <w:r>
                <w:rPr>
                  <w:color w:val="#410a8c"/>
                  <w:u w:val="single"/>
                </w:rPr>
                <w:t xml:space="preserve">hal-04292034v1</w:t>
              </w:r>
            </w:hyperlink>
          </w:p>
        </w:tc>
      </w:tr>
      <w:tr>
        <w:trPr/>
        <w:tc>
          <w:tcPr>
            <w:noWrap/>
          </w:tcPr>
          <w:p>
            <w:pPr>
              <w:spacing w:after="200"/>
            </w:pPr>
            <w:hyperlink r:id="rId37" w:history="1">
              <w:r>
                <w:rPr>
                  <w:color w:val="1e198e"/>
                  <w:b w:val="1"/>
                  <w:bCs w:val="1"/>
                  <w:u w:val="single"/>
                </w:rPr>
                <w:t xml:space="preserve">Le corps réconcilié</w:t>
              </w:r>
            </w:hyperlink>
          </w:p>
          <w:p>
            <w:pPr/>
            <w:hyperlink r:id="rId26" w:history="1">
              <w:r>
                <w:rPr>
                  <w:color w:val="#410a8c"/>
                  <w:u w:val="single"/>
                </w:rPr>
                <w:t xml:space="preserve">Alicia Mâzouz</w:t>
              </w:r>
            </w:hyperlink>
          </w:p>
          <w:p>
            <w:pPr/>
            <w:r>
              <w:rPr>
                <w:i w:val="1"/>
                <w:iCs w:val="1"/>
              </w:rPr>
              <w:t xml:space="preserve">La propriété en droit civil, in or out ?</w:t>
            </w:r>
            <w:r>
              <w:rPr/>
              <w:t xml:space="preserve">, Laboratoire DANTE de l'Université de Versailles Saint-Quentin-en-Yvelines; Laboratoire GRDP (Groupe de réflexion en droit privé) Université du Québec à Montréal, Jun 2022, Versaille, France</w:t>
            </w:r>
          </w:p>
          <w:p>
            <w:pPr/>
            <w:r>
              <w:rPr/>
              <w:t xml:space="preserve">Communication dans un congrès</w:t>
            </w:r>
          </w:p>
          <w:p>
            <w:pPr/>
            <w:hyperlink r:id="rId37" w:history="1">
              <w:r>
                <w:rPr>
                  <w:color w:val="#410a8c"/>
                  <w:u w:val="single"/>
                </w:rPr>
                <w:t xml:space="preserve">hal-04337591v1</w:t>
              </w:r>
            </w:hyperlink>
          </w:p>
        </w:tc>
      </w:tr>
      <w:tr>
        <w:trPr/>
        <w:tc>
          <w:tcPr>
            <w:noWrap/>
          </w:tcPr>
          <w:p>
            <w:pPr>
              <w:spacing w:after="200"/>
            </w:pPr>
            <w:hyperlink r:id="rId38" w:history="1">
              <w:r>
                <w:rPr>
                  <w:color w:val="1e198e"/>
                  <w:b w:val="1"/>
                  <w:bCs w:val="1"/>
                  <w:u w:val="single"/>
                </w:rPr>
                <w:t xml:space="preserve">Faut-il reconnaître un préjudice d'angoisse écologique ?</w:t>
              </w:r>
            </w:hyperlink>
          </w:p>
          <w:p>
            <w:pPr/>
            <w:hyperlink r:id="rId26" w:history="1">
              <w:r>
                <w:rPr>
                  <w:color w:val="#410a8c"/>
                  <w:u w:val="single"/>
                </w:rPr>
                <w:t xml:space="preserve">Alicia Mâzouz</w:t>
              </w:r>
            </w:hyperlink>
          </w:p>
          <w:p>
            <w:pPr/>
            <w:r>
              <w:rPr>
                <w:i w:val="1"/>
                <w:iCs w:val="1"/>
              </w:rPr>
              <w:t xml:space="preserve">Quel avenir pour le droit de la responsabilité?</w:t>
            </w:r>
            <w:r>
              <w:rPr/>
              <w:t xml:space="preserve">, Institut de recherche juridique de la Sorbonne, Feb 2022, Paris, France</w:t>
            </w:r>
          </w:p>
          <w:p>
            <w:pPr/>
            <w:r>
              <w:rPr/>
              <w:t xml:space="preserve">Communication dans un congrès</w:t>
            </w:r>
          </w:p>
          <w:p>
            <w:pPr/>
            <w:hyperlink r:id="rId38" w:history="1">
              <w:r>
                <w:rPr>
                  <w:color w:val="#410a8c"/>
                  <w:u w:val="single"/>
                </w:rPr>
                <w:t xml:space="preserve">hal-04337493v1</w:t>
              </w:r>
            </w:hyperlink>
          </w:p>
        </w:tc>
      </w:tr>
      <w:tr>
        <w:trPr/>
        <w:tc>
          <w:tcPr>
            <w:noWrap/>
          </w:tcPr>
          <w:p>
            <w:pPr>
              <w:spacing w:after="200"/>
            </w:pPr>
            <w:hyperlink r:id="rId39" w:history="1">
              <w:r>
                <w:rPr>
                  <w:color w:val="1e198e"/>
                  <w:b w:val="1"/>
                  <w:bCs w:val="1"/>
                  <w:u w:val="single"/>
                </w:rPr>
                <w:t xml:space="preserve">L’enseignement du droit à la lumière de la crise sanitaire</w:t>
              </w:r>
            </w:hyperlink>
          </w:p>
          <w:p>
            <w:pPr/>
            <w:hyperlink r:id="rId26" w:history="1">
              <w:r>
                <w:rPr>
                  <w:color w:val="#410a8c"/>
                  <w:u w:val="single"/>
                </w:rPr>
                <w:t xml:space="preserve">Alicia Mâzouz</w:t>
              </w:r>
            </w:hyperlink>
          </w:p>
          <w:p>
            <w:pPr/>
            <w:r>
              <w:rPr>
                <w:i w:val="1"/>
                <w:iCs w:val="1"/>
              </w:rPr>
              <w:t xml:space="preserve">Et maintenant qu’allons-nous faire ? Pédagogie et numérique à l'Université</w:t>
            </w:r>
            <w:r>
              <w:rPr/>
              <w:t xml:space="preserve">, Université Jean Moulin Lyon 3, Mar 2022, Lyon, France</w:t>
            </w:r>
          </w:p>
          <w:p>
            <w:pPr/>
            <w:r>
              <w:rPr/>
              <w:t xml:space="preserve">Communication dans un congrès</w:t>
            </w:r>
          </w:p>
          <w:p>
            <w:pPr/>
            <w:hyperlink r:id="rId39" w:history="1">
              <w:r>
                <w:rPr>
                  <w:color w:val="#410a8c"/>
                  <w:u w:val="single"/>
                </w:rPr>
                <w:t xml:space="preserve">hal-04337715v1</w:t>
              </w:r>
            </w:hyperlink>
          </w:p>
        </w:tc>
      </w:tr>
      <w:tr>
        <w:trPr/>
        <w:tc>
          <w:tcPr>
            <w:noWrap/>
          </w:tcPr>
          <w:p>
            <w:pPr>
              <w:spacing w:after="200"/>
            </w:pPr>
            <w:hyperlink r:id="rId40" w:history="1">
              <w:r>
                <w:rPr>
                  <w:color w:val="1e198e"/>
                  <w:b w:val="1"/>
                  <w:bCs w:val="1"/>
                  <w:u w:val="single"/>
                </w:rPr>
                <w:t xml:space="preserve">Le corps, « sujet-objet » : regards croisés sur l’universalité et l’affectation</w:t>
              </w:r>
            </w:hyperlink>
          </w:p>
          <w:p>
            <w:pPr/>
            <w:hyperlink r:id="rId26" w:history="1">
              <w:r>
                <w:rPr>
                  <w:color w:val="#410a8c"/>
                  <w:u w:val="single"/>
                </w:rPr>
                <w:t xml:space="preserve">Alicia Mâzouz</w:t>
              </w:r>
            </w:hyperlink>
            <w:r>
              <w:rPr/>
              <w:t xml:space="preserve">,</w:t>
            </w:r>
            <w:hyperlink r:id="rId41" w:history="1">
              <w:r>
                <w:rPr>
                  <w:color w:val="#410a8c"/>
                  <w:u w:val="single"/>
                </w:rPr>
                <w:t xml:space="preserve">Gaële Gidrol-Mistral</w:t>
              </w:r>
            </w:hyperlink>
          </w:p>
          <w:p>
            <w:pPr/>
            <w:r>
              <w:rPr>
                <w:i w:val="1"/>
                <w:iCs w:val="1"/>
              </w:rPr>
              <w:t xml:space="preserve">Quel avenir pour les droits subjectifs ?</w:t>
            </w:r>
            <w:r>
              <w:rPr/>
              <w:t xml:space="preserve">, Groupe de réflexion en droit privé (GRDP)- UQAM, Jun 2021, Montréal Québec, Canada</w:t>
            </w:r>
          </w:p>
          <w:p>
            <w:pPr/>
            <w:r>
              <w:rPr/>
              <w:t xml:space="preserve">Communication dans un congrès</w:t>
            </w:r>
          </w:p>
          <w:p>
            <w:pPr/>
            <w:hyperlink r:id="rId40" w:history="1">
              <w:r>
                <w:rPr>
                  <w:color w:val="#410a8c"/>
                  <w:u w:val="single"/>
                </w:rPr>
                <w:t xml:space="preserve">hal-04338143v1</w:t>
              </w:r>
            </w:hyperlink>
          </w:p>
        </w:tc>
      </w:tr>
      <w:tr>
        <w:trPr/>
        <w:tc>
          <w:tcPr>
            <w:noWrap/>
          </w:tcPr>
          <w:p>
            <w:pPr>
              <w:spacing w:after="200"/>
            </w:pPr>
            <w:hyperlink r:id="rId42" w:history="1">
              <w:r>
                <w:rPr>
                  <w:color w:val="1e198e"/>
                  <w:b w:val="1"/>
                  <w:bCs w:val="1"/>
                  <w:u w:val="single"/>
                </w:rPr>
                <w:t xml:space="preserve">Une nuit pour éclairer les nouvelles mobilités : Zoom sur les engins de déplacement personnel</w:t>
              </w:r>
            </w:hyperlink>
          </w:p>
          <w:p>
            <w:pPr/>
            <w:hyperlink r:id="rId8" w:history="1">
              <w:r>
                <w:rPr>
                  <w:color w:val="#410a8c"/>
                  <w:u w:val="single"/>
                </w:rPr>
                <w:t xml:space="preserve">Alicia Mazouz</w:t>
              </w:r>
            </w:hyperlink>
          </w:p>
          <w:p>
            <w:pPr/>
            <w:r>
              <w:rPr>
                <w:i w:val="1"/>
                <w:iCs w:val="1"/>
              </w:rPr>
              <w:t xml:space="preserve">Webinaire "Droit et nouvelles mobilités"</w:t>
            </w:r>
            <w:r>
              <w:rPr/>
              <w:t xml:space="preserve">, Institut des hautes études du ministère de l'intérieur, Oct 2021, Paris (en ligne), France</w:t>
            </w:r>
          </w:p>
          <w:p>
            <w:pPr/>
            <w:r>
              <w:rPr/>
              <w:t xml:space="preserve">Communication dans un congrès</w:t>
            </w:r>
          </w:p>
          <w:p>
            <w:pPr/>
            <w:hyperlink r:id="rId42" w:history="1">
              <w:r>
                <w:rPr>
                  <w:color w:val="#410a8c"/>
                  <w:u w:val="single"/>
                </w:rPr>
                <w:t xml:space="preserve">hal-04831935v1</w:t>
              </w:r>
            </w:hyperlink>
          </w:p>
        </w:tc>
      </w:tr>
      <w:tr>
        <w:trPr/>
        <w:tc>
          <w:tcPr>
            <w:noWrap/>
          </w:tcPr>
          <w:p>
            <w:pPr>
              <w:spacing w:after="200"/>
            </w:pPr>
            <w:hyperlink r:id="rId43" w:history="1">
              <w:r>
                <w:rPr>
                  <w:color w:val="1e198e"/>
                  <w:b w:val="1"/>
                  <w:bCs w:val="1"/>
                  <w:u w:val="single"/>
                </w:rPr>
                <w:t xml:space="preserve">Table ronde: le photojournalisme, la preuve par l'image</w:t>
              </w:r>
            </w:hyperlink>
          </w:p>
          <w:p>
            <w:pPr/>
            <w:hyperlink r:id="rId26" w:history="1">
              <w:r>
                <w:rPr>
                  <w:color w:val="#410a8c"/>
                  <w:u w:val="single"/>
                </w:rPr>
                <w:t xml:space="preserve">Alicia Mâzouz</w:t>
              </w:r>
            </w:hyperlink>
            <w:r>
              <w:rPr/>
              <w:t xml:space="preserve">,</w:t>
            </w:r>
            <w:hyperlink r:id="rId44" w:history="1">
              <w:r>
                <w:rPr>
                  <w:color w:val="#410a8c"/>
                  <w:u w:val="single"/>
                </w:rPr>
                <w:t xml:space="preserve">Nicolas Jimenez</w:t>
              </w:r>
            </w:hyperlink>
            <w:r>
              <w:rPr/>
              <w:t xml:space="preserve">,</w:t>
            </w:r>
            <w:hyperlink r:id="rId45" w:history="1">
              <w:r>
                <w:rPr>
                  <w:color w:val="#410a8c"/>
                  <w:u w:val="single"/>
                </w:rPr>
                <w:t xml:space="preserve">Chloé Zanni</w:t>
              </w:r>
            </w:hyperlink>
          </w:p>
          <w:p>
            <w:pPr/>
            <w:r>
              <w:rPr>
                <w:i w:val="1"/>
                <w:iCs w:val="1"/>
              </w:rPr>
              <w:t xml:space="preserve">2ème édition du Parlement de la Photographie</w:t>
            </w:r>
            <w:r>
              <w:rPr/>
              <w:t xml:space="preserve">, May 2021, INHA - Paris, France</w:t>
            </w:r>
          </w:p>
          <w:p>
            <w:pPr/>
            <w:r>
              <w:rPr/>
              <w:t xml:space="preserve">Communication dans un congrès</w:t>
            </w:r>
          </w:p>
          <w:p>
            <w:pPr/>
            <w:hyperlink r:id="rId43" w:history="1">
              <w:r>
                <w:rPr>
                  <w:color w:val="#410a8c"/>
                  <w:u w:val="single"/>
                </w:rPr>
                <w:t xml:space="preserve">hal-04338387v1</w:t>
              </w:r>
            </w:hyperlink>
          </w:p>
        </w:tc>
      </w:tr>
      <w:tr>
        <w:trPr/>
        <w:tc>
          <w:tcPr>
            <w:noWrap/>
          </w:tcPr>
          <w:p>
            <w:pPr>
              <w:spacing w:after="200"/>
            </w:pPr>
            <w:hyperlink r:id="rId46" w:history="1">
              <w:r>
                <w:rPr>
                  <w:color w:val="1e198e"/>
                  <w:b w:val="1"/>
                  <w:bCs w:val="1"/>
                  <w:u w:val="single"/>
                </w:rPr>
                <w:t xml:space="preserve">Les nouveaux modes de circulation : rupture ou continuité de la responsabilité civile ?</w:t>
              </w:r>
            </w:hyperlink>
          </w:p>
          <w:p>
            <w:pPr/>
            <w:hyperlink r:id="rId26" w:history="1">
              <w:r>
                <w:rPr>
                  <w:color w:val="#410a8c"/>
                  <w:u w:val="single"/>
                </w:rPr>
                <w:t xml:space="preserve">Alicia Mâzouz</w:t>
              </w:r>
            </w:hyperlink>
          </w:p>
          <w:p>
            <w:pPr/>
            <w:r>
              <w:rPr>
                <w:i w:val="1"/>
                <w:iCs w:val="1"/>
              </w:rPr>
              <w:t xml:space="preserve">La spécialisation de la responsabilité civile</w:t>
            </w:r>
            <w:r>
              <w:rPr/>
              <w:t xml:space="preserve">, Laboratoire de recherche juridique; Université Littoral Côte d'Opale, Nov 2020, Boulogne Sur Mer, France</w:t>
            </w:r>
          </w:p>
          <w:p>
            <w:pPr/>
            <w:r>
              <w:rPr/>
              <w:t xml:space="preserve">Communication dans un congrès</w:t>
            </w:r>
          </w:p>
          <w:p>
            <w:pPr/>
            <w:hyperlink r:id="rId46" w:history="1">
              <w:r>
                <w:rPr>
                  <w:color w:val="#410a8c"/>
                  <w:u w:val="single"/>
                </w:rPr>
                <w:t xml:space="preserve">hal-04338592v1</w:t>
              </w:r>
            </w:hyperlink>
          </w:p>
        </w:tc>
      </w:tr>
      <w:tr>
        <w:trPr/>
        <w:tc>
          <w:tcPr>
            <w:noWrap/>
          </w:tcPr>
          <w:p>
            <w:pPr>
              <w:spacing w:after="200"/>
            </w:pPr>
            <w:hyperlink r:id="rId47" w:history="1">
              <w:r>
                <w:rPr>
                  <w:color w:val="1e198e"/>
                  <w:b w:val="1"/>
                  <w:bCs w:val="1"/>
                  <w:u w:val="single"/>
                </w:rPr>
                <w:t xml:space="preserve">Protéger les OVNI (Objets vivants non identifiés) en démocratie</w:t>
              </w:r>
            </w:hyperlink>
          </w:p>
          <w:p>
            <w:pPr/>
            <w:hyperlink r:id="rId8" w:history="1">
              <w:r>
                <w:rPr>
                  <w:color w:val="#410a8c"/>
                  <w:u w:val="single"/>
                </w:rPr>
                <w:t xml:space="preserve">Alicia Mazouz</w:t>
              </w:r>
            </w:hyperlink>
            <w:r>
              <w:rPr/>
              <w:t xml:space="preserve">,</w:t>
            </w:r>
            <w:hyperlink r:id="rId41" w:history="1">
              <w:r>
                <w:rPr>
                  <w:color w:val="#410a8c"/>
                  <w:u w:val="single"/>
                </w:rPr>
                <w:t xml:space="preserve">Gaële Gidrol-Mistral</w:t>
              </w:r>
            </w:hyperlink>
          </w:p>
          <w:p>
            <w:pPr/>
            <w:r>
              <w:rPr>
                <w:i w:val="1"/>
                <w:iCs w:val="1"/>
              </w:rPr>
              <w:t xml:space="preserve">Université d’été Démocratie et Justice, Les droits des minorités, leur promotion et leur défense en question</w:t>
            </w:r>
            <w:r>
              <w:rPr/>
              <w:t xml:space="preserve">, Hélène Thomas, Jul 2019, Aix (Aix-Marseille Université), France</w:t>
            </w:r>
          </w:p>
          <w:p>
            <w:pPr/>
            <w:r>
              <w:rPr/>
              <w:t xml:space="preserve">Communication dans un congrès</w:t>
            </w:r>
          </w:p>
          <w:p>
            <w:pPr/>
            <w:hyperlink r:id="rId47" w:history="1">
              <w:r>
                <w:rPr>
                  <w:color w:val="#410a8c"/>
                  <w:u w:val="single"/>
                </w:rPr>
                <w:t xml:space="preserve">hal-04360587v1</w:t>
              </w:r>
            </w:hyperlink>
          </w:p>
        </w:tc>
      </w:tr>
      <w:tr>
        <w:trPr/>
        <w:tc>
          <w:tcPr>
            <w:noWrap/>
          </w:tcPr>
          <w:p>
            <w:pPr>
              <w:spacing w:after="200"/>
            </w:pPr>
            <w:hyperlink r:id="rId48" w:history="1">
              <w:r>
                <w:rPr>
                  <w:color w:val="1e198e"/>
                  <w:b w:val="1"/>
                  <w:bCs w:val="1"/>
                  <w:u w:val="single"/>
                </w:rPr>
                <w:t xml:space="preserve">De l’usage militaire à l’usage civil : illustration d’une influence à travers l’exemple des drones</w:t>
              </w:r>
            </w:hyperlink>
          </w:p>
          <w:p>
            <w:pPr/>
            <w:hyperlink r:id="rId26" w:history="1">
              <w:r>
                <w:rPr>
                  <w:color w:val="#410a8c"/>
                  <w:u w:val="single"/>
                </w:rPr>
                <w:t xml:space="preserve">Alicia Mâzouz</w:t>
              </w:r>
            </w:hyperlink>
          </w:p>
          <w:p>
            <w:pPr/>
            <w:r>
              <w:rPr>
                <w:i w:val="1"/>
                <w:iCs w:val="1"/>
              </w:rPr>
              <w:t xml:space="preserve">Faits militaires et sécurité: problématiques actuelles</w:t>
            </w:r>
            <w:r>
              <w:rPr/>
              <w:t xml:space="preserve">, Université Catholique de Lille, Nov 2019, Lille, France</w:t>
            </w:r>
          </w:p>
          <w:p>
            <w:pPr/>
            <w:r>
              <w:rPr/>
              <w:t xml:space="preserve">Communication dans un congrès</w:t>
            </w:r>
          </w:p>
          <w:p>
            <w:pPr/>
            <w:hyperlink r:id="rId48" w:history="1">
              <w:r>
                <w:rPr>
                  <w:color w:val="#410a8c"/>
                  <w:u w:val="single"/>
                </w:rPr>
                <w:t xml:space="preserve">hal-04338634v1</w:t>
              </w:r>
            </w:hyperlink>
          </w:p>
        </w:tc>
      </w:tr>
      <w:tr>
        <w:trPr/>
        <w:tc>
          <w:tcPr>
            <w:noWrap/>
          </w:tcPr>
          <w:p>
            <w:pPr>
              <w:spacing w:after="200"/>
            </w:pPr>
            <w:hyperlink r:id="rId49" w:history="1">
              <w:r>
                <w:rPr>
                  <w:color w:val="1e198e"/>
                  <w:b w:val="1"/>
                  <w:bCs w:val="1"/>
                  <w:u w:val="single"/>
                </w:rPr>
                <w:t xml:space="preserve">Actualité législative et jurisprudentielle sur les nouvelles mobilités (trottinettes, véhicules autonomes, drones…)</w:t>
              </w:r>
            </w:hyperlink>
          </w:p>
          <w:p>
            <w:pPr/>
            <w:hyperlink r:id="rId8" w:history="1">
              <w:r>
                <w:rPr>
                  <w:color w:val="#410a8c"/>
                  <w:u w:val="single"/>
                </w:rPr>
                <w:t xml:space="preserve">Alicia Mazouz</w:t>
              </w:r>
            </w:hyperlink>
          </w:p>
          <w:p>
            <w:pPr/>
            <w:r>
              <w:rPr>
                <w:i w:val="1"/>
                <w:iCs w:val="1"/>
              </w:rPr>
              <w:t xml:space="preserve">Campus d’été du barreau de Paris 2019</w:t>
            </w:r>
            <w:r>
              <w:rPr/>
              <w:t xml:space="preserve">, intervention dans le cadre du Campus d’été du barreau de Paris organisé à la maison de la chimie à Paris, Jul 2019, Paris, France</w:t>
            </w:r>
          </w:p>
          <w:p>
            <w:pPr/>
            <w:r>
              <w:rPr/>
              <w:t xml:space="preserve">Communication dans un congrès</w:t>
            </w:r>
          </w:p>
          <w:p>
            <w:pPr/>
            <w:hyperlink r:id="rId49" w:history="1">
              <w:r>
                <w:rPr>
                  <w:color w:val="#410a8c"/>
                  <w:u w:val="single"/>
                </w:rPr>
                <w:t xml:space="preserve">hal-04360048v1</w:t>
              </w:r>
            </w:hyperlink>
          </w:p>
        </w:tc>
      </w:tr>
      <w:tr>
        <w:trPr/>
        <w:tc>
          <w:tcPr>
            <w:noWrap/>
          </w:tcPr>
          <w:p>
            <w:pPr>
              <w:spacing w:after="200"/>
            </w:pPr>
            <w:hyperlink r:id="rId50" w:history="1">
              <w:r>
                <w:rPr>
                  <w:color w:val="1e198e"/>
                  <w:b w:val="1"/>
                  <w:bCs w:val="1"/>
                  <w:u w:val="single"/>
                </w:rPr>
                <w:t xml:space="preserve">Imager le droit</w:t>
              </w:r>
            </w:hyperlink>
          </w:p>
          <w:p>
            <w:pPr/>
            <w:hyperlink r:id="rId26" w:history="1">
              <w:r>
                <w:rPr>
                  <w:color w:val="#410a8c"/>
                  <w:u w:val="single"/>
                </w:rPr>
                <w:t xml:space="preserve">Alicia Mâzouz</w:t>
              </w:r>
            </w:hyperlink>
          </w:p>
          <w:p>
            <w:pPr/>
            <w:r>
              <w:rPr>
                <w:i w:val="1"/>
                <w:iCs w:val="1"/>
              </w:rPr>
              <w:t xml:space="preserve">Imager le droit</w:t>
            </w:r>
            <w:r>
              <w:rPr/>
              <w:t xml:space="preserve">, UQAM, Oct 2019, Montréal Québec, Canada</w:t>
            </w:r>
          </w:p>
          <w:p>
            <w:pPr/>
            <w:r>
              <w:rPr/>
              <w:t xml:space="preserve">Communication dans un congrès</w:t>
            </w:r>
          </w:p>
          <w:p>
            <w:pPr/>
            <w:hyperlink r:id="rId50" w:history="1">
              <w:r>
                <w:rPr>
                  <w:color w:val="#410a8c"/>
                  <w:u w:val="single"/>
                </w:rPr>
                <w:t xml:space="preserve">hal-04347493v1</w:t>
              </w:r>
            </w:hyperlink>
          </w:p>
        </w:tc>
      </w:tr>
      <w:tr>
        <w:trPr/>
        <w:tc>
          <w:tcPr>
            <w:noWrap/>
          </w:tcPr>
          <w:p>
            <w:pPr>
              <w:spacing w:after="200"/>
            </w:pPr>
            <w:hyperlink r:id="rId51" w:history="1">
              <w:r>
                <w:rPr>
                  <w:color w:val="1e198e"/>
                  <w:b w:val="1"/>
                  <w:bCs w:val="1"/>
                  <w:u w:val="single"/>
                </w:rPr>
                <w:t xml:space="preserve">La décision politique et le droit confrontés aux risques émergents</w:t>
              </w:r>
            </w:hyperlink>
          </w:p>
          <w:p>
            <w:pPr/>
            <w:hyperlink r:id="rId26" w:history="1">
              <w:r>
                <w:rPr>
                  <w:color w:val="#410a8c"/>
                  <w:u w:val="single"/>
                </w:rPr>
                <w:t xml:space="preserve">Alicia Mâzouz</w:t>
              </w:r>
            </w:hyperlink>
          </w:p>
          <w:p>
            <w:pPr/>
            <w:r>
              <w:rPr>
                <w:i w:val="1"/>
                <w:iCs w:val="1"/>
              </w:rPr>
              <w:t xml:space="preserve">Les enjeux juridiques de la gestion politique du risque</w:t>
            </w:r>
            <w:r>
              <w:rPr/>
              <w:t xml:space="preserve">, Faculté de droit de l'Université catholique de Lille; Centre de recherches sur les relations entre le risque et le droit (C3RD), Apr 2018, Lille, France</w:t>
            </w:r>
          </w:p>
          <w:p>
            <w:pPr/>
            <w:r>
              <w:rPr/>
              <w:t xml:space="preserve">Communication dans un congrès</w:t>
            </w:r>
          </w:p>
          <w:p>
            <w:pPr/>
            <w:hyperlink r:id="rId51" w:history="1">
              <w:r>
                <w:rPr>
                  <w:color w:val="#410a8c"/>
                  <w:u w:val="single"/>
                </w:rPr>
                <w:t xml:space="preserve">hal-04397752v1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L'enseignement du droit ou la désobéissance créatrice</w:t>
              </w:r>
            </w:hyperlink>
          </w:p>
          <w:p>
            <w:pPr/>
            <w:hyperlink r:id="rId8" w:history="1">
              <w:r>
                <w:rPr>
                  <w:color w:val="#410a8c"/>
                  <w:u w:val="single"/>
                </w:rPr>
                <w:t xml:space="preserve">Alicia Mazouz</w:t>
              </w:r>
            </w:hyperlink>
          </w:p>
          <w:p>
            <w:pPr/>
            <w:r>
              <w:rPr/>
              <w:t xml:space="preserve">Alexandre Flückiger. </w:t>
            </w:r>
            <w:r>
              <w:rPr>
                <w:i w:val="1"/>
                <w:iCs w:val="1"/>
              </w:rPr>
              <w:t xml:space="preserve">Hors norme, Repenser le droit par la désobéissance</w:t>
            </w:r>
            <w:r>
              <w:rPr/>
              <w:t xml:space="preserve">, Helbing Lichtenhahn Verlag, pp.775-786, 2025, 978-3-7190-5021-4</w:t>
            </w:r>
          </w:p>
          <w:p>
            <w:pPr/>
            <w:r>
              <w:rPr/>
              <w:t xml:space="preserve">Chapitre d'ouvrage</w:t>
            </w:r>
          </w:p>
          <w:p>
            <w:pPr/>
            <w:hyperlink r:id="rId52" w:history="1">
              <w:r>
                <w:rPr>
                  <w:color w:val="#410a8c"/>
                  <w:u w:val="single"/>
                </w:rPr>
                <w:t xml:space="preserve">hal-05426578v1</w:t>
              </w:r>
            </w:hyperlink>
          </w:p>
        </w:tc>
      </w:tr>
      <w:tr>
        <w:trPr/>
        <w:tc>
          <w:tcPr>
            <w:noWrap/>
          </w:tcPr>
          <w:p>
            <w:pPr>
              <w:spacing w:after="200"/>
            </w:pPr>
            <w:hyperlink r:id="rId53" w:history="1">
              <w:r>
                <w:rPr>
                  <w:color w:val="1e198e"/>
                  <w:b w:val="1"/>
                  <w:bCs w:val="1"/>
                  <w:u w:val="single"/>
                </w:rPr>
                <w:t xml:space="preserve">Libres propos sur l'enseignement du droit et les émotions</w:t>
              </w:r>
            </w:hyperlink>
          </w:p>
          <w:p>
            <w:pPr/>
            <w:hyperlink r:id="rId8" w:history="1">
              <w:r>
                <w:rPr>
                  <w:color w:val="#410a8c"/>
                  <w:u w:val="single"/>
                </w:rPr>
                <w:t xml:space="preserve">Alicia Mazouz</w:t>
              </w:r>
            </w:hyperlink>
          </w:p>
          <w:p>
            <w:pPr/>
            <w:r>
              <w:rPr/>
              <w:t xml:space="preserve">IRJS. </w:t>
            </w:r>
            <w:r>
              <w:rPr>
                <w:i w:val="1"/>
                <w:iCs w:val="1"/>
              </w:rPr>
              <w:t xml:space="preserve">Droit et émotion</w:t>
            </w:r>
            <w:r>
              <w:rPr/>
              <w:t xml:space="preserve">, 2024</w:t>
            </w:r>
          </w:p>
          <w:p>
            <w:pPr/>
            <w:r>
              <w:rPr/>
              <w:t xml:space="preserve">Chapitre d'ouvrage</w:t>
            </w:r>
          </w:p>
          <w:p>
            <w:pPr/>
            <w:hyperlink r:id="rId53" w:history="1">
              <w:r>
                <w:rPr>
                  <w:color w:val="#410a8c"/>
                  <w:u w:val="single"/>
                </w:rPr>
                <w:t xml:space="preserve">hal-04791462v1</w:t>
              </w:r>
            </w:hyperlink>
          </w:p>
        </w:tc>
      </w:tr>
      <w:tr>
        <w:trPr/>
        <w:tc>
          <w:tcPr>
            <w:noWrap/>
          </w:tcPr>
          <w:p>
            <w:pPr>
              <w:spacing w:after="200"/>
            </w:pPr>
            <w:hyperlink r:id="rId54" w:history="1">
              <w:r>
                <w:rPr>
                  <w:color w:val="1e198e"/>
                  <w:b w:val="1"/>
                  <w:bCs w:val="1"/>
                  <w:u w:val="single"/>
                </w:rPr>
                <w:t xml:space="preserve">Les « je » interdits dans les écrits des universitaires en droit</w:t>
              </w:r>
            </w:hyperlink>
          </w:p>
          <w:p>
            <w:pPr/>
            <w:hyperlink r:id="rId8" w:history="1">
              <w:r>
                <w:rPr>
                  <w:color w:val="#410a8c"/>
                  <w:u w:val="single"/>
                </w:rPr>
                <w:t xml:space="preserve">Alicia Mazouz</w:t>
              </w:r>
            </w:hyperlink>
          </w:p>
          <w:p>
            <w:pPr/>
            <w:r>
              <w:rPr/>
              <w:t xml:space="preserve">Presses universitaire d'Aix-Marseille. </w:t>
            </w:r>
            <w:r>
              <w:rPr>
                <w:i w:val="1"/>
                <w:iCs w:val="1"/>
              </w:rPr>
              <w:t xml:space="preserve">Le « je » et le droit</w:t>
            </w:r>
            <w:r>
              <w:rPr/>
              <w:t xml:space="preserve">, 2023, 9782731412789</w:t>
            </w:r>
          </w:p>
          <w:p>
            <w:pPr/>
            <w:r>
              <w:rPr/>
              <w:t xml:space="preserve">Chapitre d'ouvrage</w:t>
            </w:r>
          </w:p>
          <w:p>
            <w:pPr/>
            <w:hyperlink r:id="rId54" w:history="1">
              <w:r>
                <w:rPr>
                  <w:color w:val="#410a8c"/>
                  <w:u w:val="single"/>
                </w:rPr>
                <w:t xml:space="preserve">hal-04310243v1</w:t>
              </w:r>
            </w:hyperlink>
          </w:p>
        </w:tc>
      </w:tr>
      <w:tr>
        <w:trPr/>
        <w:tc>
          <w:tcPr>
            <w:noWrap/>
          </w:tcPr>
          <w:p>
            <w:pPr>
              <w:spacing w:after="200"/>
            </w:pPr>
            <w:hyperlink r:id="rId55" w:history="1">
              <w:r>
                <w:rPr>
                  <w:color w:val="1e198e"/>
                  <w:b w:val="1"/>
                  <w:bCs w:val="1"/>
                  <w:u w:val="single"/>
                </w:rPr>
                <w:t xml:space="preserve">La violence du silence, favoriser l’accès au juge pour les victimes de violences conjugales sous emprise</w:t>
              </w:r>
            </w:hyperlink>
          </w:p>
          <w:p>
            <w:pPr/>
            <w:hyperlink r:id="rId8" w:history="1">
              <w:r>
                <w:rPr>
                  <w:color w:val="#410a8c"/>
                  <w:u w:val="single"/>
                </w:rPr>
                <w:t xml:space="preserve">Alicia Mazouz</w:t>
              </w:r>
            </w:hyperlink>
          </w:p>
          <w:p>
            <w:pPr/>
            <w:r>
              <w:rPr>
                <w:i w:val="1"/>
                <w:iCs w:val="1"/>
              </w:rPr>
              <w:t xml:space="preserve">Vulnérabilités et accès au juge</w:t>
            </w:r>
            <w:r>
              <w:rPr/>
              <w:t xml:space="preserve">, Institut francophone pour la justice et la démocratie, 2023, 978-2-37032-358-3</w:t>
            </w:r>
          </w:p>
          <w:p>
            <w:pPr/>
            <w:r>
              <w:rPr/>
              <w:t xml:space="preserve">Chapitre d'ouvrage</w:t>
            </w:r>
          </w:p>
          <w:p>
            <w:pPr/>
            <w:hyperlink r:id="rId55" w:history="1">
              <w:r>
                <w:rPr>
                  <w:color w:val="#410a8c"/>
                  <w:u w:val="single"/>
                </w:rPr>
                <w:t xml:space="preserve">hal-04317368v1</w:t>
              </w:r>
            </w:hyperlink>
          </w:p>
        </w:tc>
      </w:tr>
      <w:tr>
        <w:trPr/>
        <w:tc>
          <w:tcPr>
            <w:noWrap/>
          </w:tcPr>
          <w:p>
            <w:pPr>
              <w:spacing w:after="200"/>
            </w:pPr>
            <w:hyperlink r:id="rId56" w:history="1">
              <w:r>
                <w:rPr>
                  <w:color w:val="1e198e"/>
                  <w:b w:val="1"/>
                  <w:bCs w:val="1"/>
                  <w:u w:val="single"/>
                </w:rPr>
                <w:t xml:space="preserve">La faute de la victime d’un accident de la circulation à l’heure des nouvelles mobilités</w:t>
              </w:r>
            </w:hyperlink>
          </w:p>
          <w:p>
            <w:pPr/>
            <w:hyperlink r:id="rId8" w:history="1">
              <w:r>
                <w:rPr>
                  <w:color w:val="#410a8c"/>
                  <w:u w:val="single"/>
                </w:rPr>
                <w:t xml:space="preserve">Alicia Mazouz</w:t>
              </w:r>
            </w:hyperlink>
          </w:p>
          <w:p>
            <w:pPr/>
            <w:r>
              <w:rPr/>
              <w:t xml:space="preserve">Institut Francophone pour la Justice et la Démocratie. </w:t>
            </w:r>
            <w:r>
              <w:rPr>
                <w:i w:val="1"/>
                <w:iCs w:val="1"/>
              </w:rPr>
              <w:t xml:space="preserve">La spécialisation de la responsabilité civile, Alexandre Dumery (dir.)</w:t>
            </w:r>
            <w:r>
              <w:rPr/>
              <w:t xml:space="preserve">, 2022</w:t>
            </w:r>
          </w:p>
          <w:p>
            <w:pPr/>
            <w:r>
              <w:rPr/>
              <w:t xml:space="preserve">Chapitre d'ouvrage</w:t>
            </w:r>
          </w:p>
          <w:p>
            <w:pPr/>
            <w:hyperlink r:id="rId56" w:history="1">
              <w:r>
                <w:rPr>
                  <w:color w:val="#410a8c"/>
                  <w:u w:val="single"/>
                </w:rPr>
                <w:t xml:space="preserve">hal-04853201v1</w:t>
              </w:r>
            </w:hyperlink>
          </w:p>
        </w:tc>
      </w:tr>
      <w:tr>
        <w:trPr/>
        <w:tc>
          <w:tcPr>
            <w:noWrap/>
          </w:tcPr>
          <w:p>
            <w:pPr>
              <w:spacing w:after="200"/>
            </w:pPr>
            <w:hyperlink r:id="rId57" w:history="1">
              <w:r>
                <w:rPr>
                  <w:color w:val="1e198e"/>
                  <w:b w:val="1"/>
                  <w:bCs w:val="1"/>
                  <w:u w:val="single"/>
                </w:rPr>
                <w:t xml:space="preserve">Regards croisés sur l'intégration des nouveaux véhicules électriques individuels et des véhicules autonomes</w:t>
              </w:r>
            </w:hyperlink>
          </w:p>
          <w:p>
            <w:pPr/>
            <w:hyperlink r:id="rId26" w:history="1">
              <w:r>
                <w:rPr>
                  <w:color w:val="#410a8c"/>
                  <w:u w:val="single"/>
                </w:rPr>
                <w:t xml:space="preserve">Alicia Mâzouz</w:t>
              </w:r>
            </w:hyperlink>
            <w:r>
              <w:rPr/>
              <w:t xml:space="preserve">,</w:t>
            </w:r>
            <w:hyperlink r:id="rId58" w:history="1">
              <w:r>
                <w:rPr>
                  <w:color w:val="#410a8c"/>
                  <w:u w:val="single"/>
                </w:rPr>
                <w:t xml:space="preserve">Alexandre Dumery</w:t>
              </w:r>
            </w:hyperlink>
            <w:r>
              <w:rPr/>
              <w:t xml:space="preserve">,</w:t>
            </w:r>
            <w:hyperlink r:id="rId59" w:history="1">
              <w:r>
                <w:rPr>
                  <w:color w:val="#410a8c"/>
                  <w:u w:val="single"/>
                </w:rPr>
                <w:t xml:space="preserve">Kevin Moizo</w:t>
              </w:r>
            </w:hyperlink>
          </w:p>
          <w:p>
            <w:pPr/>
            <w:r>
              <w:rPr/>
              <w:t xml:space="preserve">Dechepy-Tellier, Johan (Dir.); Jude, Jean-Michel (Dir.). </w:t>
            </w:r>
            <w:r>
              <w:rPr>
                <w:i w:val="1"/>
                <w:iCs w:val="1"/>
              </w:rPr>
              <w:t xml:space="preserve">Les enjeux de la mobilité interne et internationale</w:t>
            </w:r>
            <w:r>
              <w:rPr/>
              <w:t xml:space="preserve">, Institut francophone pour la justice et la démocratie, 2021, Colloques &amp; essais, 978-2-37032-305-7</w:t>
            </w:r>
          </w:p>
          <w:p>
            <w:pPr/>
            <w:r>
              <w:rPr/>
              <w:t xml:space="preserve">Chapitre d'ouvrage</w:t>
            </w:r>
          </w:p>
          <w:p>
            <w:pPr/>
            <w:hyperlink r:id="rId57" w:history="1">
              <w:r>
                <w:rPr>
                  <w:color w:val="#410a8c"/>
                  <w:u w:val="single"/>
                </w:rPr>
                <w:t xml:space="preserve">hal-04338719v1</w:t>
              </w:r>
            </w:hyperlink>
          </w:p>
        </w:tc>
      </w:tr>
      <w:tr>
        <w:trPr/>
        <w:tc>
          <w:tcPr>
            <w:noWrap/>
          </w:tcPr>
          <w:p>
            <w:pPr>
              <w:spacing w:after="200"/>
            </w:pPr>
            <w:hyperlink r:id="rId60" w:history="1">
              <w:r>
                <w:rPr>
                  <w:color w:val="1e198e"/>
                  <w:b w:val="1"/>
                  <w:bCs w:val="1"/>
                  <w:u w:val="single"/>
                </w:rPr>
                <w:t xml:space="preserve">La minimisation du préjudice : d’une analyse générale à l’analyse particulière du préjudice corporel</w:t>
              </w:r>
            </w:hyperlink>
          </w:p>
          <w:p>
            <w:pPr/>
            <w:hyperlink r:id="rId8" w:history="1">
              <w:r>
                <w:rPr>
                  <w:color w:val="#410a8c"/>
                  <w:u w:val="single"/>
                </w:rPr>
                <w:t xml:space="preserve">Alicia Mazouz</w:t>
              </w:r>
            </w:hyperlink>
          </w:p>
          <w:p>
            <w:pPr/>
            <w:r>
              <w:rPr>
                <w:i w:val="1"/>
                <w:iCs w:val="1"/>
              </w:rPr>
              <w:t xml:space="preserve">Les évolutions contemporaines du préjudice</w:t>
            </w:r>
            <w:r>
              <w:rPr/>
              <w:t xml:space="preserve">, L'Harmattan, 2019, 978-2-343-18308-4</w:t>
            </w:r>
          </w:p>
          <w:p>
            <w:pPr/>
            <w:r>
              <w:rPr/>
              <w:t xml:space="preserve">Chapitre d'ouvrage</w:t>
            </w:r>
          </w:p>
          <w:p>
            <w:pPr/>
            <w:hyperlink r:id="rId60" w:history="1">
              <w:r>
                <w:rPr>
                  <w:color w:val="#410a8c"/>
                  <w:u w:val="single"/>
                </w:rPr>
                <w:t xml:space="preserve">hal-04360605v1</w:t>
              </w:r>
            </w:hyperlink>
          </w:p>
        </w:tc>
      </w:tr>
      <w:tr>
        <w:trPr/>
        <w:tc>
          <w:tcPr>
            <w:noWrap/>
          </w:tcPr>
          <w:p>
            <w:pPr>
              <w:spacing w:after="200"/>
            </w:pPr>
            <w:hyperlink r:id="rId61" w:history="1">
              <w:r>
                <w:rPr>
                  <w:color w:val="1e198e"/>
                  <w:b w:val="1"/>
                  <w:bCs w:val="1"/>
                  <w:u w:val="single"/>
                </w:rPr>
                <w:t xml:space="preserve">Les drones civils et la sécurité juridique</w:t>
              </w:r>
            </w:hyperlink>
          </w:p>
          <w:p>
            <w:pPr/>
            <w:hyperlink r:id="rId62" w:history="1">
              <w:r>
                <w:rPr>
                  <w:color w:val="#410a8c"/>
                  <w:u w:val="single"/>
                </w:rPr>
                <w:t xml:space="preserve">Nicolas Balat</w:t>
              </w:r>
            </w:hyperlink>
            <w:r>
              <w:rPr/>
              <w:t xml:space="preserve">,</w:t>
            </w:r>
            <w:hyperlink r:id="rId26" w:history="1">
              <w:r>
                <w:rPr>
                  <w:color w:val="#410a8c"/>
                  <w:u w:val="single"/>
                </w:rPr>
                <w:t xml:space="preserve">Alicia Mâzouz</w:t>
              </w:r>
            </w:hyperlink>
          </w:p>
          <w:p>
            <w:pPr/>
            <w:r>
              <w:rPr/>
              <w:t xml:space="preserve">Siguiort, Laurent. </w:t>
            </w:r>
            <w:r>
              <w:rPr>
                <w:i w:val="1"/>
                <w:iCs w:val="1"/>
              </w:rPr>
              <w:t xml:space="preserve">Transport et sécurité</w:t>
            </w:r>
            <w:r>
              <w:rPr/>
              <w:t xml:space="preserve">, LexisNexis, pp.411, 2019, 978-2-7110-2936-5</w:t>
            </w:r>
          </w:p>
          <w:p>
            <w:pPr/>
            <w:r>
              <w:rPr/>
              <w:t xml:space="preserve">Chapitre d'ouvrage</w:t>
            </w:r>
          </w:p>
          <w:p>
            <w:pPr/>
            <w:hyperlink r:id="rId61" w:history="1">
              <w:r>
                <w:rPr>
                  <w:color w:val="#410a8c"/>
                  <w:u w:val="single"/>
                </w:rPr>
                <w:t xml:space="preserve">hal-03213181v1</w:t>
              </w:r>
            </w:hyperlink>
          </w:p>
        </w:tc>
      </w:tr>
      <w:tr>
        <w:trPr/>
        <w:tc>
          <w:tcPr>
            <w:noWrap/>
          </w:tcPr>
          <w:p>
            <w:pPr>
              <w:spacing w:after="200"/>
            </w:pPr>
            <w:hyperlink r:id="rId63" w:history="1">
              <w:r>
                <w:rPr>
                  <w:color w:val="1e198e"/>
                  <w:b w:val="1"/>
                  <w:bCs w:val="1"/>
                  <w:u w:val="single"/>
                </w:rPr>
                <w:t xml:space="preserve">La présence des morts et le droit</w:t>
              </w:r>
            </w:hyperlink>
          </w:p>
          <w:p>
            <w:pPr/>
            <w:hyperlink r:id="rId8" w:history="1">
              <w:r>
                <w:rPr>
                  <w:color w:val="#410a8c"/>
                  <w:u w:val="single"/>
                </w:rPr>
                <w:t xml:space="preserve">Alicia Mazouz</w:t>
              </w:r>
            </w:hyperlink>
            <w:r>
              <w:rPr/>
              <w:t xml:space="preserve">,</w:t>
            </w:r>
            <w:hyperlink r:id="rId12" w:history="1">
              <w:r>
                <w:rPr>
                  <w:color w:val="#410a8c"/>
                  <w:u w:val="single"/>
                </w:rPr>
                <w:t xml:space="preserve">Valérie Ménès-Redorat</w:t>
              </w:r>
            </w:hyperlink>
            <w:r>
              <w:rPr/>
              <w:t xml:space="preserve">,</w:t>
            </w:r>
            <w:hyperlink r:id="rId22" w:history="1">
              <w:r>
                <w:rPr>
                  <w:color w:val="#410a8c"/>
                  <w:u w:val="single"/>
                </w:rPr>
                <w:t xml:space="preserve">Mariève Lacroix</w:t>
              </w:r>
            </w:hyperlink>
          </w:p>
          <w:p>
            <w:pPr/>
            <w:r>
              <w:rPr>
                <w:i w:val="1"/>
                <w:iCs w:val="1"/>
              </w:rPr>
              <w:t xml:space="preserve">Dialogues entre le droit et la mort</w:t>
            </w:r>
            <w:r>
              <w:rPr/>
              <w:t xml:space="preserve">, Editions Yvon Blais, pp.47-73, 2017, 9782897303051</w:t>
            </w:r>
          </w:p>
          <w:p>
            <w:pPr/>
            <w:r>
              <w:rPr/>
              <w:t xml:space="preserve">Chapitre d'ouvrage</w:t>
            </w:r>
          </w:p>
          <w:p>
            <w:pPr/>
            <w:hyperlink r:id="rId63" w:history="1">
              <w:r>
                <w:rPr>
                  <w:color w:val="#410a8c"/>
                  <w:u w:val="single"/>
                </w:rPr>
                <w:t xml:space="preserve">hal-04336266v1</w:t>
              </w:r>
            </w:hyperlink>
          </w:p>
        </w:tc>
      </w:tr>
      <w:tr>
        <w:trPr/>
        <w:tc>
          <w:tcPr>
            <w:noWrap/>
          </w:tcPr>
          <w:p>
            <w:pPr>
              <w:spacing w:after="200"/>
            </w:pPr>
            <w:hyperlink r:id="rId64" w:history="1">
              <w:r>
                <w:rPr>
                  <w:color w:val="1e198e"/>
                  <w:b w:val="1"/>
                  <w:bCs w:val="1"/>
                  <w:u w:val="single"/>
                </w:rPr>
                <w:t xml:space="preserve">Etre ou ne plus être ? Les volontés à l’origine de la mort numérique</w:t>
              </w:r>
            </w:hyperlink>
          </w:p>
          <w:p>
            <w:pPr/>
            <w:hyperlink r:id="rId8" w:history="1">
              <w:r>
                <w:rPr>
                  <w:color w:val="#410a8c"/>
                  <w:u w:val="single"/>
                </w:rPr>
                <w:t xml:space="preserve">Alicia Mazouz</w:t>
              </w:r>
            </w:hyperlink>
          </w:p>
          <w:p>
            <w:pPr/>
            <w:r>
              <w:rPr/>
              <w:t xml:space="preserve">LEJEP, Université Cergy-Pontoise. </w:t>
            </w:r>
            <w:r>
              <w:rPr>
                <w:i w:val="1"/>
                <w:iCs w:val="1"/>
              </w:rPr>
              <w:t xml:space="preserve">Droit et réseaux sociaux</w:t>
            </w:r>
            <w:r>
              <w:rPr/>
              <w:t xml:space="preserve">, Lextenso, 2016, 979-10-95303-01-5</w:t>
            </w:r>
          </w:p>
          <w:p>
            <w:pPr/>
            <w:r>
              <w:rPr/>
              <w:t xml:space="preserve">Chapitre d'ouvrage</w:t>
            </w:r>
          </w:p>
          <w:p>
            <w:pPr/>
            <w:hyperlink r:id="rId64" w:history="1">
              <w:r>
                <w:rPr>
                  <w:color w:val="#410a8c"/>
                  <w:u w:val="single"/>
                </w:rPr>
                <w:t xml:space="preserve">hal-04360619v1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L’adieu au devoir conjugal en droit français</w:t>
              </w:r>
            </w:hyperlink>
          </w:p>
          <w:p>
            <w:pPr/>
            <w:hyperlink r:id="rId8" w:history="1">
              <w:r>
                <w:rPr>
                  <w:color w:val="#410a8c"/>
                  <w:u w:val="single"/>
                </w:rPr>
                <w:t xml:space="preserve">Alicia Mazouz</w:t>
              </w:r>
            </w:hyperlink>
          </w:p>
          <w:p>
            <w:pPr/>
            <w:r>
              <w:rPr>
                <w:i w:val="1"/>
                <w:iCs w:val="1"/>
              </w:rPr>
              <w:t xml:space="preserve">La semaine judiciaire</w:t>
            </w:r>
            <w:r>
              <w:rPr/>
              <w:t xml:space="preserve">, 2025, 5, pp.525</w:t>
            </w:r>
          </w:p>
          <w:p>
            <w:pPr/>
            <w:r>
              <w:rPr/>
              <w:t xml:space="preserve">Article dans une revue</w:t>
            </w:r>
          </w:p>
          <w:p>
            <w:pPr/>
            <w:hyperlink r:id="rId65" w:history="1">
              <w:r>
                <w:rPr>
                  <w:color w:val="#410a8c"/>
                  <w:u w:val="single"/>
                </w:rPr>
                <w:t xml:space="preserve">hal-05426546v1</w:t>
              </w:r>
            </w:hyperlink>
          </w:p>
        </w:tc>
      </w:tr>
      <w:tr>
        <w:trPr/>
        <w:tc>
          <w:tcPr>
            <w:noWrap/>
          </w:tcPr>
          <w:p>
            <w:pPr>
              <w:spacing w:after="200"/>
            </w:pPr>
            <w:hyperlink r:id="rId66" w:history="1">
              <w:r>
                <w:rPr>
                  <w:color w:val="1e198e"/>
                  <w:b w:val="1"/>
                  <w:bCs w:val="1"/>
                  <w:u w:val="single"/>
                </w:rPr>
                <w:t xml:space="preserve">Comment (mieux)enseigner le droit aux étudiants, Entretien avec Alicia Mâzouz</w:t>
              </w:r>
            </w:hyperlink>
          </w:p>
          <w:p>
            <w:pPr/>
            <w:hyperlink r:id="rId8" w:history="1">
              <w:r>
                <w:rPr>
                  <w:color w:val="#410a8c"/>
                  <w:u w:val="single"/>
                </w:rPr>
                <w:t xml:space="preserve">Alicia Mazouz</w:t>
              </w:r>
            </w:hyperlink>
          </w:p>
          <w:p>
            <w:pPr/>
            <w:r>
              <w:rPr>
                <w:i w:val="1"/>
                <w:iCs w:val="1"/>
              </w:rPr>
              <w:t xml:space="preserve">Village de la Justice [Ressource électronique] : la communauté des métiers du droit</w:t>
            </w:r>
            <w:r>
              <w:rPr/>
              <w:t xml:space="preserve">, 2024</w:t>
            </w:r>
          </w:p>
          <w:p>
            <w:pPr/>
            <w:r>
              <w:rPr/>
              <w:t xml:space="preserve">Article dans une revue</w:t>
            </w:r>
          </w:p>
          <w:p>
            <w:pPr/>
            <w:hyperlink r:id="rId66" w:history="1">
              <w:r>
                <w:rPr>
                  <w:color w:val="#410a8c"/>
                  <w:u w:val="single"/>
                </w:rPr>
                <w:t xml:space="preserve">hal-04854710v1</w:t>
              </w:r>
            </w:hyperlink>
          </w:p>
        </w:tc>
      </w:tr>
      <w:tr>
        <w:trPr/>
        <w:tc>
          <w:tcPr>
            <w:noWrap/>
          </w:tcPr>
          <w:p>
            <w:pPr>
              <w:spacing w:after="200"/>
            </w:pPr>
            <w:hyperlink r:id="rId67" w:history="1">
              <w:r>
                <w:rPr>
                  <w:color w:val="1e198e"/>
                  <w:b w:val="1"/>
                  <w:bCs w:val="1"/>
                  <w:u w:val="single"/>
                </w:rPr>
                <w:t xml:space="preserve">Le prix des angoisses écologiques</w:t>
              </w:r>
            </w:hyperlink>
          </w:p>
          <w:p>
            <w:pPr/>
            <w:hyperlink r:id="rId8" w:history="1">
              <w:r>
                <w:rPr>
                  <w:color w:val="#410a8c"/>
                  <w:u w:val="single"/>
                </w:rPr>
                <w:t xml:space="preserve">Alicia Mazouz</w:t>
              </w:r>
            </w:hyperlink>
            <w:r>
              <w:rPr/>
              <w:t xml:space="preserve">,</w:t>
            </w:r>
            <w:hyperlink r:id="rId36" w:history="1">
              <w:r>
                <w:rPr>
                  <w:color w:val="#410a8c"/>
                  <w:u w:val="single"/>
                </w:rPr>
                <w:t xml:space="preserve">Anais Rémont</w:t>
              </w:r>
            </w:hyperlink>
          </w:p>
          <w:p>
            <w:pPr/>
            <w:r>
              <w:rPr>
                <w:i w:val="1"/>
                <w:iCs w:val="1"/>
              </w:rPr>
              <w:t xml:space="preserve">La revue juridique du bonheur</w:t>
            </w:r>
            <w:r>
              <w:rPr/>
              <w:t xml:space="preserve">, 2022, 3</w:t>
            </w:r>
          </w:p>
          <w:p>
            <w:pPr/>
            <w:r>
              <w:rPr/>
              <w:t xml:space="preserve">Article dans une revue</w:t>
            </w:r>
          </w:p>
          <w:p>
            <w:pPr/>
            <w:hyperlink r:id="rId67" w:history="1">
              <w:r>
                <w:rPr>
                  <w:color w:val="#410a8c"/>
                  <w:u w:val="single"/>
                </w:rPr>
                <w:t xml:space="preserve">hal-04289015v1</w:t>
              </w:r>
            </w:hyperlink>
          </w:p>
        </w:tc>
      </w:tr>
      <w:tr>
        <w:trPr/>
        <w:tc>
          <w:tcPr>
            <w:noWrap/>
          </w:tcPr>
          <w:p>
            <w:pPr>
              <w:spacing w:after="200"/>
            </w:pPr>
            <w:hyperlink r:id="rId68" w:history="1">
              <w:r>
                <w:rPr>
                  <w:color w:val="1e198e"/>
                  <w:b w:val="1"/>
                  <w:bCs w:val="1"/>
                  <w:u w:val="single"/>
                </w:rPr>
                <w:t xml:space="preserve">Des pas perdus aux roues à risques, A propos de la décision de la deuxième chambre civile de la Cour de cassation du 6 mai 2021 (n°20-14. 551) : le fauteuil roulant électrique d’une personne handicapée n’est pas un véhicule terrestre à moteur</w:t>
              </w:r>
            </w:hyperlink>
          </w:p>
          <w:p>
            <w:pPr/>
            <w:hyperlink r:id="rId8" w:history="1">
              <w:r>
                <w:rPr>
                  <w:color w:val="#410a8c"/>
                  <w:u w:val="single"/>
                </w:rPr>
                <w:t xml:space="preserve">Alicia Mazouz</w:t>
              </w:r>
            </w:hyperlink>
          </w:p>
          <w:p>
            <w:pPr/>
            <w:r>
              <w:rPr>
                <w:i w:val="1"/>
                <w:iCs w:val="1"/>
              </w:rPr>
              <w:t xml:space="preserve">Actu-Juridique.fr</w:t>
            </w:r>
            <w:r>
              <w:rPr/>
              <w:t xml:space="preserve">, 2022, Droit et risque n°13</w:t>
            </w:r>
          </w:p>
          <w:p>
            <w:pPr/>
            <w:r>
              <w:rPr/>
              <w:t xml:space="preserve">Article dans une revue</w:t>
            </w:r>
          </w:p>
          <w:p>
            <w:pPr/>
            <w:hyperlink r:id="rId68" w:history="1">
              <w:r>
                <w:rPr>
                  <w:color w:val="#410a8c"/>
                  <w:u w:val="single"/>
                </w:rPr>
                <w:t xml:space="preserve">hal-04858742v1</w:t>
              </w:r>
            </w:hyperlink>
          </w:p>
        </w:tc>
      </w:tr>
      <w:tr>
        <w:trPr/>
        <w:tc>
          <w:tcPr>
            <w:noWrap/>
          </w:tcPr>
          <w:p>
            <w:pPr>
              <w:spacing w:after="200"/>
            </w:pPr>
            <w:hyperlink r:id="rId69" w:history="1">
              <w:r>
                <w:rPr>
                  <w:color w:val="1e198e"/>
                  <w:b w:val="1"/>
                  <w:bCs w:val="1"/>
                  <w:u w:val="single"/>
                </w:rPr>
                <w:t xml:space="preserve">L'universalité de fait corporelle</w:t>
              </w:r>
            </w:hyperlink>
          </w:p>
          <w:p>
            <w:pPr/>
            <w:hyperlink r:id="rId26" w:history="1">
              <w:r>
                <w:rPr>
                  <w:color w:val="#410a8c"/>
                  <w:u w:val="single"/>
                </w:rPr>
                <w:t xml:space="preserve">Alicia Mâzouz</w:t>
              </w:r>
            </w:hyperlink>
          </w:p>
          <w:p>
            <w:pPr/>
            <w:r>
              <w:rPr>
                <w:i w:val="1"/>
                <w:iCs w:val="1"/>
              </w:rPr>
              <w:t xml:space="preserve">Communitas</w:t>
            </w:r>
            <w:r>
              <w:rPr/>
              <w:t xml:space="preserve">, 2022, 3 (2)</w:t>
            </w:r>
          </w:p>
          <w:p>
            <w:pPr/>
            <w:r>
              <w:rPr/>
              <w:t xml:space="preserve">Article dans une revue</w:t>
            </w:r>
          </w:p>
          <w:p>
            <w:pPr/>
            <w:hyperlink r:id="rId69" w:history="1">
              <w:r>
                <w:rPr>
                  <w:color w:val="#410a8c"/>
                  <w:u w:val="single"/>
                </w:rPr>
                <w:t xml:space="preserve">hal-04288877v1</w:t>
              </w:r>
            </w:hyperlink>
          </w:p>
        </w:tc>
      </w:tr>
      <w:tr>
        <w:trPr/>
        <w:tc>
          <w:tcPr>
            <w:noWrap/>
          </w:tcPr>
          <w:p>
            <w:pPr>
              <w:spacing w:after="200"/>
            </w:pPr>
            <w:hyperlink r:id="rId70" w:history="1">
              <w:r>
                <w:rPr>
                  <w:color w:val="1e198e"/>
                  <w:b w:val="1"/>
                  <w:bCs w:val="1"/>
                  <w:u w:val="single"/>
                </w:rPr>
                <w:t xml:space="preserve">Revisiter les modèles d'apprentissage du droit</w:t>
              </w:r>
            </w:hyperlink>
          </w:p>
          <w:p>
            <w:pPr/>
            <w:hyperlink r:id="rId8" w:history="1">
              <w:r>
                <w:rPr>
                  <w:color w:val="#410a8c"/>
                  <w:u w:val="single"/>
                </w:rPr>
                <w:t xml:space="preserve">Alicia Mazouz</w:t>
              </w:r>
            </w:hyperlink>
          </w:p>
          <w:p>
            <w:pPr/>
            <w:r>
              <w:rPr>
                <w:i w:val="1"/>
                <w:iCs w:val="1"/>
              </w:rPr>
              <w:t xml:space="preserve">Dalloz Actualité</w:t>
            </w:r>
            <w:r>
              <w:rPr/>
              <w:t xml:space="preserve">, 2022</w:t>
            </w:r>
          </w:p>
          <w:p>
            <w:pPr/>
            <w:r>
              <w:rPr/>
              <w:t xml:space="preserve">Article dans une revue</w:t>
            </w:r>
          </w:p>
          <w:p>
            <w:pPr/>
            <w:hyperlink r:id="rId70" w:history="1">
              <w:r>
                <w:rPr>
                  <w:color w:val="#410a8c"/>
                  <w:u w:val="single"/>
                </w:rPr>
                <w:t xml:space="preserve">hal-04359990v1</w:t>
              </w:r>
            </w:hyperlink>
          </w:p>
        </w:tc>
      </w:tr>
      <w:tr>
        <w:trPr/>
        <w:tc>
          <w:tcPr>
            <w:noWrap/>
          </w:tcPr>
          <w:p>
            <w:pPr>
              <w:spacing w:after="200"/>
            </w:pPr>
            <w:hyperlink r:id="rId71" w:history="1">
              <w:r>
                <w:rPr>
                  <w:color w:val="1e198e"/>
                  <w:b w:val="1"/>
                  <w:bCs w:val="1"/>
                  <w:u w:val="single"/>
                </w:rPr>
                <w:t xml:space="preserve">L’enseignement du droit face à la pandémie : risques et vertus de la rupture</w:t>
              </w:r>
            </w:hyperlink>
          </w:p>
          <w:p>
            <w:pPr/>
            <w:hyperlink r:id="rId8" w:history="1">
              <w:r>
                <w:rPr>
                  <w:color w:val="#410a8c"/>
                  <w:u w:val="single"/>
                </w:rPr>
                <w:t xml:space="preserve">Alicia Mazouz</w:t>
              </w:r>
            </w:hyperlink>
          </w:p>
          <w:p>
            <w:pPr/>
            <w:r>
              <w:rPr>
                <w:i w:val="1"/>
                <w:iCs w:val="1"/>
              </w:rPr>
              <w:t xml:space="preserve">Petites affiches</w:t>
            </w:r>
            <w:r>
              <w:rPr/>
              <w:t xml:space="preserve">, 2021</w:t>
            </w:r>
          </w:p>
          <w:p>
            <w:pPr/>
            <w:r>
              <w:rPr/>
              <w:t xml:space="preserve">Article dans une revue</w:t>
            </w:r>
          </w:p>
          <w:p>
            <w:pPr/>
            <w:hyperlink r:id="rId71" w:history="1">
              <w:r>
                <w:rPr>
                  <w:color w:val="#410a8c"/>
                  <w:u w:val="single"/>
                </w:rPr>
                <w:t xml:space="preserve">hal-04310378v1</w:t>
              </w:r>
            </w:hyperlink>
          </w:p>
        </w:tc>
      </w:tr>
      <w:tr>
        <w:trPr/>
        <w:tc>
          <w:tcPr>
            <w:noWrap/>
          </w:tcPr>
          <w:p>
            <w:pPr>
              <w:spacing w:after="200"/>
            </w:pPr>
            <w:hyperlink r:id="rId72" w:history="1">
              <w:r>
                <w:rPr>
                  <w:color w:val="1e198e"/>
                  <w:b w:val="1"/>
                  <w:bCs w:val="1"/>
                  <w:u w:val="single"/>
                </w:rPr>
                <w:t xml:space="preserve">L’enseignement du droit et les émotions</w:t>
              </w:r>
            </w:hyperlink>
          </w:p>
          <w:p>
            <w:pPr/>
            <w:hyperlink r:id="rId8" w:history="1">
              <w:r>
                <w:rPr>
                  <w:color w:val="#410a8c"/>
                  <w:u w:val="single"/>
                </w:rPr>
                <w:t xml:space="preserve">Alicia Mazouz</w:t>
              </w:r>
            </w:hyperlink>
          </w:p>
          <w:p>
            <w:pPr/>
            <w:r>
              <w:rPr>
                <w:i w:val="1"/>
                <w:iCs w:val="1"/>
              </w:rPr>
              <w:t xml:space="preserve">Revue juridique de la Sorbonne / Sorbonne Law Review</w:t>
            </w:r>
            <w:r>
              <w:rPr/>
              <w:t xml:space="preserve">, 2021, 4</w:t>
            </w:r>
          </w:p>
          <w:p>
            <w:pPr/>
            <w:r>
              <w:rPr/>
              <w:t xml:space="preserve">Article dans une revue</w:t>
            </w:r>
          </w:p>
          <w:p>
            <w:pPr/>
            <w:hyperlink r:id="rId72" w:history="1">
              <w:r>
                <w:rPr>
                  <w:color w:val="#410a8c"/>
                  <w:u w:val="single"/>
                </w:rPr>
                <w:t xml:space="preserve">hal-04310394v1</w:t>
              </w:r>
            </w:hyperlink>
          </w:p>
        </w:tc>
      </w:tr>
      <w:tr>
        <w:trPr/>
        <w:tc>
          <w:tcPr>
            <w:noWrap/>
          </w:tcPr>
          <w:p>
            <w:pPr>
              <w:spacing w:after="200"/>
            </w:pPr>
            <w:hyperlink r:id="rId73" w:history="1">
              <w:r>
                <w:rPr>
                  <w:color w:val="1e198e"/>
                  <w:b w:val="1"/>
                  <w:bCs w:val="1"/>
                  <w:u w:val="single"/>
                </w:rPr>
                <w:t xml:space="preserve">Les possibilités juridiques d’une île ou les facettes comparées du droit des accidents de la circulation</w:t>
              </w:r>
            </w:hyperlink>
          </w:p>
          <w:p>
            <w:pPr/>
            <w:hyperlink r:id="rId26" w:history="1">
              <w:r>
                <w:rPr>
                  <w:color w:val="#410a8c"/>
                  <w:u w:val="single"/>
                </w:rPr>
                <w:t xml:space="preserve">Alicia Mâzouz</w:t>
              </w:r>
            </w:hyperlink>
            <w:r>
              <w:rPr/>
              <w:t xml:space="preserve">,</w:t>
            </w:r>
            <w:hyperlink r:id="rId74" w:history="1">
              <w:r>
                <w:rPr>
                  <w:color w:val="#410a8c"/>
                  <w:u w:val="single"/>
                </w:rPr>
                <w:t xml:space="preserve">Françoise Auvray</w:t>
              </w:r>
            </w:hyperlink>
            <w:r>
              <w:rPr/>
              <w:t xml:space="preserve">,</w:t>
            </w:r>
            <w:hyperlink r:id="rId75" w:history="1">
              <w:r>
                <w:rPr>
                  <w:color w:val="#410a8c"/>
                  <w:u w:val="single"/>
                </w:rPr>
                <w:t xml:space="preserve">Adina Buciuman</w:t>
              </w:r>
            </w:hyperlink>
            <w:r>
              <w:rPr/>
              <w:t xml:space="preserve">,</w:t>
            </w:r>
            <w:hyperlink r:id="rId76" w:history="1">
              <w:r>
                <w:rPr>
                  <w:color w:val="#410a8c"/>
                  <w:u w:val="single"/>
                </w:rPr>
                <w:t xml:space="preserve">Marco Giraudo</w:t>
              </w:r>
            </w:hyperlink>
            <w:r>
              <w:rPr/>
              <w:t xml:space="preserve">,</w:t>
            </w:r>
            <w:hyperlink r:id="rId77" w:history="1">
              <w:r>
                <w:rPr>
                  <w:color w:val="#410a8c"/>
                  <w:u w:val="single"/>
                </w:rPr>
                <w:t xml:space="preserve">Rudiger Morbach</w:t>
              </w:r>
            </w:hyperlink>
            <w:r>
              <w:rPr/>
              <w:t xml:space="preserve">et al.</w:t>
            </w:r>
          </w:p>
          <w:p>
            <w:pPr/>
            <w:r>
              <w:rPr>
                <w:i w:val="1"/>
                <w:iCs w:val="1"/>
              </w:rPr>
              <w:t xml:space="preserve">Revue de droit international et de droit comparé</w:t>
            </w:r>
            <w:r>
              <w:rPr/>
              <w:t xml:space="preserve">, 2021, 2</w:t>
            </w:r>
          </w:p>
          <w:p>
            <w:pPr/>
            <w:r>
              <w:rPr/>
              <w:t xml:space="preserve">Article dans une revue</w:t>
            </w:r>
          </w:p>
          <w:p>
            <w:pPr/>
            <w:hyperlink r:id="rId73" w:history="1">
              <w:r>
                <w:rPr>
                  <w:color w:val="#410a8c"/>
                  <w:u w:val="single"/>
                </w:rPr>
                <w:t xml:space="preserve">hal-04317613v1</w:t>
              </w:r>
            </w:hyperlink>
          </w:p>
        </w:tc>
      </w:tr>
      <w:tr>
        <w:trPr/>
        <w:tc>
          <w:tcPr>
            <w:noWrap/>
          </w:tcPr>
          <w:p>
            <w:pPr>
              <w:spacing w:after="200"/>
            </w:pPr>
            <w:hyperlink r:id="rId78" w:history="1">
              <w:r>
                <w:rPr>
                  <w:color w:val="1e198e"/>
                  <w:b w:val="1"/>
                  <w:bCs w:val="1"/>
                  <w:u w:val="single"/>
                </w:rPr>
                <w:t xml:space="preserve">Le poids du droit, le choc des photos</w:t>
              </w:r>
            </w:hyperlink>
          </w:p>
          <w:p>
            <w:pPr/>
            <w:hyperlink r:id="rId8" w:history="1">
              <w:r>
                <w:rPr>
                  <w:color w:val="#410a8c"/>
                  <w:u w:val="single"/>
                </w:rPr>
                <w:t xml:space="preserve">Alicia Mazouz</w:t>
              </w:r>
            </w:hyperlink>
          </w:p>
          <w:p>
            <w:pPr/>
            <w:r>
              <w:rPr>
                <w:i w:val="1"/>
                <w:iCs w:val="1"/>
              </w:rPr>
              <w:t xml:space="preserve">Analyse Opinion Critique</w:t>
            </w:r>
            <w:r>
              <w:rPr/>
              <w:t xml:space="preserve">, 2021</w:t>
            </w:r>
          </w:p>
          <w:p>
            <w:pPr/>
            <w:r>
              <w:rPr/>
              <w:t xml:space="preserve">Article dans une revue</w:t>
            </w:r>
          </w:p>
          <w:p>
            <w:pPr/>
            <w:hyperlink r:id="rId78" w:history="1">
              <w:r>
                <w:rPr>
                  <w:color w:val="#410a8c"/>
                  <w:u w:val="single"/>
                </w:rPr>
                <w:t xml:space="preserve">hal-04365193v1</w:t>
              </w:r>
            </w:hyperlink>
          </w:p>
        </w:tc>
      </w:tr>
      <w:tr>
        <w:trPr/>
        <w:tc>
          <w:tcPr>
            <w:noWrap/>
          </w:tcPr>
          <w:p>
            <w:pPr>
              <w:spacing w:after="200"/>
            </w:pPr>
            <w:hyperlink r:id="rId79" w:history="1">
              <w:r>
                <w:rPr>
                  <w:color w:val="1e198e"/>
                  <w:b w:val="1"/>
                  <w:bCs w:val="1"/>
                  <w:u w:val="single"/>
                </w:rPr>
                <w:t xml:space="preserve">L’affaire Griveaux » invite à renouveler la réflexion sur les modalités de la protection de la vie privée</w:t>
              </w:r>
            </w:hyperlink>
          </w:p>
          <w:p>
            <w:pPr/>
            <w:hyperlink r:id="rId8" w:history="1">
              <w:r>
                <w:rPr>
                  <w:color w:val="#410a8c"/>
                  <w:u w:val="single"/>
                </w:rPr>
                <w:t xml:space="preserve">Alicia Mazouz</w:t>
              </w:r>
            </w:hyperlink>
          </w:p>
          <w:p>
            <w:pPr/>
            <w:r>
              <w:rPr>
                <w:i w:val="1"/>
                <w:iCs w:val="1"/>
              </w:rPr>
              <w:t xml:space="preserve">Le Monde.fr</w:t>
            </w:r>
            <w:r>
              <w:rPr/>
              <w:t xml:space="preserve">, 2020</w:t>
            </w:r>
          </w:p>
          <w:p>
            <w:pPr/>
            <w:r>
              <w:rPr/>
              <w:t xml:space="preserve">Article dans une revue</w:t>
            </w:r>
          </w:p>
          <w:p>
            <w:pPr/>
            <w:hyperlink r:id="rId79" w:history="1">
              <w:r>
                <w:rPr>
                  <w:color w:val="#410a8c"/>
                  <w:u w:val="single"/>
                </w:rPr>
                <w:t xml:space="preserve">hal-04360636v1</w:t>
              </w:r>
            </w:hyperlink>
          </w:p>
        </w:tc>
      </w:tr>
      <w:tr>
        <w:trPr/>
        <w:tc>
          <w:tcPr>
            <w:noWrap/>
          </w:tcPr>
          <w:p>
            <w:pPr>
              <w:spacing w:after="200"/>
            </w:pPr>
            <w:hyperlink r:id="rId80" w:history="1">
              <w:r>
                <w:rPr>
                  <w:color w:val="1e198e"/>
                  <w:b w:val="1"/>
                  <w:bCs w:val="1"/>
                  <w:u w:val="single"/>
                </w:rPr>
                <w:t xml:space="preserve">Rencontre entre le droit au respect de l’image et l’art du selfie</w:t>
              </w:r>
            </w:hyperlink>
          </w:p>
          <w:p>
            <w:pPr/>
            <w:hyperlink r:id="rId26" w:history="1">
              <w:r>
                <w:rPr>
                  <w:color w:val="#410a8c"/>
                  <w:u w:val="single"/>
                </w:rPr>
                <w:t xml:space="preserve">Alicia Mâzouz</w:t>
              </w:r>
            </w:hyperlink>
            <w:r>
              <w:rPr/>
              <w:t xml:space="preserve">,</w:t>
            </w:r>
            <w:hyperlink r:id="rId22" w:history="1">
              <w:r>
                <w:rPr>
                  <w:color w:val="#410a8c"/>
                  <w:u w:val="single"/>
                </w:rPr>
                <w:t xml:space="preserve">Mariève Lacroix</w:t>
              </w:r>
            </w:hyperlink>
          </w:p>
          <w:p>
            <w:pPr/>
            <w:r>
              <w:rPr>
                <w:i w:val="1"/>
                <w:iCs w:val="1"/>
              </w:rPr>
              <w:t xml:space="preserve">Revue internationale de droit comparé</w:t>
            </w:r>
            <w:r>
              <w:rPr/>
              <w:t xml:space="preserve">, 2018, 70-1, pp.59-88</w:t>
            </w:r>
          </w:p>
          <w:p>
            <w:pPr/>
            <w:r>
              <w:rPr/>
              <w:t xml:space="preserve">Article dans une revue</w:t>
            </w:r>
            <w:r>
              <w:rPr/>
              <w:t xml:space="preserve"> (article de synthèse)</w:t>
            </w:r>
          </w:p>
          <w:p>
            <w:pPr/>
            <w:hyperlink r:id="rId80" w:history="1">
              <w:r>
                <w:rPr>
                  <w:color w:val="#410a8c"/>
                  <w:u w:val="single"/>
                </w:rPr>
                <w:t xml:space="preserve">hal-04337290v1</w:t>
              </w:r>
            </w:hyperlink>
          </w:p>
        </w:tc>
      </w:tr>
      <w:tr>
        <w:trPr/>
        <w:tc>
          <w:tcPr>
            <w:noWrap/>
          </w:tcPr>
          <w:p>
            <w:pPr>
              <w:spacing w:after="200"/>
            </w:pPr>
            <w:hyperlink r:id="rId81" w:history="1">
              <w:r>
                <w:rPr>
                  <w:color w:val="1e198e"/>
                  <w:b w:val="1"/>
                  <w:bCs w:val="1"/>
                  <w:u w:val="single"/>
                </w:rPr>
                <w:t xml:space="preserve">Droit et risque n° 10 (3e partie)</w:t>
              </w:r>
            </w:hyperlink>
          </w:p>
          <w:p>
            <w:pPr/>
            <w:hyperlink r:id="rId82" w:history="1">
              <w:r>
                <w:rPr>
                  <w:color w:val="#410a8c"/>
                  <w:u w:val="single"/>
                </w:rPr>
                <w:t xml:space="preserve">Francoise Dekeuwer Defossez</w:t>
              </w:r>
            </w:hyperlink>
            <w:r>
              <w:rPr/>
              <w:t xml:space="preserve">,</w:t>
            </w:r>
            <w:hyperlink r:id="rId58" w:history="1">
              <w:r>
                <w:rPr>
                  <w:color w:val="#410a8c"/>
                  <w:u w:val="single"/>
                </w:rPr>
                <w:t xml:space="preserve">Alexandre Dumery</w:t>
              </w:r>
            </w:hyperlink>
            <w:r>
              <w:rPr/>
              <w:t xml:space="preserve">,</w:t>
            </w:r>
            <w:hyperlink r:id="rId83" w:history="1">
              <w:r>
                <w:rPr>
                  <w:color w:val="#410a8c"/>
                  <w:u w:val="single"/>
                </w:rPr>
                <w:t xml:space="preserve">Romain Laulier</w:t>
              </w:r>
            </w:hyperlink>
            <w:r>
              <w:rPr/>
              <w:t xml:space="preserve">,</w:t>
            </w:r>
            <w:hyperlink r:id="rId84" w:history="1">
              <w:r>
                <w:rPr>
                  <w:color w:val="#410a8c"/>
                  <w:u w:val="single"/>
                </w:rPr>
                <w:t xml:space="preserve">Amélie Niemiec</w:t>
              </w:r>
            </w:hyperlink>
            <w:r>
              <w:rPr/>
              <w:t xml:space="preserve">,</w:t>
            </w:r>
            <w:hyperlink r:id="rId26" w:history="1">
              <w:r>
                <w:rPr>
                  <w:color w:val="#410a8c"/>
                  <w:u w:val="single"/>
                </w:rPr>
                <w:t xml:space="preserve">Alicia Mâzouz</w:t>
              </w:r>
            </w:hyperlink>
          </w:p>
          <w:p>
            <w:pPr/>
            <w:r>
              <w:rPr>
                <w:i w:val="1"/>
                <w:iCs w:val="1"/>
              </w:rPr>
              <w:t xml:space="preserve">Petites affiches, Gazette du Palais, La Loi, Le Quotidien juridique [Titre actuel : Petites affiches]</w:t>
            </w:r>
            <w:r>
              <w:rPr/>
              <w:t xml:space="preserve">, 2018, 243, pp.6</w:t>
            </w:r>
          </w:p>
          <w:p>
            <w:pPr/>
            <w:r>
              <w:rPr/>
              <w:t xml:space="preserve">Article dans une revue</w:t>
            </w:r>
            <w:r>
              <w:rPr/>
              <w:t xml:space="preserve"> (article de synthèse)</w:t>
            </w:r>
          </w:p>
          <w:p>
            <w:pPr/>
            <w:hyperlink r:id="rId81" w:history="1">
              <w:r>
                <w:rPr>
                  <w:color w:val="#410a8c"/>
                  <w:u w:val="single"/>
                </w:rPr>
                <w:t xml:space="preserve">hal-04336360v1</w:t>
              </w:r>
            </w:hyperlink>
          </w:p>
        </w:tc>
      </w:tr>
      <w:tr>
        <w:trPr/>
        <w:tc>
          <w:tcPr>
            <w:noWrap/>
          </w:tcPr>
          <w:p>
            <w:pPr>
              <w:spacing w:after="200"/>
            </w:pPr>
            <w:hyperlink r:id="rId85" w:history="1">
              <w:r>
                <w:rPr>
                  <w:color w:val="1e198e"/>
                  <w:b w:val="1"/>
                  <w:bCs w:val="1"/>
                  <w:u w:val="single"/>
                </w:rPr>
                <w:t xml:space="preserve">Force majeure : « par l'imprévisible et par l'irrésistible » les juges sont-ils tenus ?</w:t>
              </w:r>
            </w:hyperlink>
          </w:p>
          <w:p>
            <w:pPr/>
            <w:hyperlink r:id="rId26" w:history="1">
              <w:r>
                <w:rPr>
                  <w:color w:val="#410a8c"/>
                  <w:u w:val="single"/>
                </w:rPr>
                <w:t xml:space="preserve">Alicia Mâzouz</w:t>
              </w:r>
            </w:hyperlink>
          </w:p>
          <w:p>
            <w:pPr/>
            <w:r>
              <w:rPr>
                <w:i w:val="1"/>
                <w:iCs w:val="1"/>
              </w:rPr>
              <w:t xml:space="preserve">Gazette du Palais</w:t>
            </w:r>
            <w:r>
              <w:rPr/>
              <w:t xml:space="preserve">, 2018, 11, pp.15-17</w:t>
            </w:r>
          </w:p>
          <w:p>
            <w:pPr/>
            <w:r>
              <w:rPr/>
              <w:t xml:space="preserve">Article dans une revue</w:t>
            </w:r>
          </w:p>
          <w:p>
            <w:pPr/>
            <w:hyperlink r:id="rId85" w:history="1">
              <w:r>
                <w:rPr>
                  <w:color w:val="#410a8c"/>
                  <w:u w:val="single"/>
                </w:rPr>
                <w:t xml:space="preserve">hal-04337222v1</w:t>
              </w:r>
            </w:hyperlink>
          </w:p>
        </w:tc>
      </w:tr>
      <w:tr>
        <w:trPr/>
        <w:tc>
          <w:tcPr>
            <w:noWrap/>
          </w:tcPr>
          <w:p>
            <w:pPr>
              <w:spacing w:after="200"/>
            </w:pPr>
            <w:hyperlink r:id="rId86" w:history="1">
              <w:r>
                <w:rPr>
                  <w:color w:val="1e198e"/>
                  <w:b w:val="1"/>
                  <w:bCs w:val="1"/>
                  <w:u w:val="single"/>
                </w:rPr>
                <w:t xml:space="preserve">De l’art délicat de réparer les peurs : à propos du préjudice « d’angoisse de mort imminente ou « lié à la conscience de sa mort prochaine</w:t>
              </w:r>
            </w:hyperlink>
          </w:p>
          <w:p>
            <w:pPr/>
            <w:hyperlink r:id="rId8" w:history="1">
              <w:r>
                <w:rPr>
                  <w:color w:val="#410a8c"/>
                  <w:u w:val="single"/>
                </w:rPr>
                <w:t xml:space="preserve">Alicia Mazouz</w:t>
              </w:r>
            </w:hyperlink>
          </w:p>
          <w:p>
            <w:pPr/>
            <w:r>
              <w:rPr>
                <w:i w:val="1"/>
                <w:iCs w:val="1"/>
              </w:rPr>
              <w:t xml:space="preserve">Gazette du Palais</w:t>
            </w:r>
            <w:r>
              <w:rPr/>
              <w:t xml:space="preserve">, 2017</w:t>
            </w:r>
          </w:p>
          <w:p>
            <w:pPr/>
            <w:r>
              <w:rPr/>
              <w:t xml:space="preserve">Article dans une revue</w:t>
            </w:r>
          </w:p>
          <w:p>
            <w:pPr/>
            <w:hyperlink r:id="rId86" w:history="1">
              <w:r>
                <w:rPr>
                  <w:color w:val="#410a8c"/>
                  <w:u w:val="single"/>
                </w:rPr>
                <w:t xml:space="preserve">hal-04360625v1</w:t>
              </w:r>
            </w:hyperlink>
          </w:p>
        </w:tc>
      </w:tr>
      <w:tr>
        <w:trPr/>
        <w:tc>
          <w:tcPr>
            <w:noWrap/>
          </w:tcPr>
          <w:p>
            <w:pPr>
              <w:spacing w:after="200"/>
            </w:pPr>
            <w:hyperlink r:id="rId87" w:history="1">
              <w:r>
                <w:rPr>
                  <w:color w:val="1e198e"/>
                  <w:b w:val="1"/>
                  <w:bCs w:val="1"/>
                  <w:u w:val="single"/>
                </w:rPr>
                <w:t xml:space="preserve">Plus de risque à l’horizon ? Les apports de la loi du 24 octobre 2016 relative au renforcement de la sécurité de l’usage des drones civiles »</w:t>
              </w:r>
            </w:hyperlink>
          </w:p>
          <w:p>
            <w:pPr/>
            <w:hyperlink r:id="rId8" w:history="1">
              <w:r>
                <w:rPr>
                  <w:color w:val="#410a8c"/>
                  <w:u w:val="single"/>
                </w:rPr>
                <w:t xml:space="preserve">Alicia Mazouz</w:t>
              </w:r>
            </w:hyperlink>
          </w:p>
          <w:p>
            <w:pPr/>
            <w:r>
              <w:rPr>
                <w:i w:val="1"/>
                <w:iCs w:val="1"/>
              </w:rPr>
              <w:t xml:space="preserve">Petites affiches</w:t>
            </w:r>
            <w:r>
              <w:rPr/>
              <w:t xml:space="preserve">, 2017</w:t>
            </w:r>
          </w:p>
          <w:p>
            <w:pPr/>
            <w:r>
              <w:rPr/>
              <w:t xml:space="preserve">Article dans une revue</w:t>
            </w:r>
          </w:p>
          <w:p>
            <w:pPr/>
            <w:hyperlink r:id="rId87" w:history="1">
              <w:r>
                <w:rPr>
                  <w:color w:val="#410a8c"/>
                  <w:u w:val="single"/>
                </w:rPr>
                <w:t xml:space="preserve">hal-04360628v1</w:t>
              </w:r>
            </w:hyperlink>
          </w:p>
        </w:tc>
      </w:tr>
      <w:tr>
        <w:trPr/>
        <w:tc>
          <w:tcPr>
            <w:noWrap/>
          </w:tcPr>
          <w:p>
            <w:pPr>
              <w:spacing w:after="200"/>
            </w:pPr>
            <w:hyperlink r:id="rId88" w:history="1">
              <w:r>
                <w:rPr>
                  <w:color w:val="1e198e"/>
                  <w:b w:val="1"/>
                  <w:bCs w:val="1"/>
                  <w:u w:val="single"/>
                </w:rPr>
                <w:t xml:space="preserve">L’envol des drones civils : Appréhension par le droit français d’une pratique émergente</w:t>
              </w:r>
            </w:hyperlink>
          </w:p>
          <w:p>
            <w:pPr/>
            <w:hyperlink r:id="rId8" w:history="1">
              <w:r>
                <w:rPr>
                  <w:color w:val="#410a8c"/>
                  <w:u w:val="single"/>
                </w:rPr>
                <w:t xml:space="preserve">Alicia Mazouz</w:t>
              </w:r>
            </w:hyperlink>
          </w:p>
          <w:p>
            <w:pPr/>
            <w:r>
              <w:rPr>
                <w:i w:val="1"/>
                <w:iCs w:val="1"/>
              </w:rPr>
              <w:t xml:space="preserve">Annals of Air and Space Law</w:t>
            </w:r>
            <w:r>
              <w:rPr/>
              <w:t xml:space="preserve">, 2016</w:t>
            </w:r>
          </w:p>
          <w:p>
            <w:pPr/>
            <w:r>
              <w:rPr/>
              <w:t xml:space="preserve">Article dans une revue</w:t>
            </w:r>
          </w:p>
          <w:p>
            <w:pPr/>
            <w:hyperlink r:id="rId88" w:history="1">
              <w:r>
                <w:rPr>
                  <w:color w:val="#410a8c"/>
                  <w:u w:val="single"/>
                </w:rPr>
                <w:t xml:space="preserve">hal-04365348v1</w:t>
              </w:r>
            </w:hyperlink>
          </w:p>
        </w:tc>
      </w:tr>
      <w:tr>
        <w:trPr/>
        <w:tc>
          <w:tcPr>
            <w:noWrap/>
          </w:tcPr>
          <w:p>
            <w:pPr>
              <w:spacing w:after="200"/>
            </w:pPr>
            <w:hyperlink r:id="rId89" w:history="1">
              <w:r>
                <w:rPr>
                  <w:color w:val="1e198e"/>
                  <w:b w:val="1"/>
                  <w:bCs w:val="1"/>
                  <w:u w:val="single"/>
                </w:rPr>
                <w:t xml:space="preserve">Quel horizon juridique pour les drones civils ?</w:t>
              </w:r>
            </w:hyperlink>
          </w:p>
          <w:p>
            <w:pPr/>
            <w:hyperlink r:id="rId8" w:history="1">
              <w:r>
                <w:rPr>
                  <w:color w:val="#410a8c"/>
                  <w:u w:val="single"/>
                </w:rPr>
                <w:t xml:space="preserve">Alicia Mazouz</w:t>
              </w:r>
            </w:hyperlink>
          </w:p>
          <w:p>
            <w:pPr/>
            <w:r>
              <w:rPr>
                <w:i w:val="1"/>
                <w:iCs w:val="1"/>
              </w:rPr>
              <w:t xml:space="preserve">Gazette du Palais</w:t>
            </w:r>
            <w:r>
              <w:rPr/>
              <w:t xml:space="preserve">, 2016, 23, pp.19</w:t>
            </w:r>
          </w:p>
          <w:p>
            <w:pPr/>
            <w:r>
              <w:rPr/>
              <w:t xml:space="preserve">Article dans une revue</w:t>
            </w:r>
          </w:p>
          <w:p>
            <w:pPr/>
            <w:hyperlink r:id="rId89" w:history="1">
              <w:r>
                <w:rPr>
                  <w:color w:val="#410a8c"/>
                  <w:u w:val="single"/>
                </w:rPr>
                <w:t xml:space="preserve">hal-04858750v1</w:t>
              </w:r>
            </w:hyperlink>
          </w:p>
        </w:tc>
      </w:tr>
      <w:tr>
        <w:trPr/>
        <w:tc>
          <w:tcPr>
            <w:noWrap/>
          </w:tcPr>
          <w:p>
            <w:pPr>
              <w:spacing w:after="200"/>
            </w:pPr>
            <w:hyperlink r:id="rId90" w:history="1">
              <w:r>
                <w:rPr>
                  <w:color w:val="1e198e"/>
                  <w:b w:val="1"/>
                  <w:bCs w:val="1"/>
                  <w:u w:val="single"/>
                </w:rPr>
                <w:t xml:space="preserve">L’image de la mort et le regard des vivants, L’interdiction de publication de la photographie d’Ilan Halimi aux mains de ses ravisseurs est conforme à l’article 10 de la Convention européenne des droits de l’Homme</w:t>
              </w:r>
            </w:hyperlink>
          </w:p>
          <w:p>
            <w:pPr/>
            <w:hyperlink r:id="rId8" w:history="1">
              <w:r>
                <w:rPr>
                  <w:color w:val="#410a8c"/>
                  <w:u w:val="single"/>
                </w:rPr>
                <w:t xml:space="preserve">Alicia Mazouz</w:t>
              </w:r>
            </w:hyperlink>
          </w:p>
          <w:p>
            <w:pPr/>
            <w:r>
              <w:rPr>
                <w:i w:val="1"/>
                <w:iCs w:val="1"/>
              </w:rPr>
              <w:t xml:space="preserve">Gazette du Palais</w:t>
            </w:r>
            <w:r>
              <w:rPr/>
              <w:t xml:space="preserve">, 2016</w:t>
            </w:r>
          </w:p>
          <w:p>
            <w:pPr/>
            <w:r>
              <w:rPr/>
              <w:t xml:space="preserve">Article dans une revue</w:t>
            </w:r>
          </w:p>
          <w:p>
            <w:pPr/>
            <w:hyperlink r:id="rId90" w:history="1">
              <w:r>
                <w:rPr>
                  <w:color w:val="#410a8c"/>
                  <w:u w:val="single"/>
                </w:rPr>
                <w:t xml:space="preserve">hal-04360623v1</w:t>
              </w:r>
            </w:hyperlink>
          </w:p>
        </w:tc>
      </w:tr>
      <w:tr>
        <w:trPr/>
        <w:tc>
          <w:tcPr>
            <w:noWrap/>
          </w:tcPr>
          <w:p>
            <w:pPr>
              <w:spacing w:after="200"/>
            </w:pPr>
            <w:hyperlink r:id="rId91" w:history="1">
              <w:r>
                <w:rPr>
                  <w:color w:val="1e198e"/>
                  <w:b w:val="1"/>
                  <w:bCs w:val="1"/>
                  <w:u w:val="single"/>
                </w:rPr>
                <w:t xml:space="preserve">Pas de conciliation pour la caution</w:t>
              </w:r>
            </w:hyperlink>
          </w:p>
          <w:p>
            <w:pPr/>
            <w:hyperlink r:id="rId8" w:history="1">
              <w:r>
                <w:rPr>
                  <w:color w:val="#410a8c"/>
                  <w:u w:val="single"/>
                </w:rPr>
                <w:t xml:space="preserve">Alicia Mazouz</w:t>
              </w:r>
            </w:hyperlink>
          </w:p>
          <w:p>
            <w:pPr/>
            <w:r>
              <w:rPr>
                <w:i w:val="1"/>
                <w:iCs w:val="1"/>
              </w:rPr>
              <w:t xml:space="preserve">Gazette du Palais</w:t>
            </w:r>
            <w:r>
              <w:rPr/>
              <w:t xml:space="preserve">, 2015</w:t>
            </w:r>
          </w:p>
          <w:p>
            <w:pPr/>
            <w:r>
              <w:rPr/>
              <w:t xml:space="preserve">Article dans une revue</w:t>
            </w:r>
          </w:p>
          <w:p>
            <w:pPr/>
            <w:hyperlink r:id="rId91" w:history="1">
              <w:r>
                <w:rPr>
                  <w:color w:val="#410a8c"/>
                  <w:u w:val="single"/>
                </w:rPr>
                <w:t xml:space="preserve">hal-04360620v1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Enseigner le droit, Expérimenter, oser, transmettre</w:t>
              </w:r>
            </w:hyperlink>
          </w:p>
          <w:p>
            <w:pPr/>
            <w:hyperlink r:id="rId8" w:history="1">
              <w:r>
                <w:rPr>
                  <w:color w:val="#410a8c"/>
                  <w:u w:val="single"/>
                </w:rPr>
                <w:t xml:space="preserve">Alicia Mazouz</w:t>
              </w:r>
            </w:hyperlink>
          </w:p>
          <w:p>
            <w:pPr/>
            <w:r>
              <w:rPr/>
              <w:t xml:space="preserve">Gualino, 2025, Hors collection, 9782297287012</w:t>
            </w:r>
          </w:p>
          <w:p>
            <w:pPr/>
            <w:r>
              <w:rPr/>
              <w:t xml:space="preserve">Ouvrages</w:t>
            </w:r>
          </w:p>
          <w:p>
            <w:pPr/>
            <w:hyperlink r:id="rId92" w:history="1">
              <w:r>
                <w:rPr>
                  <w:color w:val="#410a8c"/>
                  <w:u w:val="single"/>
                </w:rPr>
                <w:t xml:space="preserve">hal-05426529v1</w:t>
              </w:r>
            </w:hyperlink>
          </w:p>
        </w:tc>
      </w:tr>
      <w:tr>
        <w:trPr/>
        <w:tc>
          <w:tcPr>
            <w:noWrap/>
          </w:tcPr>
          <w:p>
            <w:pPr>
              <w:spacing w:after="200"/>
            </w:pPr>
            <w:hyperlink r:id="rId93" w:history="1">
              <w:r>
                <w:rPr>
                  <w:color w:val="1e198e"/>
                  <w:b w:val="1"/>
                  <w:bCs w:val="1"/>
                  <w:u w:val="single"/>
                </w:rPr>
                <w:t xml:space="preserve">101 CONTRAINTES. ANTHOLOGIE OUDROPO,, 2018-2022</w:t>
              </w:r>
            </w:hyperlink>
          </w:p>
          <w:p>
            <w:pPr/>
            <w:hyperlink r:id="rId8" w:history="1">
              <w:r>
                <w:rPr>
                  <w:color w:val="#410a8c"/>
                  <w:u w:val="single"/>
                </w:rPr>
                <w:t xml:space="preserve">Alicia Mazouz</w:t>
              </w:r>
            </w:hyperlink>
            <w:r>
              <w:rPr/>
              <w:t xml:space="preserve">,</w:t>
            </w:r>
            <w:hyperlink r:id="rId9" w:history="1">
              <w:r>
                <w:rPr>
                  <w:color w:val="#410a8c"/>
                  <w:u w:val="single"/>
                </w:rPr>
                <w:t xml:space="preserve">Camille Porodou</w:t>
              </w:r>
            </w:hyperlink>
            <w:r>
              <w:rPr/>
              <w:t xml:space="preserve">,</w:t>
            </w:r>
            <w:hyperlink r:id="rId17" w:history="1">
              <w:r>
                <w:rPr>
                  <w:color w:val="#410a8c"/>
                  <w:u w:val="single"/>
                </w:rPr>
                <w:t xml:space="preserve">Dorothée Simonneau</w:t>
              </w:r>
            </w:hyperlink>
            <w:r>
              <w:rPr/>
              <w:t xml:space="preserve">,</w:t>
            </w:r>
            <w:hyperlink r:id="rId94" w:history="1">
              <w:r>
                <w:rPr>
                  <w:color w:val="#410a8c"/>
                  <w:u w:val="single"/>
                </w:rPr>
                <w:t xml:space="preserve">Valérie Laure Benabou</w:t>
              </w:r>
            </w:hyperlink>
          </w:p>
          <w:p>
            <w:pPr/>
            <w:r>
              <w:rPr/>
              <w:t xml:space="preserve">IRJS. , 2023, Les Humanités du droit, 978-2-85002-057-5</w:t>
            </w:r>
          </w:p>
          <w:p>
            <w:pPr/>
            <w:r>
              <w:rPr/>
              <w:t xml:space="preserve">Ouvrages</w:t>
            </w:r>
          </w:p>
          <w:p>
            <w:pPr/>
            <w:hyperlink r:id="rId93" w:history="1">
              <w:r>
                <w:rPr>
                  <w:color w:val="#410a8c"/>
                  <w:u w:val="single"/>
                </w:rPr>
                <w:t xml:space="preserve">hal-04291963v1</w:t>
              </w:r>
            </w:hyperlink>
          </w:p>
        </w:tc>
      </w:tr>
      <w:tr>
        <w:trPr/>
        <w:tc>
          <w:tcPr>
            <w:noWrap/>
          </w:tcPr>
          <w:p>
            <w:pPr>
              <w:spacing w:after="200"/>
            </w:pPr>
            <w:hyperlink r:id="rId95" w:history="1">
              <w:r>
                <w:rPr>
                  <w:color w:val="1e198e"/>
                  <w:b w:val="1"/>
                  <w:bCs w:val="1"/>
                  <w:u w:val="single"/>
                </w:rPr>
                <w:t xml:space="preserve">Le prix du corps humain</w:t>
              </w:r>
            </w:hyperlink>
          </w:p>
          <w:p>
            <w:pPr/>
            <w:hyperlink r:id="rId8" w:history="1">
              <w:r>
                <w:rPr>
                  <w:color w:val="#410a8c"/>
                  <w:u w:val="single"/>
                </w:rPr>
                <w:t xml:space="preserve">Alicia Mazouz</w:t>
              </w:r>
            </w:hyperlink>
          </w:p>
          <w:p>
            <w:pPr/>
            <w:r>
              <w:rPr/>
              <w:t xml:space="preserve">l'Harmattan, 2020</w:t>
            </w:r>
          </w:p>
          <w:p>
            <w:pPr/>
            <w:r>
              <w:rPr/>
              <w:t xml:space="preserve">Ouvrages</w:t>
            </w:r>
          </w:p>
          <w:p>
            <w:pPr/>
            <w:hyperlink r:id="rId95" w:history="1">
              <w:r>
                <w:rPr>
                  <w:color w:val="#410a8c"/>
                  <w:u w:val="single"/>
                </w:rPr>
                <w:t xml:space="preserve">hal-04288963v1</w:t>
              </w:r>
            </w:hyperlink>
          </w:p>
        </w:tc>
      </w:tr>
      <w:tr>
        <w:trPr/>
        <w:tc>
          <w:tcPr>
            <w:noWrap/>
          </w:tcPr>
          <w:p>
            <w:pPr>
              <w:spacing w:after="200"/>
            </w:pPr>
            <w:hyperlink r:id="rId96" w:history="1">
              <w:r>
                <w:rPr>
                  <w:color w:val="1e198e"/>
                  <w:b w:val="1"/>
                  <w:bCs w:val="1"/>
                  <w:u w:val="single"/>
                </w:rPr>
                <w:t xml:space="preserve">L’évolution contemporaine de la notion de préjudice</w:t>
              </w:r>
            </w:hyperlink>
          </w:p>
          <w:p>
            <w:pPr/>
            <w:hyperlink r:id="rId8" w:history="1">
              <w:r>
                <w:rPr>
                  <w:color w:val="#410a8c"/>
                  <w:u w:val="single"/>
                </w:rPr>
                <w:t xml:space="preserve">Alicia Mazouz</w:t>
              </w:r>
            </w:hyperlink>
            <w:r>
              <w:rPr/>
              <w:t xml:space="preserve">,</w:t>
            </w:r>
            <w:hyperlink r:id="rId58" w:history="1">
              <w:r>
                <w:rPr>
                  <w:color w:val="#410a8c"/>
                  <w:u w:val="single"/>
                </w:rPr>
                <w:t xml:space="preserve">Alexandre Dumery</w:t>
              </w:r>
            </w:hyperlink>
            <w:r>
              <w:rPr/>
              <w:t xml:space="preserve">,</w:t>
            </w:r>
            <w:hyperlink r:id="rId97" w:history="1">
              <w:r>
                <w:rPr>
                  <w:color w:val="#410a8c"/>
                  <w:u w:val="single"/>
                </w:rPr>
                <w:t xml:space="preserve">Emmanuel Gardounis</w:t>
              </w:r>
            </w:hyperlink>
          </w:p>
          <w:p>
            <w:pPr/>
            <w:r>
              <w:rPr/>
              <w:t xml:space="preserve">L'Harmattan, 2019, Droit, société et risque, 978-2-343-18308-4</w:t>
            </w:r>
          </w:p>
          <w:p>
            <w:pPr/>
            <w:r>
              <w:rPr/>
              <w:t xml:space="preserve">Ouvrages</w:t>
            </w:r>
          </w:p>
          <w:p>
            <w:pPr/>
            <w:hyperlink r:id="rId96" w:history="1">
              <w:r>
                <w:rPr>
                  <w:color w:val="#410a8c"/>
                  <w:u w:val="single"/>
                </w:rPr>
                <w:t xml:space="preserve">hal-04360591v1</w:t>
              </w:r>
            </w:hyperlink>
          </w:p>
        </w:tc>
      </w:tr>
      <w:tr>
        <w:trPr/>
        <w:tc>
          <w:tcPr>
            <w:noWrap/>
          </w:tcPr>
          <w:p>
            <w:pPr>
              <w:spacing w:after="200"/>
            </w:pPr>
            <w:hyperlink r:id="rId98" w:history="1">
              <w:r>
                <w:rPr>
                  <w:color w:val="1e198e"/>
                  <w:b w:val="1"/>
                  <w:bCs w:val="1"/>
                  <w:u w:val="single"/>
                </w:rPr>
                <w:t xml:space="preserve">Les évolutions contemporaines du préjudice</w:t>
              </w:r>
            </w:hyperlink>
          </w:p>
          <w:p>
            <w:pPr/>
            <w:hyperlink r:id="rId58" w:history="1">
              <w:r>
                <w:rPr>
                  <w:color w:val="#410a8c"/>
                  <w:u w:val="single"/>
                </w:rPr>
                <w:t xml:space="preserve">Alexandre Dumery</w:t>
              </w:r>
            </w:hyperlink>
            <w:r>
              <w:rPr/>
              <w:t xml:space="preserve">,</w:t>
            </w:r>
            <w:hyperlink r:id="rId8" w:history="1">
              <w:r>
                <w:rPr>
                  <w:color w:val="#410a8c"/>
                  <w:u w:val="single"/>
                </w:rPr>
                <w:t xml:space="preserve">Alicia Mazouz</w:t>
              </w:r>
            </w:hyperlink>
            <w:r>
              <w:rPr/>
              <w:t xml:space="preserve">,</w:t>
            </w:r>
            <w:hyperlink r:id="rId97" w:history="1">
              <w:r>
                <w:rPr>
                  <w:color w:val="#410a8c"/>
                  <w:u w:val="single"/>
                </w:rPr>
                <w:t xml:space="preserve">Emmanuel Gardounis</w:t>
              </w:r>
            </w:hyperlink>
          </w:p>
          <w:p>
            <w:pPr/>
            <w:r>
              <w:rPr/>
              <w:t xml:space="preserve">L'Harmattan, pp.306, 2019, Collection "Droit, Société et Risque", 978-2-343-18308-4</w:t>
            </w:r>
          </w:p>
          <w:p>
            <w:pPr/>
            <w:r>
              <w:rPr/>
              <w:t xml:space="preserve">Ouvrages</w:t>
            </w:r>
          </w:p>
          <w:p>
            <w:pPr/>
            <w:hyperlink r:id="rId98" w:history="1">
              <w:r>
                <w:rPr>
                  <w:color w:val="#410a8c"/>
                  <w:u w:val="single"/>
                </w:rPr>
                <w:t xml:space="preserve">hal-04361781v1</w:t>
              </w:r>
            </w:hyperlink>
          </w:p>
        </w:tc>
      </w:tr>
      <w:tr>
        <w:trPr/>
        <w:tc>
          <w:tcPr>
            <w:noWrap/>
          </w:tcPr>
          <w:p>
            <w:pPr>
              <w:spacing w:after="200"/>
            </w:pPr>
            <w:hyperlink r:id="rId99" w:history="1">
              <w:r>
                <w:rPr>
                  <w:color w:val="1e198e"/>
                  <w:b w:val="1"/>
                  <w:bCs w:val="1"/>
                  <w:u w:val="single"/>
                </w:rPr>
                <w:t xml:space="preserve">Droit et drones</w:t>
              </w:r>
            </w:hyperlink>
          </w:p>
          <w:p>
            <w:pPr/>
            <w:hyperlink r:id="rId26" w:history="1">
              <w:r>
                <w:rPr>
                  <w:color w:val="#410a8c"/>
                  <w:u w:val="single"/>
                </w:rPr>
                <w:t xml:space="preserve">Alicia Mâzouz</w:t>
              </w:r>
            </w:hyperlink>
            <w:r>
              <w:rPr/>
              <w:t xml:space="preserve">,</w:t>
            </w:r>
            <w:hyperlink r:id="rId100" w:history="1">
              <w:r>
                <w:rPr>
                  <w:color w:val="#410a8c"/>
                  <w:u w:val="single"/>
                </w:rPr>
                <w:t xml:space="preserve">Arnaud Lobry</w:t>
              </w:r>
            </w:hyperlink>
            <w:r>
              <w:rPr/>
              <w:t xml:space="preserve">,</w:t>
            </w:r>
            <w:hyperlink r:id="rId101" w:history="1">
              <w:r>
                <w:rPr>
                  <w:color w:val="#410a8c"/>
                  <w:u w:val="single"/>
                </w:rPr>
                <w:t xml:space="preserve">Elodie Weil</w:t>
              </w:r>
            </w:hyperlink>
          </w:p>
          <w:p>
            <w:pPr/>
            <w:r>
              <w:rPr/>
              <w:t xml:space="preserve">Laboratoire d'études judiciaires et politiques. Laboratoire d'études judiciaires et politiques, 2018, 979-10-95303-10-7</w:t>
            </w:r>
          </w:p>
          <w:p>
            <w:pPr/>
            <w:r>
              <w:rPr/>
              <w:t xml:space="preserve">Ouvrages</w:t>
            </w:r>
          </w:p>
          <w:p>
            <w:pPr/>
            <w:hyperlink r:id="rId99" w:history="1">
              <w:r>
                <w:rPr>
                  <w:color w:val="#410a8c"/>
                  <w:u w:val="single"/>
                </w:rPr>
                <w:t xml:space="preserve">hal-04317674v1</w:t>
              </w:r>
            </w:hyperlink>
          </w:p>
        </w:tc>
      </w:tr>
      <w:tr>
        <w:trPr/>
        <w:tc>
          <w:tcPr>
            <w:noWrap/>
          </w:tcPr>
          <w:p>
            <w:pPr>
              <w:spacing w:after="200"/>
            </w:pPr>
            <w:hyperlink r:id="rId102" w:history="1">
              <w:r>
                <w:rPr>
                  <w:color w:val="1e198e"/>
                  <w:b w:val="1"/>
                  <w:bCs w:val="1"/>
                  <w:u w:val="single"/>
                </w:rPr>
                <w:t xml:space="preserve">L'Oudropo, Ouvroir de droit potentiel - Anthologie 2013-2017</w:t>
              </w:r>
            </w:hyperlink>
          </w:p>
          <w:p>
            <w:pPr/>
            <w:hyperlink r:id="rId8" w:history="1">
              <w:r>
                <w:rPr>
                  <w:color w:val="#410a8c"/>
                  <w:u w:val="single"/>
                </w:rPr>
                <w:t xml:space="preserve">Alicia Mazouz</w:t>
              </w:r>
            </w:hyperlink>
            <w:r>
              <w:rPr/>
              <w:t xml:space="preserve">,</w:t>
            </w:r>
            <w:hyperlink r:id="rId9" w:history="1">
              <w:r>
                <w:rPr>
                  <w:color w:val="#410a8c"/>
                  <w:u w:val="single"/>
                </w:rPr>
                <w:t xml:space="preserve">Camille Porodou</w:t>
              </w:r>
            </w:hyperlink>
          </w:p>
          <w:p>
            <w:pPr/>
            <w:r>
              <w:rPr/>
              <w:t xml:space="preserve">IRJS éditions, 2017, 978-2-919211-77-7</w:t>
            </w:r>
          </w:p>
          <w:p>
            <w:pPr/>
            <w:r>
              <w:rPr/>
              <w:t xml:space="preserve">Ouvrages</w:t>
            </w:r>
          </w:p>
          <w:p>
            <w:pPr/>
            <w:hyperlink r:id="rId102" w:history="1">
              <w:r>
                <w:rPr>
                  <w:color w:val="#410a8c"/>
                  <w:u w:val="single"/>
                </w:rPr>
                <w:t xml:space="preserve">hal-04360599v1</w:t>
              </w:r>
            </w:hyperlink>
          </w:p>
        </w:tc>
      </w:tr>
      <w:tr>
        <w:trPr/>
        <w:tc>
          <w:tcPr>
            <w:noWrap/>
          </w:tcPr>
          <w:p>
            <w:pPr>
              <w:spacing w:after="200"/>
            </w:pPr>
            <w:hyperlink r:id="rId103" w:history="1">
              <w:r>
                <w:rPr>
                  <w:color w:val="1e198e"/>
                  <w:b w:val="1"/>
                  <w:bCs w:val="1"/>
                  <w:u w:val="single"/>
                </w:rPr>
                <w:t xml:space="preserve">Dialogues entre la mort et le droit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r>
              <w:rPr/>
              <w:t xml:space="preserve">,</w:t>
            </w:r>
            <w:hyperlink r:id="rId12" w:history="1">
              <w:r>
                <w:rPr>
                  <w:color w:val="#410a8c"/>
                  <w:u w:val="single"/>
                </w:rPr>
                <w:t xml:space="preserve">Valérie Ménès-Redorat</w:t>
              </w:r>
            </w:hyperlink>
          </w:p>
          <w:p>
            <w:pPr/>
            <w:r>
              <w:rPr/>
              <w:t xml:space="preserve">Yvon Blais, 2017, 9782897303051</w:t>
            </w:r>
          </w:p>
          <w:p>
            <w:pPr/>
            <w:r>
              <w:rPr/>
              <w:t xml:space="preserve">Ouvrages</w:t>
            </w:r>
          </w:p>
          <w:p>
            <w:pPr/>
            <w:hyperlink r:id="rId103" w:history="1">
              <w:r>
                <w:rPr>
                  <w:color w:val="#410a8c"/>
                  <w:u w:val="single"/>
                </w:rPr>
                <w:t xml:space="preserve">hal-04360612v1</w:t>
              </w:r>
            </w:hyperlink>
          </w:p>
        </w:tc>
      </w:tr>
      <w:tr>
        <w:trPr/>
        <w:tc>
          <w:tcPr>
            <w:noWrap/>
          </w:tcPr>
          <w:p>
            <w:pPr>
              <w:spacing w:after="200"/>
            </w:pPr>
            <w:hyperlink r:id="rId104" w:history="1">
              <w:r>
                <w:rPr>
                  <w:color w:val="1e198e"/>
                  <w:b w:val="1"/>
                  <w:bCs w:val="1"/>
                  <w:u w:val="single"/>
                </w:rPr>
                <w:t xml:space="preserve">Cynisme et droit, Actes du colloque organisé à l'Université de Cergy-Pontoise le 8 février 2013</w:t>
              </w:r>
            </w:hyperlink>
          </w:p>
          <w:p>
            <w:pPr/>
            <w:hyperlink r:id="rId8" w:history="1">
              <w:r>
                <w:rPr>
                  <w:color w:val="#410a8c"/>
                  <w:u w:val="single"/>
                </w:rPr>
                <w:t xml:space="preserve">Alicia Mazouz</w:t>
              </w:r>
            </w:hyperlink>
            <w:r>
              <w:rPr/>
              <w:t xml:space="preserve">,</w:t>
            </w:r>
            <w:hyperlink r:id="rId105" w:history="1">
              <w:r>
                <w:rPr>
                  <w:color w:val="#410a8c"/>
                  <w:u w:val="single"/>
                </w:rPr>
                <w:t xml:space="preserve">Virginie Linder</w:t>
              </w:r>
            </w:hyperlink>
            <w:r>
              <w:rPr/>
              <w:t xml:space="preserve">,</w:t>
            </w:r>
            <w:hyperlink r:id="rId106" w:history="1">
              <w:r>
                <w:rPr>
                  <w:color w:val="#410a8c"/>
                  <w:u w:val="single"/>
                </w:rPr>
                <w:t xml:space="preserve">Valère Ndior</w:t>
              </w:r>
            </w:hyperlink>
            <w:r>
              <w:rPr/>
              <w:t xml:space="preserve">,</w:t>
            </w:r>
            <w:hyperlink r:id="rId101" w:history="1">
              <w:r>
                <w:rPr>
                  <w:color w:val="#410a8c"/>
                  <w:u w:val="single"/>
                </w:rPr>
                <w:t xml:space="preserve">Elodie Weil</w:t>
              </w:r>
            </w:hyperlink>
            <w:r>
              <w:rPr/>
              <w:t xml:space="preserve">,</w:t>
            </w:r>
            <w:hyperlink r:id="rId107" w:history="1">
              <w:r>
                <w:rPr>
                  <w:color w:val="#410a8c"/>
                  <w:u w:val="single"/>
                </w:rPr>
                <w:t xml:space="preserve">Christophe Tse</w:t>
              </w:r>
            </w:hyperlink>
          </w:p>
          <w:p>
            <w:pPr/>
            <w:r>
              <w:rPr/>
              <w:t xml:space="preserve">LEJEP. Lestenso, 2016, 979-10-95303-02-2</w:t>
            </w:r>
          </w:p>
          <w:p>
            <w:pPr/>
            <w:r>
              <w:rPr/>
              <w:t xml:space="preserve">Ouvrages</w:t>
            </w:r>
          </w:p>
          <w:p>
            <w:pPr/>
            <w:hyperlink r:id="rId104" w:history="1">
              <w:r>
                <w:rPr>
                  <w:color w:val="#410a8c"/>
                  <w:u w:val="single"/>
                </w:rPr>
                <w:t xml:space="preserve">hal-04358282v1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L'ENSEIGNEMENT DU DROIT DANS LE SUPÉRIEUR</w:t>
              </w:r>
            </w:hyperlink>
          </w:p>
          <w:p>
            <w:pPr/>
            <w:hyperlink r:id="rId8" w:history="1">
              <w:r>
                <w:rPr>
                  <w:color w:val="#410a8c"/>
                  <w:u w:val="single"/>
                </w:rPr>
                <w:t xml:space="preserve">Alicia Mazouz</w:t>
              </w:r>
            </w:hyperlink>
          </w:p>
          <w:p>
            <w:pPr/>
            <w:r>
              <w:rPr/>
              <w:t xml:space="preserve">2024</w:t>
            </w:r>
          </w:p>
          <w:p>
            <w:pPr/>
            <w:r>
              <w:rPr/>
              <w:t xml:space="preserve">Pré-publication, Document de travail</w:t>
            </w:r>
          </w:p>
          <w:p>
            <w:pPr/>
            <w:hyperlink r:id="rId108" w:history="1">
              <w:r>
                <w:rPr>
                  <w:color w:val="#410a8c"/>
                  <w:u w:val="single"/>
                </w:rPr>
                <w:t xml:space="preserve">hal-04563616v1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Inspiration photolangage ou l'utilisation d'une image pour construire une introduction au droit</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09" w:history="1">
              <w:r>
                <w:rPr>
                  <w:color w:val="#410a8c"/>
                  <w:u w:val="single"/>
                </w:rPr>
                <w:t xml:space="preserve">hal-04358214v1</w:t>
              </w:r>
            </w:hyperlink>
          </w:p>
        </w:tc>
      </w:tr>
      <w:tr>
        <w:trPr/>
        <w:tc>
          <w:tcPr>
            <w:noWrap/>
          </w:tcPr>
          <w:p>
            <w:pPr>
              <w:spacing w:after="200"/>
            </w:pPr>
            <w:hyperlink r:id="rId110" w:history="1">
              <w:r>
                <w:rPr>
                  <w:color w:val="1e198e"/>
                  <w:b w:val="1"/>
                  <w:bCs w:val="1"/>
                  <w:u w:val="single"/>
                </w:rPr>
                <w:t xml:space="preserve">À la croisée des représentations : l'art abstrait et le droit au service de la sensibilisation</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0" w:history="1">
              <w:r>
                <w:rPr>
                  <w:color w:val="#410a8c"/>
                  <w:u w:val="single"/>
                </w:rPr>
                <w:t xml:space="preserve">hal-04360639v1</w:t>
              </w:r>
            </w:hyperlink>
          </w:p>
        </w:tc>
      </w:tr>
      <w:tr>
        <w:trPr/>
        <w:tc>
          <w:tcPr>
            <w:noWrap/>
          </w:tcPr>
          <w:p>
            <w:pPr>
              <w:spacing w:after="200"/>
            </w:pPr>
            <w:hyperlink r:id="rId111" w:history="1">
              <w:r>
                <w:rPr>
                  <w:color w:val="1e198e"/>
                  <w:b w:val="1"/>
                  <w:bCs w:val="1"/>
                  <w:u w:val="single"/>
                </w:rPr>
                <w:t xml:space="preserve">Des-compositions du droit</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1" w:history="1">
              <w:r>
                <w:rPr>
                  <w:color w:val="#410a8c"/>
                  <w:u w:val="single"/>
                </w:rPr>
                <w:t xml:space="preserve">hal-04288904v1</w:t>
              </w:r>
            </w:hyperlink>
          </w:p>
        </w:tc>
      </w:tr>
      <w:tr>
        <w:trPr/>
        <w:tc>
          <w:tcPr>
            <w:noWrap/>
          </w:tcPr>
          <w:p>
            <w:pPr>
              <w:spacing w:after="200"/>
            </w:pPr>
            <w:hyperlink r:id="rId112" w:history="1">
              <w:r>
                <w:rPr>
                  <w:color w:val="1e198e"/>
                  <w:b w:val="1"/>
                  <w:bCs w:val="1"/>
                  <w:u w:val="single"/>
                </w:rPr>
                <w:t xml:space="preserve">Les LEGO : utilisation pour comprendre les postes de préjudices</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2" w:history="1">
              <w:r>
                <w:rPr>
                  <w:color w:val="#410a8c"/>
                  <w:u w:val="single"/>
                </w:rPr>
                <w:t xml:space="preserve">hal-04358222v1</w:t>
              </w:r>
            </w:hyperlink>
          </w:p>
        </w:tc>
      </w:tr>
      <w:tr>
        <w:trPr/>
        <w:tc>
          <w:tcPr>
            <w:noWrap/>
          </w:tcPr>
          <w:p>
            <w:pPr>
              <w:spacing w:after="200"/>
            </w:pPr>
            <w:hyperlink r:id="rId113" w:history="1">
              <w:r>
                <w:rPr>
                  <w:color w:val="1e198e"/>
                  <w:b w:val="1"/>
                  <w:bCs w:val="1"/>
                  <w:u w:val="single"/>
                </w:rPr>
                <w:t xml:space="preserve">Le lieu idéal pour enseigner le droit ? IA dessine moi notre avenir...</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3" w:history="1">
              <w:r>
                <w:rPr>
                  <w:color w:val="#410a8c"/>
                  <w:u w:val="single"/>
                </w:rPr>
                <w:t xml:space="preserve">hal-04358252v1</w:t>
              </w:r>
            </w:hyperlink>
          </w:p>
        </w:tc>
      </w:tr>
      <w:tr>
        <w:trPr/>
        <w:tc>
          <w:tcPr>
            <w:noWrap/>
          </w:tcPr>
          <w:p>
            <w:pPr>
              <w:spacing w:after="200"/>
            </w:pPr>
            <w:hyperlink r:id="rId114" w:history="1">
              <w:r>
                <w:rPr>
                  <w:color w:val="1e198e"/>
                  <w:b w:val="1"/>
                  <w:bCs w:val="1"/>
                  <w:u w:val="single"/>
                </w:rPr>
                <w:t xml:space="preserve">Quelle vie pour l'amphi ?</w:t>
              </w:r>
            </w:hyperlink>
          </w:p>
          <w:p>
            <w:pPr/>
            <w:hyperlink r:id="rId8" w:history="1">
              <w:r>
                <w:rPr>
                  <w:color w:val="#410a8c"/>
                  <w:u w:val="single"/>
                </w:rPr>
                <w:t xml:space="preserve">Alicia Mazouz</w:t>
              </w:r>
            </w:hyperlink>
          </w:p>
          <w:p>
            <w:pPr/>
            <w:r>
              <w:rPr/>
              <w:t xml:space="preserve">2021</w:t>
            </w:r>
          </w:p>
          <w:p>
            <w:pPr/>
            <w:r>
              <w:rPr/>
              <w:t xml:space="preserve">Article de blog scientifique</w:t>
            </w:r>
          </w:p>
          <w:p>
            <w:pPr/>
            <w:hyperlink r:id="rId114" w:history="1">
              <w:r>
                <w:rPr>
                  <w:color w:val="#410a8c"/>
                  <w:u w:val="single"/>
                </w:rPr>
                <w:t xml:space="preserve">hal-04360642v1</w:t>
              </w:r>
            </w:hyperlink>
          </w:p>
        </w:tc>
      </w:tr>
      <w:tr>
        <w:trPr/>
        <w:tc>
          <w:tcPr>
            <w:noWrap/>
          </w:tcPr>
          <w:p>
            <w:pPr>
              <w:spacing w:after="200"/>
            </w:pPr>
            <w:hyperlink r:id="rId115" w:history="1">
              <w:r>
                <w:rPr>
                  <w:color w:val="1e198e"/>
                  <w:b w:val="1"/>
                  <w:bCs w:val="1"/>
                  <w:u w:val="single"/>
                </w:rPr>
                <w:t xml:space="preserve">Apprendre en réalisant une émission : Illustration grâce à l'article 24 de la loi sécurité globale</w:t>
              </w:r>
            </w:hyperlink>
          </w:p>
          <w:p>
            <w:pPr/>
            <w:hyperlink r:id="rId8" w:history="1">
              <w:r>
                <w:rPr>
                  <w:color w:val="#410a8c"/>
                  <w:u w:val="single"/>
                </w:rPr>
                <w:t xml:space="preserve">Alicia Mazouz</w:t>
              </w:r>
            </w:hyperlink>
          </w:p>
          <w:p>
            <w:pPr/>
            <w:r>
              <w:rPr/>
              <w:t xml:space="preserve">2021</w:t>
            </w:r>
          </w:p>
          <w:p>
            <w:pPr/>
            <w:r>
              <w:rPr/>
              <w:t xml:space="preserve">Article de blog scientifique</w:t>
            </w:r>
          </w:p>
          <w:p>
            <w:pPr/>
            <w:hyperlink r:id="rId115" w:history="1">
              <w:r>
                <w:rPr>
                  <w:color w:val="#410a8c"/>
                  <w:u w:val="single"/>
                </w:rPr>
                <w:t xml:space="preserve">hal-04360648v1</w:t>
              </w:r>
            </w:hyperlink>
          </w:p>
        </w:tc>
      </w:tr>
      <w:tr>
        <w:trPr/>
        <w:tc>
          <w:tcPr>
            <w:noWrap/>
          </w:tcPr>
          <w:p>
            <w:pPr>
              <w:spacing w:after="200"/>
            </w:pPr>
            <w:hyperlink r:id="rId116" w:history="1">
              <w:r>
                <w:rPr>
                  <w:color w:val="1e198e"/>
                  <w:b w:val="1"/>
                  <w:bCs w:val="1"/>
                  <w:u w:val="single"/>
                </w:rPr>
                <w:t xml:space="preserve">Proposition pédagogique: Redessiner la hiérarchie des normes.</w:t>
              </w:r>
            </w:hyperlink>
          </w:p>
          <w:p>
            <w:pPr/>
            <w:hyperlink r:id="rId8" w:history="1">
              <w:r>
                <w:rPr>
                  <w:color w:val="#410a8c"/>
                  <w:u w:val="single"/>
                </w:rPr>
                <w:t xml:space="preserve">Alicia Mazouz</w:t>
              </w:r>
            </w:hyperlink>
          </w:p>
          <w:p>
            <w:pPr/>
            <w:r>
              <w:rPr/>
              <w:t xml:space="preserve">2020</w:t>
            </w:r>
          </w:p>
          <w:p>
            <w:pPr/>
            <w:r>
              <w:rPr/>
              <w:t xml:space="preserve">Article de blog scientifique</w:t>
            </w:r>
          </w:p>
          <w:p>
            <w:pPr/>
            <w:hyperlink r:id="rId116" w:history="1">
              <w:r>
                <w:rPr>
                  <w:color w:val="#410a8c"/>
                  <w:u w:val="single"/>
                </w:rPr>
                <w:t xml:space="preserve">hal-04360653v1</w:t>
              </w:r>
            </w:hyperlink>
          </w:p>
        </w:tc>
      </w:tr>
      <w:tr>
        <w:trPr/>
        <w:tc>
          <w:tcPr>
            <w:noWrap/>
          </w:tcPr>
          <w:p>
            <w:pPr>
              <w:spacing w:after="200"/>
            </w:pPr>
            <w:hyperlink r:id="rId117" w:history="1">
              <w:r>
                <w:rPr>
                  <w:color w:val="1e198e"/>
                  <w:b w:val="1"/>
                  <w:bCs w:val="1"/>
                  <w:u w:val="single"/>
                </w:rPr>
                <w:t xml:space="preserve">Création du site internet de l'OUdropo</w:t>
              </w:r>
            </w:hyperlink>
          </w:p>
          <w:p>
            <w:pPr/>
            <w:hyperlink r:id="rId8" w:history="1">
              <w:r>
                <w:rPr>
                  <w:color w:val="#410a8c"/>
                  <w:u w:val="single"/>
                </w:rPr>
                <w:t xml:space="preserve">Alicia Mazouz</w:t>
              </w:r>
            </w:hyperlink>
            <w:r>
              <w:rPr/>
              <w:t xml:space="preserve">,</w:t>
            </w:r>
            <w:hyperlink r:id="rId9" w:history="1">
              <w:r>
                <w:rPr>
                  <w:color w:val="#410a8c"/>
                  <w:u w:val="single"/>
                </w:rPr>
                <w:t xml:space="preserve">Camille Porodou</w:t>
              </w:r>
            </w:hyperlink>
          </w:p>
          <w:p>
            <w:pPr/>
            <w:r>
              <w:rPr/>
              <w:t xml:space="preserve">2015</w:t>
            </w:r>
          </w:p>
          <w:p>
            <w:pPr/>
            <w:r>
              <w:rPr/>
              <w:t xml:space="preserve">Article de blog scientifique</w:t>
            </w:r>
          </w:p>
          <w:p>
            <w:pPr/>
            <w:hyperlink r:id="rId117" w:history="1">
              <w:r>
                <w:rPr>
                  <w:color w:val="#410a8c"/>
                  <w:u w:val="single"/>
                </w:rPr>
                <w:t xml:space="preserve">hal-04360688v1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5278v1" TargetMode="External"/><Relationship Id="rId8" Type="http://schemas.openxmlformats.org/officeDocument/2006/relationships/hyperlink" Target="https://hal.science/search/index/?q=*&amp;authFullName_s=Alicia Mazouz" TargetMode="External"/><Relationship Id="rId9" Type="http://schemas.openxmlformats.org/officeDocument/2006/relationships/hyperlink" Target="https://hal.science/search/index/?q=*&amp;authFullName_s=Camille Porodou" TargetMode="External"/><Relationship Id="rId10" Type="http://schemas.openxmlformats.org/officeDocument/2006/relationships/hyperlink" Target="https://hal.science/hal-04849380v1" TargetMode="External"/><Relationship Id="rId11" Type="http://schemas.openxmlformats.org/officeDocument/2006/relationships/hyperlink" Target="https://hal.science/hal-04847742v1" TargetMode="External"/><Relationship Id="rId12" Type="http://schemas.openxmlformats.org/officeDocument/2006/relationships/hyperlink" Target="https://hal.science/search/index/?q=*&amp;authFullName_s=Val&#233;rie M&#233;n&#232;s-Redorat" TargetMode="External"/><Relationship Id="rId13" Type="http://schemas.openxmlformats.org/officeDocument/2006/relationships/hyperlink" Target="https://hal.science/search/index/?q=*&amp;authFullName_s=Fr&#233;d&#233;ric Aguillon" TargetMode="External"/><Relationship Id="rId14" Type="http://schemas.openxmlformats.org/officeDocument/2006/relationships/hyperlink" Target="https://hal.science/hal-04791530v1" TargetMode="External"/><Relationship Id="rId15" Type="http://schemas.openxmlformats.org/officeDocument/2006/relationships/hyperlink" Target="https://hal.science/search/index/?q=*&amp;authFullName_s=Emmanuel Jeuland" TargetMode="External"/><Relationship Id="rId16" Type="http://schemas.openxmlformats.org/officeDocument/2006/relationships/hyperlink" Target="https://hal.science/search/index/?q=*&amp;authFullName_s=Dilara Dadbin" TargetMode="External"/><Relationship Id="rId17" Type="http://schemas.openxmlformats.org/officeDocument/2006/relationships/hyperlink" Target="https://hal.science/search/index/?q=*&amp;authFullName_s=Doroth&#233;e Simonneau" TargetMode="External"/><Relationship Id="rId18" Type="http://schemas.openxmlformats.org/officeDocument/2006/relationships/hyperlink" Target="https://hal.science/hal-04831989v1" TargetMode="External"/><Relationship Id="rId19" Type="http://schemas.openxmlformats.org/officeDocument/2006/relationships/hyperlink" Target="https://hal.science/hal-04850118v1" TargetMode="External"/><Relationship Id="rId20" Type="http://schemas.openxmlformats.org/officeDocument/2006/relationships/hyperlink" Target="https://hal.science/search/index/?q=*&amp;authFullName_s=Guillaume Simiand" TargetMode="External"/><Relationship Id="rId21" Type="http://schemas.openxmlformats.org/officeDocument/2006/relationships/hyperlink" Target="https://hal.science/hal-04360679v1" TargetMode="External"/><Relationship Id="rId22" Type="http://schemas.openxmlformats.org/officeDocument/2006/relationships/hyperlink" Target="https://hal.science/search/index/?q=*&amp;authFullName_s=Mari&#232;ve Lacroix" TargetMode="External"/><Relationship Id="rId23" Type="http://schemas.openxmlformats.org/officeDocument/2006/relationships/hyperlink" Target="https://hal.science/hal-04360672v1" TargetMode="External"/><Relationship Id="rId24" Type="http://schemas.openxmlformats.org/officeDocument/2006/relationships/hyperlink" Target="https://hal.science/hal-04291879v1" TargetMode="External"/><Relationship Id="rId25" Type="http://schemas.openxmlformats.org/officeDocument/2006/relationships/hyperlink" Target="https://hal.science/hal-04317769v1" TargetMode="External"/><Relationship Id="rId26" Type="http://schemas.openxmlformats.org/officeDocument/2006/relationships/hyperlink" Target="https://hal.science/search/index/?q=*&amp;authFullName_s=Alicia M&#226;zouz" TargetMode="External"/><Relationship Id="rId27" Type="http://schemas.openxmlformats.org/officeDocument/2006/relationships/hyperlink" Target="https://hal.science/hal-04360669v1" TargetMode="External"/><Relationship Id="rId28" Type="http://schemas.openxmlformats.org/officeDocument/2006/relationships/hyperlink" Target="https://hal.science/hal-04358318v1" TargetMode="External"/><Relationship Id="rId29" Type="http://schemas.openxmlformats.org/officeDocument/2006/relationships/hyperlink" Target="https://hal.science/hal-04358337v1" TargetMode="External"/><Relationship Id="rId30" Type="http://schemas.openxmlformats.org/officeDocument/2006/relationships/hyperlink" Target="https://hal.science/hal-04358240v1" TargetMode="External"/><Relationship Id="rId31" Type="http://schemas.openxmlformats.org/officeDocument/2006/relationships/hyperlink" Target="https://hal.science/search/index/?q=*&amp;authFullName_s=Michael Lessard" TargetMode="External"/><Relationship Id="rId32" Type="http://schemas.openxmlformats.org/officeDocument/2006/relationships/hyperlink" Target="https://hal.science/hal-04337405v1" TargetMode="External"/><Relationship Id="rId33" Type="http://schemas.openxmlformats.org/officeDocument/2006/relationships/hyperlink" Target="https://hal.science/hal-04360032v1" TargetMode="External"/><Relationship Id="rId34" Type="http://schemas.openxmlformats.org/officeDocument/2006/relationships/hyperlink" Target="https://hal.science/hal-04359937v1" TargetMode="External"/><Relationship Id="rId35" Type="http://schemas.openxmlformats.org/officeDocument/2006/relationships/hyperlink" Target="https://hal.science/hal-04292034v1" TargetMode="External"/><Relationship Id="rId36" Type="http://schemas.openxmlformats.org/officeDocument/2006/relationships/hyperlink" Target="https://hal.science/search/index/?q=*&amp;authFullName_s=Anais R&#233;mont" TargetMode="External"/><Relationship Id="rId37" Type="http://schemas.openxmlformats.org/officeDocument/2006/relationships/hyperlink" Target="https://hal.science/hal-04337591v1" TargetMode="External"/><Relationship Id="rId38" Type="http://schemas.openxmlformats.org/officeDocument/2006/relationships/hyperlink" Target="https://hal.science/hal-04337493v1" TargetMode="External"/><Relationship Id="rId39" Type="http://schemas.openxmlformats.org/officeDocument/2006/relationships/hyperlink" Target="https://hal.science/hal-04337715v1" TargetMode="External"/><Relationship Id="rId40" Type="http://schemas.openxmlformats.org/officeDocument/2006/relationships/hyperlink" Target="https://hal.science/hal-04338143v1" TargetMode="External"/><Relationship Id="rId41" Type="http://schemas.openxmlformats.org/officeDocument/2006/relationships/hyperlink" Target="https://hal.science/search/index/?q=*&amp;authFullName_s=Ga&#235;le Gidrol-Mistral" TargetMode="External"/><Relationship Id="rId42" Type="http://schemas.openxmlformats.org/officeDocument/2006/relationships/hyperlink" Target="https://hal.science/hal-04831935v1" TargetMode="External"/><Relationship Id="rId43" Type="http://schemas.openxmlformats.org/officeDocument/2006/relationships/hyperlink" Target="https://hal.science/hal-04338387v1" TargetMode="External"/><Relationship Id="rId44" Type="http://schemas.openxmlformats.org/officeDocument/2006/relationships/hyperlink" Target="https://hal.science/search/index/?q=*&amp;authFullName_s=Nicolas Jimenez" TargetMode="External"/><Relationship Id="rId45" Type="http://schemas.openxmlformats.org/officeDocument/2006/relationships/hyperlink" Target="https://hal.science/search/index/?q=*&amp;authFullName_s=Chlo&#233; Zanni" TargetMode="External"/><Relationship Id="rId46" Type="http://schemas.openxmlformats.org/officeDocument/2006/relationships/hyperlink" Target="https://hal.science/hal-04338592v1" TargetMode="External"/><Relationship Id="rId47" Type="http://schemas.openxmlformats.org/officeDocument/2006/relationships/hyperlink" Target="https://hal.science/hal-04360587v1" TargetMode="External"/><Relationship Id="rId48" Type="http://schemas.openxmlformats.org/officeDocument/2006/relationships/hyperlink" Target="https://hal.science/hal-04338634v1" TargetMode="External"/><Relationship Id="rId49" Type="http://schemas.openxmlformats.org/officeDocument/2006/relationships/hyperlink" Target="https://hal.science/hal-04360048v1" TargetMode="External"/><Relationship Id="rId50" Type="http://schemas.openxmlformats.org/officeDocument/2006/relationships/hyperlink" Target="https://hal.science/hal-04347493v1" TargetMode="External"/><Relationship Id="rId51" Type="http://schemas.openxmlformats.org/officeDocument/2006/relationships/hyperlink" Target="https://hal.science/hal-04397752v1" TargetMode="External"/><Relationship Id="rId52" Type="http://schemas.openxmlformats.org/officeDocument/2006/relationships/hyperlink" Target="https://hal.science/hal-05426578v1" TargetMode="External"/><Relationship Id="rId53" Type="http://schemas.openxmlformats.org/officeDocument/2006/relationships/hyperlink" Target="https://univ-catholille.hal.science/hal-04791462v1" TargetMode="External"/><Relationship Id="rId54" Type="http://schemas.openxmlformats.org/officeDocument/2006/relationships/hyperlink" Target="https://hal.science/hal-04310243v1" TargetMode="External"/><Relationship Id="rId55" Type="http://schemas.openxmlformats.org/officeDocument/2006/relationships/hyperlink" Target="https://hal.science/hal-04317368v1" TargetMode="External"/><Relationship Id="rId56" Type="http://schemas.openxmlformats.org/officeDocument/2006/relationships/hyperlink" Target="https://hal.science/hal-04853201v1" TargetMode="External"/><Relationship Id="rId57" Type="http://schemas.openxmlformats.org/officeDocument/2006/relationships/hyperlink" Target="https://hal.science/hal-04338719v1" TargetMode="External"/><Relationship Id="rId58" Type="http://schemas.openxmlformats.org/officeDocument/2006/relationships/hyperlink" Target="https://hal.science/search/index/?q=*&amp;authFullName_s=Alexandre Dumery" TargetMode="External"/><Relationship Id="rId59" Type="http://schemas.openxmlformats.org/officeDocument/2006/relationships/hyperlink" Target="https://hal.science/search/index/?q=*&amp;authFullName_s=Kevin Moizo" TargetMode="External"/><Relationship Id="rId60" Type="http://schemas.openxmlformats.org/officeDocument/2006/relationships/hyperlink" Target="https://hal.science/hal-04360605v1" TargetMode="External"/><Relationship Id="rId61" Type="http://schemas.openxmlformats.org/officeDocument/2006/relationships/hyperlink" Target="https://lilloa.hal.science/hal-03213181v1" TargetMode="External"/><Relationship Id="rId62" Type="http://schemas.openxmlformats.org/officeDocument/2006/relationships/hyperlink" Target="https://hal.science/search/index/?q=*&amp;authFullName_s=Nicolas Balat" TargetMode="External"/><Relationship Id="rId63" Type="http://schemas.openxmlformats.org/officeDocument/2006/relationships/hyperlink" Target="https://hal.science/hal-04336266v1" TargetMode="External"/><Relationship Id="rId64" Type="http://schemas.openxmlformats.org/officeDocument/2006/relationships/hyperlink" Target="https://hal.science/hal-04360619v1" TargetMode="External"/><Relationship Id="rId65" Type="http://schemas.openxmlformats.org/officeDocument/2006/relationships/hyperlink" Target="https://hal.science/hal-05426546v1" TargetMode="External"/><Relationship Id="rId66" Type="http://schemas.openxmlformats.org/officeDocument/2006/relationships/hyperlink" Target="https://hal.science/hal-04854710v1" TargetMode="External"/><Relationship Id="rId67" Type="http://schemas.openxmlformats.org/officeDocument/2006/relationships/hyperlink" Target="https://hal.science/hal-04289015v1" TargetMode="External"/><Relationship Id="rId68" Type="http://schemas.openxmlformats.org/officeDocument/2006/relationships/hyperlink" Target="https://hal.science/hal-04858742v1" TargetMode="External"/><Relationship Id="rId69" Type="http://schemas.openxmlformats.org/officeDocument/2006/relationships/hyperlink" Target="https://univ-catholille.hal.science/hal-04288877v1" TargetMode="External"/><Relationship Id="rId70" Type="http://schemas.openxmlformats.org/officeDocument/2006/relationships/hyperlink" Target="https://hal.science/hal-04359990v1" TargetMode="External"/><Relationship Id="rId71" Type="http://schemas.openxmlformats.org/officeDocument/2006/relationships/hyperlink" Target="https://hal.science/hal-04310378v1" TargetMode="External"/><Relationship Id="rId72" Type="http://schemas.openxmlformats.org/officeDocument/2006/relationships/hyperlink" Target="https://hal.science/hal-04310394v1" TargetMode="External"/><Relationship Id="rId73" Type="http://schemas.openxmlformats.org/officeDocument/2006/relationships/hyperlink" Target="https://hal.science/hal-04317613v1" TargetMode="External"/><Relationship Id="rId74" Type="http://schemas.openxmlformats.org/officeDocument/2006/relationships/hyperlink" Target="https://hal.science/search/index/?q=*&amp;authFullName_s=Fran&#231;oise Auvray" TargetMode="External"/><Relationship Id="rId75" Type="http://schemas.openxmlformats.org/officeDocument/2006/relationships/hyperlink" Target="https://hal.science/search/index/?q=*&amp;authFullName_s=Adina Buciuman" TargetMode="External"/><Relationship Id="rId76" Type="http://schemas.openxmlformats.org/officeDocument/2006/relationships/hyperlink" Target="https://hal.science/search/index/?q=*&amp;authFullName_s=Marco Giraudo" TargetMode="External"/><Relationship Id="rId77" Type="http://schemas.openxmlformats.org/officeDocument/2006/relationships/hyperlink" Target="https://hal.science/search/index/?q=*&amp;authFullName_s=Rudiger Morbach" TargetMode="External"/><Relationship Id="rId78" Type="http://schemas.openxmlformats.org/officeDocument/2006/relationships/hyperlink" Target="https://hal.science/hal-04365193v1" TargetMode="External"/><Relationship Id="rId79" Type="http://schemas.openxmlformats.org/officeDocument/2006/relationships/hyperlink" Target="https://hal.science/hal-04360636v1" TargetMode="External"/><Relationship Id="rId80" Type="http://schemas.openxmlformats.org/officeDocument/2006/relationships/hyperlink" Target="https://hal.science/hal-04337290v1" TargetMode="External"/><Relationship Id="rId81" Type="http://schemas.openxmlformats.org/officeDocument/2006/relationships/hyperlink" Target="https://hal.science/hal-04336360v1" TargetMode="External"/><Relationship Id="rId82" Type="http://schemas.openxmlformats.org/officeDocument/2006/relationships/hyperlink" Target="https://hal.science/search/index/?q=*&amp;authFullName_s=Francoise Dekeuwer Defossez" TargetMode="External"/><Relationship Id="rId83" Type="http://schemas.openxmlformats.org/officeDocument/2006/relationships/hyperlink" Target="https://hal.science/search/index/?q=*&amp;authFullName_s=Romain Laulier" TargetMode="External"/><Relationship Id="rId84" Type="http://schemas.openxmlformats.org/officeDocument/2006/relationships/hyperlink" Target="https://hal.science/search/index/?q=*&amp;authFullName_s=Am&#233;lie Niemiec" TargetMode="External"/><Relationship Id="rId85" Type="http://schemas.openxmlformats.org/officeDocument/2006/relationships/hyperlink" Target="https://hal.science/hal-04337222v1" TargetMode="External"/><Relationship Id="rId86" Type="http://schemas.openxmlformats.org/officeDocument/2006/relationships/hyperlink" Target="https://hal.science/hal-04360625v1" TargetMode="External"/><Relationship Id="rId87" Type="http://schemas.openxmlformats.org/officeDocument/2006/relationships/hyperlink" Target="https://hal.science/hal-04360628v1" TargetMode="External"/><Relationship Id="rId88" Type="http://schemas.openxmlformats.org/officeDocument/2006/relationships/hyperlink" Target="https://hal.science/hal-04365348v1" TargetMode="External"/><Relationship Id="rId89" Type="http://schemas.openxmlformats.org/officeDocument/2006/relationships/hyperlink" Target="https://hal.science/hal-04858750v1" TargetMode="External"/><Relationship Id="rId90" Type="http://schemas.openxmlformats.org/officeDocument/2006/relationships/hyperlink" Target="https://hal.science/hal-04360623v1" TargetMode="External"/><Relationship Id="rId91" Type="http://schemas.openxmlformats.org/officeDocument/2006/relationships/hyperlink" Target="https://hal.science/hal-04360620v1" TargetMode="External"/><Relationship Id="rId92" Type="http://schemas.openxmlformats.org/officeDocument/2006/relationships/hyperlink" Target="https://hal.science/hal-05426529v1" TargetMode="External"/><Relationship Id="rId93" Type="http://schemas.openxmlformats.org/officeDocument/2006/relationships/hyperlink" Target="https://hal.science/hal-04291963v1" TargetMode="External"/><Relationship Id="rId94" Type="http://schemas.openxmlformats.org/officeDocument/2006/relationships/hyperlink" Target="https://hal.science/search/index/?q=*&amp;authFullName_s=Val&#233;rie Laure Benabou" TargetMode="External"/><Relationship Id="rId95" Type="http://schemas.openxmlformats.org/officeDocument/2006/relationships/hyperlink" Target="https://univ-catholille.hal.science/hal-04288963v1" TargetMode="External"/><Relationship Id="rId96" Type="http://schemas.openxmlformats.org/officeDocument/2006/relationships/hyperlink" Target="https://hal.science/hal-04360591v1" TargetMode="External"/><Relationship Id="rId97" Type="http://schemas.openxmlformats.org/officeDocument/2006/relationships/hyperlink" Target="https://hal.science/search/index/?q=*&amp;authFullName_s=Emmanuel Gardounis" TargetMode="External"/><Relationship Id="rId98" Type="http://schemas.openxmlformats.org/officeDocument/2006/relationships/hyperlink" Target="https://hal.science/hal-04361781v1" TargetMode="External"/><Relationship Id="rId99" Type="http://schemas.openxmlformats.org/officeDocument/2006/relationships/hyperlink" Target="https://hal.science/hal-04317674v1" TargetMode="External"/><Relationship Id="rId100" Type="http://schemas.openxmlformats.org/officeDocument/2006/relationships/hyperlink" Target="https://hal.science/search/index/?q=*&amp;authFullName_s=Arnaud Lobry" TargetMode="External"/><Relationship Id="rId101" Type="http://schemas.openxmlformats.org/officeDocument/2006/relationships/hyperlink" Target="https://hal.science/search/index/?q=*&amp;authFullName_s=Elodie Weil" TargetMode="External"/><Relationship Id="rId102" Type="http://schemas.openxmlformats.org/officeDocument/2006/relationships/hyperlink" Target="https://hal.science/hal-04360599v1" TargetMode="External"/><Relationship Id="rId103" Type="http://schemas.openxmlformats.org/officeDocument/2006/relationships/hyperlink" Target="https://hal.science/hal-04360612v1" TargetMode="External"/><Relationship Id="rId104" Type="http://schemas.openxmlformats.org/officeDocument/2006/relationships/hyperlink" Target="https://hal.science/hal-04358282v1" TargetMode="External"/><Relationship Id="rId105" Type="http://schemas.openxmlformats.org/officeDocument/2006/relationships/hyperlink" Target="https://hal.science/search/index/?q=*&amp;authFullName_s=Virginie Linder" TargetMode="External"/><Relationship Id="rId106" Type="http://schemas.openxmlformats.org/officeDocument/2006/relationships/hyperlink" Target="https://hal.science/search/index/?q=*&amp;authFullName_s=Val&#232;re Ndior" TargetMode="External"/><Relationship Id="rId107" Type="http://schemas.openxmlformats.org/officeDocument/2006/relationships/hyperlink" Target="https://hal.science/search/index/?q=*&amp;authFullName_s=Christophe Tse" TargetMode="External"/><Relationship Id="rId108" Type="http://schemas.openxmlformats.org/officeDocument/2006/relationships/hyperlink" Target="https://hal.science/hal-04563616v1" TargetMode="External"/><Relationship Id="rId109" Type="http://schemas.openxmlformats.org/officeDocument/2006/relationships/hyperlink" Target="https://hal.science/hal-04358214v1" TargetMode="External"/><Relationship Id="rId110" Type="http://schemas.openxmlformats.org/officeDocument/2006/relationships/hyperlink" Target="https://hal.science/hal-04360639v1" TargetMode="External"/><Relationship Id="rId111" Type="http://schemas.openxmlformats.org/officeDocument/2006/relationships/hyperlink" Target="https://hal.science/hal-04288904v1" TargetMode="External"/><Relationship Id="rId112" Type="http://schemas.openxmlformats.org/officeDocument/2006/relationships/hyperlink" Target="https://hal.science/hal-04358222v1" TargetMode="External"/><Relationship Id="rId113" Type="http://schemas.openxmlformats.org/officeDocument/2006/relationships/hyperlink" Target="https://hal.science/hal-04358252v1" TargetMode="External"/><Relationship Id="rId114" Type="http://schemas.openxmlformats.org/officeDocument/2006/relationships/hyperlink" Target="https://hal.science/hal-04360642v1" TargetMode="External"/><Relationship Id="rId115" Type="http://schemas.openxmlformats.org/officeDocument/2006/relationships/hyperlink" Target="https://hal.science/hal-04360648v1" TargetMode="External"/><Relationship Id="rId116" Type="http://schemas.openxmlformats.org/officeDocument/2006/relationships/hyperlink" Target="https://hal.science/hal-04360653v1" TargetMode="External"/><Relationship Id="rId117" Type="http://schemas.openxmlformats.org/officeDocument/2006/relationships/hyperlink" Target="https://hal.science/hal-04360688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Mazouz</dc:title>
  <dc:description>CV</dc:description>
  <dc:subject/>
  <cp:keywords/>
  <cp:category/>
  <cp:lastModifiedBy/>
  <dcterms:created xsi:type="dcterms:W3CDTF">2026-05-07T20:22:08+02:00</dcterms:created>
  <dcterms:modified xsi:type="dcterms:W3CDTF">2026-05-07T20:22:08+02:00</dcterms:modified>
</cp:coreProperties>
</file>

<file path=docProps/custom.xml><?xml version="1.0" encoding="utf-8"?>
<Properties xmlns="http://schemas.openxmlformats.org/officeDocument/2006/custom-properties" xmlns:vt="http://schemas.openxmlformats.org/officeDocument/2006/docPropsVTypes"/>
</file>