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DEMONTI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Double-negative B cells and DNASE1L3 colocalise with microbiota in gut-associated lymphoid tissue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Lucia Montorsi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Pitcher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Chiara Dionisi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Demonti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pp.4051.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⟨10.1038/s41467-024-48267-4⟩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Recommenders de Peer Community In Ecology : ce que les volontaires disent d’un modèle alternatif de communication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Alicia Demonti</w:t>
              </w:r>
            </w:hyperlink>
          </w:p>
          <w:p>
            <w:pPr/>
            <w:r>
              <w:rPr/>
              <w:t xml:space="preserve">domain_shs.info.comm.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mem_05363739v1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907v1" TargetMode="External"/><Relationship Id="rId8" Type="http://schemas.openxmlformats.org/officeDocument/2006/relationships/hyperlink" Target="https://hal.science/search/index/?q=*&amp;authFullName_s=Lucia Montorsi" TargetMode="External"/><Relationship Id="rId9" Type="http://schemas.openxmlformats.org/officeDocument/2006/relationships/hyperlink" Target="https://hal.science/search/index/?q=*&amp;authFullName_s=Michael Pitcher" TargetMode="External"/><Relationship Id="rId10" Type="http://schemas.openxmlformats.org/officeDocument/2006/relationships/hyperlink" Target="https://hal.science/search/index/?q=*&amp;authFullName_s=Yuan Zhao" TargetMode="External"/><Relationship Id="rId11" Type="http://schemas.openxmlformats.org/officeDocument/2006/relationships/hyperlink" Target="https://hal.science/search/index/?q=*&amp;authFullName_s=Chiara Dionisi" TargetMode="External"/><Relationship Id="rId12" Type="http://schemas.openxmlformats.org/officeDocument/2006/relationships/hyperlink" Target="https://hal.science/search/index/?q=*&amp;authFullName_s=Alicia Demonti" TargetMode="External"/><Relationship Id="rId13" Type="http://schemas.openxmlformats.org/officeDocument/2006/relationships/hyperlink" Target="https://dx.doi.org/10.1038/s41467-024-48267-4" TargetMode="External"/><Relationship Id="rId14" Type="http://schemas.openxmlformats.org/officeDocument/2006/relationships/hyperlink" Target="https://memsic.ccsd.cnrs.fr/mem_05363739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DEMONTI</dc:title>
  <dc:description>CV</dc:description>
  <dc:subject/>
  <cp:keywords/>
  <cp:category/>
  <cp:lastModifiedBy/>
  <dcterms:created xsi:type="dcterms:W3CDTF">2026-03-18T13:59:23+01:00</dcterms:created>
  <dcterms:modified xsi:type="dcterms:W3CDTF">2026-03-18T13:59:23+01:00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