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Alihan Mestci </w:t>
      </w:r>
      <w:r>
        <w:rPr>
          <w:color w:val="641e6e"/>
        </w:rPr>
        <w:t xml:space="preserve">Chercheur postdoctoral – Chaire COLIBEX (CNRS / LinCS – Université de Strasbourg)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alihan-mestci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0009-0001-7616-0946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(EHESS, 2025), mes recherches portent sur les intellectuels, les politiques culturelles et les formes contemporaines d’autoritarisme. Mon projet postdoctoral au sein de la Chaire COLIBEX (CNRS / LinCS - Université de Strasbourg) s’intéresse aux dispositifs de contrôle et de reconfiguration de la liberté d’expression artistique en Turquie, dans une perspective sociohistorique et comparée.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canadiennes dans l’Association internationale de sociologie : conditions et modalités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2024, 65 (1), pp.67-92.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⟨10.7202/1113758ar⟩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sous-champ transnational de production scientifique dans la Turquie post-2016 : les « académies de solidarité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246-247 (1), pp.12-29.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⟨10.3917/arss.246.0012⟩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hal-04076457v1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C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han-mestci" TargetMode="External"/><Relationship Id="rId9" Type="http://schemas.openxmlformats.org/officeDocument/2006/relationships/hyperlink" Target="https://orcid.org/0009-0001-7616-0946" TargetMode="External"/><Relationship Id="rId10" Type="http://schemas.openxmlformats.org/officeDocument/2006/relationships/hyperlink" Target="https://hal.science/hal-04861622v1" TargetMode="External"/><Relationship Id="rId11" Type="http://schemas.openxmlformats.org/officeDocument/2006/relationships/hyperlink" Target="https://hal.science/search/index/?q=*&amp;authFullName_s=Gis&#232;le Sapiro" TargetMode="External"/><Relationship Id="rId12" Type="http://schemas.openxmlformats.org/officeDocument/2006/relationships/hyperlink" Target="https://hal.science/search/index/?q=*&amp;authFullName_s=Alihan Mestci" TargetMode="External"/><Relationship Id="rId13" Type="http://schemas.openxmlformats.org/officeDocument/2006/relationships/hyperlink" Target="https://dx.doi.org/10.7202/1113758ar" TargetMode="External"/><Relationship Id="rId14" Type="http://schemas.openxmlformats.org/officeDocument/2006/relationships/hyperlink" Target="https://hal.science/hal-04361598v1" TargetMode="External"/><Relationship Id="rId15" Type="http://schemas.openxmlformats.org/officeDocument/2006/relationships/hyperlink" Target="https://dx.doi.org/10.3917/arss.246.0012" TargetMode="External"/><Relationship Id="rId16" Type="http://schemas.openxmlformats.org/officeDocument/2006/relationships/hyperlink" Target="https://hal.science/hal-0407645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Alihan Mestci</dc:title>
  <dc:description>CV</dc:description>
  <dc:subject/>
  <cp:keywords/>
  <cp:category/>
  <cp:lastModifiedBy/>
  <dcterms:created xsi:type="dcterms:W3CDTF">2026-05-12T12:05:24+02:00</dcterms:created>
  <dcterms:modified xsi:type="dcterms:W3CDTF">2026-05-12T12:05:24+02:00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