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Corvol </w:t>
      </w:r>
      <w:r>
        <w:rPr>
          <w:color w:val="641e6e"/>
        </w:rPr>
        <w:t xml:space="preserve">Professeur des Universités, Praticien Hospitalier;Chef de service de gériatrie, CHU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aline-corvol</w:t>
        </w:r>
      </w:hyperlink>
    </w:p>
    <w:p>
      <w:pPr>
        <w:numPr>
          <w:ilvl w:val="0"/>
          <w:numId w:val="1"/>
        </w:numPr>
      </w:pPr>
      <w:r>
        <w:rPr/>
        <w:t xml:space="preserve"> ORCID : </w:t>
      </w:r>
      <w:hyperlink r:id="rId9" w:history="1">
        <w:r>
          <w:rPr>
            <w:color w:val="#410a8c"/>
            <w:u w:val="single"/>
          </w:rPr>
          <w:t xml:space="preserve">0000-0002-2318-6878</w:t>
        </w:r>
      </w:hyperlink>
    </w:p>
    <w:p>
      <w:pPr>
        <w:numPr>
          <w:ilvl w:val="0"/>
          <w:numId w:val="1"/>
        </w:numPr>
      </w:pPr>
      <w:r>
        <w:rPr/>
        <w:t xml:space="preserve"> IdRef : </w:t>
      </w:r>
      <w:hyperlink r:id="rId10" w:history="1">
        <w:r>
          <w:rPr>
            <w:color w:val="#410a8c"/>
            <w:u w:val="single"/>
          </w:rPr>
          <w:t xml:space="preserve">178106941</w:t>
        </w:r>
      </w:hyperlink>
    </w:p>
    <w:p>
      <w:pPr>
        <w:numPr>
          <w:ilvl w:val="0"/>
          <w:numId w:val="1"/>
        </w:numPr>
      </w:pPr>
      <w:r>
        <w:rPr/>
        <w:t xml:space="preserve"> VIAF : </w:t>
      </w:r>
      <w:hyperlink r:id="rId11" w:history="1">
        <w:r>
          <w:rPr>
            <w:color w:val="#410a8c"/>
            <w:u w:val="single"/>
          </w:rPr>
          <w:t xml:space="preserve">306292889</w:t>
        </w:r>
      </w:hyperlink>
    </w:p>
    <w:p>
      <w:pPr>
        <w:spacing w:before="600"/>
      </w:pPr>
    </w:p>
    <w:p>
      <w:pPr>
        <w:pStyle w:val="Heading2"/>
      </w:pPr>
      <w:r>
        <w:rPr>
          <w:color w:val="1e198e"/>
          <w:b w:val="1"/>
          <w:bCs w:val="1"/>
        </w:rPr>
        <w:t xml:space="preserve">Présentation</w:t>
      </w:r>
    </w:p>
    <w:p>
      <w:pPr>
        <w:spacing w:after="100"/>
      </w:pPr>
    </w:p>
    <w:p>
      <w:pPr/>
      <w:r>
        <w:rPr/>
        <w:t xml:space="preserve">L’objectif de mes travaux de recherche est d’améliorer la pertinence des soins. Cela passe d’abord par une évaluation du niveau de preuve, souvent difficile en gériatrie du fait de la faible applicabilité externe des essais clinique. Un levier important pour améliorer l’adhésion aux soins et leur pertinence est la décision partagée, qui va au-delà d’un simple consentement pour co-construire avec le patient un plan de soin. Certains de mes travaux confirment que les médecins ne font que très rarement référence au dialogue avec les patients âgés pour étayer leurs décisions, ce qui pourrait s’expliquer par des stéréotypes âgistes. Au-delà du colloque singulier entre un médecin et son patient, c’est l’ensemble du système de soins qui doit se centrer sur la personne (person-centered care). Cette approche nécessite à la fois une évolution des cultures professionnelles et des changements dans l’organisation des soins. Une bonne compréhension des phénomènes étant un préalable indispensable à toute innovation, j’ai développé une expertise dans les méthodes de recherche qualitative, et des partenariats avec des chercheurs d’autres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Rhabdomyolysis in older adults: outcomes and prognostic factors</w:t>
              </w:r>
            </w:hyperlink>
          </w:p>
          <w:p>
            <w:pPr/>
            <w:hyperlink r:id="rId13" w:history="1">
              <w:r>
                <w:rPr>
                  <w:color w:val="#410a8c"/>
                  <w:u w:val="single"/>
                </w:rPr>
                <w:t xml:space="preserve">Anne-Gäelle Morin</w:t>
              </w:r>
            </w:hyperlink>
            <w:r>
              <w:rPr/>
              <w:t xml:space="preserve">,</w:t>
            </w:r>
            <w:hyperlink r:id="rId14" w:history="1">
              <w:r>
                <w:rPr>
                  <w:color w:val="#410a8c"/>
                  <w:u w:val="single"/>
                </w:rPr>
                <w:t xml:space="preserve">Dominique Somme</w:t>
              </w:r>
            </w:hyperlink>
            <w:r>
              <w:rPr/>
              <w:t xml:space="preserve">,</w:t>
            </w:r>
            <w:hyperlink r:id="rId15" w:history="1">
              <w:r>
                <w:rPr>
                  <w:color w:val="#410a8c"/>
                  <w:u w:val="single"/>
                </w:rPr>
                <w:t xml:space="preserve">Aline Corvol</w:t>
              </w:r>
            </w:hyperlink>
          </w:p>
          <w:p>
            <w:pPr/>
            <w:r>
              <w:rPr>
                <w:i w:val="1"/>
                <w:iCs w:val="1"/>
              </w:rPr>
              <w:t xml:space="preserve">BMC Geriatrics</w:t>
            </w:r>
            <w:r>
              <w:rPr/>
              <w:t xml:space="preserve">, 2024, Bmc Geriatrics, 24 (1), </w:t>
            </w:r>
            <w:hyperlink r:id="rId16" w:history="1">
              <w:r>
                <w:rPr>
                  <w:color w:val="#410a8c"/>
                  <w:u w:val="single"/>
                </w:rPr>
                <w:t xml:space="preserve">⟨10.1186/s12877-023-04620-8⟩</w:t>
              </w:r>
            </w:hyperlink>
          </w:p>
          <w:p>
            <w:pPr/>
            <w:r>
              <w:rPr/>
              <w:t xml:space="preserve">Article dans une revue</w:t>
            </w:r>
          </w:p>
          <w:p>
            <w:pPr/>
            <w:hyperlink r:id="rId12" w:history="1">
              <w:r>
                <w:rPr>
                  <w:color w:val="#410a8c"/>
                  <w:u w:val="single"/>
                </w:rPr>
                <w:t xml:space="preserve">hal-04432638v1</w:t>
              </w:r>
            </w:hyperlink>
          </w:p>
        </w:tc>
      </w:tr>
      <w:tr>
        <w:trPr/>
        <w:tc>
          <w:tcPr>
            <w:noWrap/>
          </w:tcPr>
          <w:p>
            <w:pPr>
              <w:spacing w:after="200"/>
            </w:pPr>
            <w:hyperlink r:id="rId17" w:history="1">
              <w:r>
                <w:rPr>
                  <w:color w:val="1e198e"/>
                  <w:b w:val="1"/>
                  <w:bCs w:val="1"/>
                  <w:u w:val="single"/>
                </w:rPr>
                <w:t xml:space="preserve">Safety of subcutaneous versus intravenous ceftriaxone administration in older patients: A retrospective study</w:t>
              </w:r>
            </w:hyperlink>
          </w:p>
          <w:p>
            <w:pPr/>
            <w:hyperlink r:id="rId18" w:history="1">
              <w:r>
                <w:rPr>
                  <w:color w:val="#410a8c"/>
                  <w:u w:val="single"/>
                </w:rPr>
                <w:t xml:space="preserve">Inès Pardo</w:t>
              </w:r>
            </w:hyperlink>
            <w:r>
              <w:rPr/>
              <w:t xml:space="preserve">,</w:t>
            </w:r>
            <w:hyperlink r:id="rId19" w:history="1">
              <w:r>
                <w:rPr>
                  <w:color w:val="#410a8c"/>
                  <w:u w:val="single"/>
                </w:rPr>
                <w:t xml:space="preserve">Morgane Pierre-Jean</w:t>
              </w:r>
            </w:hyperlink>
            <w:r>
              <w:rPr/>
              <w:t xml:space="preserve">,</w:t>
            </w:r>
            <w:hyperlink r:id="rId20" w:history="1">
              <w:r>
                <w:rPr>
                  <w:color w:val="#410a8c"/>
                  <w:u w:val="single"/>
                </w:rPr>
                <w:t xml:space="preserve">Guillaume Bouzillé</w:t>
              </w:r>
            </w:hyperlink>
            <w:r>
              <w:rPr/>
              <w:t xml:space="preserve">,</w:t>
            </w:r>
            <w:hyperlink r:id="rId21" w:history="1">
              <w:r>
                <w:rPr>
                  <w:color w:val="#410a8c"/>
                  <w:u w:val="single"/>
                </w:rPr>
                <w:t xml:space="preserve">Héloïse Fauchon</w:t>
              </w:r>
            </w:hyperlink>
            <w:r>
              <w:rPr/>
              <w:t xml:space="preserve">,</w:t>
            </w:r>
            <w:hyperlink r:id="rId15" w:history="1">
              <w:r>
                <w:rPr>
                  <w:color w:val="#410a8c"/>
                  <w:u w:val="single"/>
                </w:rPr>
                <w:t xml:space="preserve">Aline Corvol</w:t>
              </w:r>
            </w:hyperlink>
            <w:r>
              <w:rPr/>
              <w:t xml:space="preserve">et al.</w:t>
            </w:r>
          </w:p>
          <w:p>
            <w:pPr/>
            <w:r>
              <w:rPr>
                <w:i w:val="1"/>
                <w:iCs w:val="1"/>
              </w:rPr>
              <w:t xml:space="preserve">Journal of the American Geriatrics Society</w:t>
            </w:r>
            <w:r>
              <w:rPr/>
              <w:t xml:space="preserve">, 2024, Journal of the American Geriatrics Society, 72 (4), pp.1060-1069. </w:t>
            </w:r>
            <w:hyperlink r:id="rId22" w:history="1">
              <w:r>
                <w:rPr>
                  <w:color w:val="#410a8c"/>
                  <w:u w:val="single"/>
                </w:rPr>
                <w:t xml:space="preserve">⟨10.1111/jgs.18786⟩</w:t>
              </w:r>
            </w:hyperlink>
          </w:p>
          <w:p>
            <w:pPr/>
            <w:r>
              <w:rPr/>
              <w:t xml:space="preserve">Article dans une revue</w:t>
            </w:r>
          </w:p>
          <w:p>
            <w:pPr/>
            <w:hyperlink r:id="rId17" w:history="1">
              <w:r>
                <w:rPr>
                  <w:color w:val="#410a8c"/>
                  <w:u w:val="single"/>
                </w:rPr>
                <w:t xml:space="preserve">hal-04477512v1</w:t>
              </w:r>
            </w:hyperlink>
          </w:p>
        </w:tc>
      </w:tr>
      <w:tr>
        <w:trPr/>
        <w:tc>
          <w:tcPr>
            <w:noWrap/>
          </w:tcPr>
          <w:p>
            <w:pPr>
              <w:spacing w:after="200"/>
            </w:pPr>
            <w:hyperlink r:id="rId23" w:history="1">
              <w:r>
                <w:rPr>
                  <w:color w:val="1e198e"/>
                  <w:b w:val="1"/>
                  <w:bCs w:val="1"/>
                  <w:u w:val="single"/>
                </w:rPr>
                <w:t xml:space="preserve">Usefulness of thoracic-abdominal-pelvic tomography in older adults hospitalized with alteration of general state</w:t>
              </w:r>
            </w:hyperlink>
          </w:p>
          <w:p>
            <w:pPr/>
            <w:hyperlink r:id="rId24" w:history="1">
              <w:r>
                <w:rPr>
                  <w:color w:val="#410a8c"/>
                  <w:u w:val="single"/>
                </w:rPr>
                <w:t xml:space="preserve">Pauline Boussard</w:t>
              </w:r>
            </w:hyperlink>
            <w:r>
              <w:rPr/>
              <w:t xml:space="preserve">,</w:t>
            </w:r>
            <w:hyperlink r:id="rId25" w:history="1">
              <w:r>
                <w:rPr>
                  <w:color w:val="#410a8c"/>
                  <w:u w:val="single"/>
                </w:rPr>
                <w:t xml:space="preserve">Emilie Menand</w:t>
              </w:r>
            </w:hyperlink>
            <w:r>
              <w:rPr/>
              <w:t xml:space="preserve">,</w:t>
            </w:r>
            <w:hyperlink r:id="rId26" w:history="1">
              <w:r>
                <w:rPr>
                  <w:color w:val="#410a8c"/>
                  <w:u w:val="single"/>
                </w:rPr>
                <w:t xml:space="preserve">Estelle Le Pabic</w:t>
              </w:r>
            </w:hyperlink>
            <w:r>
              <w:rPr/>
              <w:t xml:space="preserve">,</w:t>
            </w:r>
            <w:hyperlink r:id="rId15" w:history="1">
              <w:r>
                <w:rPr>
                  <w:color w:val="#410a8c"/>
                  <w:u w:val="single"/>
                </w:rPr>
                <w:t xml:space="preserve">Aline Corvol</w:t>
              </w:r>
            </w:hyperlink>
            <w:r>
              <w:rPr/>
              <w:t xml:space="preserve">,</w:t>
            </w:r>
            <w:hyperlink r:id="rId27" w:history="1">
              <w:r>
                <w:rPr>
                  <w:color w:val="#410a8c"/>
                  <w:u w:val="single"/>
                </w:rPr>
                <w:t xml:space="preserve">Joaquim Prud'Homm</w:t>
              </w:r>
            </w:hyperlink>
            <w:r>
              <w:rPr/>
              <w:t xml:space="preserve">et al.</w:t>
            </w:r>
          </w:p>
          <w:p>
            <w:pPr/>
            <w:r>
              <w:rPr>
                <w:i w:val="1"/>
                <w:iCs w:val="1"/>
              </w:rPr>
              <w:t xml:space="preserve">Gériatrie et psychologie &amp; neuropsychiatrie du vieillissement</w:t>
            </w:r>
            <w:r>
              <w:rPr/>
              <w:t xml:space="preserve">, 2024, 22 (1), pp.69-75. </w:t>
            </w:r>
            <w:hyperlink r:id="rId28" w:history="1">
              <w:r>
                <w:rPr>
                  <w:color w:val="#410a8c"/>
                  <w:u w:val="single"/>
                </w:rPr>
                <w:t xml:space="preserve">⟨10.1684/pnv.2024.1148⟩</w:t>
              </w:r>
            </w:hyperlink>
          </w:p>
          <w:p>
            <w:pPr/>
            <w:r>
              <w:rPr/>
              <w:t xml:space="preserve">Article dans une revue</w:t>
            </w:r>
          </w:p>
          <w:p>
            <w:pPr/>
            <w:hyperlink r:id="rId23" w:history="1">
              <w:r>
                <w:rPr>
                  <w:color w:val="#410a8c"/>
                  <w:u w:val="single"/>
                </w:rPr>
                <w:t xml:space="preserve">hal-04564301v1</w:t>
              </w:r>
            </w:hyperlink>
          </w:p>
        </w:tc>
      </w:tr>
      <w:tr>
        <w:trPr/>
        <w:tc>
          <w:tcPr>
            <w:noWrap/>
          </w:tcPr>
          <w:p>
            <w:pPr>
              <w:spacing w:after="200"/>
            </w:pPr>
            <w:hyperlink r:id="rId29" w:history="1">
              <w:r>
                <w:rPr>
                  <w:color w:val="1e198e"/>
                  <w:b w:val="1"/>
                  <w:bCs w:val="1"/>
                  <w:u w:val="single"/>
                </w:rPr>
                <w:t xml:space="preserve">Choisir avec soin: une initiative pour la réduction d’examens et de traitements inutiles</w:t>
              </w:r>
            </w:hyperlink>
          </w:p>
          <w:p>
            <w:pPr/>
            <w:hyperlink r:id="rId30" w:history="1">
              <w:r>
                <w:rPr>
                  <w:color w:val="#410a8c"/>
                  <w:u w:val="single"/>
                </w:rPr>
                <w:t xml:space="preserve">Anne-Sophie Boureau</w:t>
              </w:r>
            </w:hyperlink>
            <w:r>
              <w:rPr/>
              <w:t xml:space="preserve">,</w:t>
            </w:r>
            <w:hyperlink r:id="rId15" w:history="1">
              <w:r>
                <w:rPr>
                  <w:color w:val="#410a8c"/>
                  <w:u w:val="single"/>
                </w:rPr>
                <w:t xml:space="preserve">Aline Corvol</w:t>
              </w:r>
            </w:hyperlink>
          </w:p>
          <w:p>
            <w:pPr/>
            <w:r>
              <w:rPr>
                <w:i w:val="1"/>
                <w:iCs w:val="1"/>
              </w:rPr>
              <w:t xml:space="preserve">Gériatrie et psychologie &amp; neuropsychiatrie du vieillissement</w:t>
            </w:r>
            <w:r>
              <w:rPr/>
              <w:t xml:space="preserve">, 2023, 21 (2), pp.145-7. </w:t>
            </w:r>
            <w:hyperlink r:id="rId31" w:history="1">
              <w:r>
                <w:rPr>
                  <w:color w:val="#410a8c"/>
                  <w:u w:val="single"/>
                </w:rPr>
                <w:t xml:space="preserve">⟨10.1684/pnv.2023.1104⟩</w:t>
              </w:r>
            </w:hyperlink>
          </w:p>
          <w:p>
            <w:pPr/>
            <w:r>
              <w:rPr/>
              <w:t xml:space="preserve">Article dans une revue</w:t>
            </w:r>
          </w:p>
          <w:p>
            <w:pPr/>
            <w:hyperlink r:id="rId29" w:history="1">
              <w:r>
                <w:rPr>
                  <w:color w:val="#410a8c"/>
                  <w:u w:val="single"/>
                </w:rPr>
                <w:t xml:space="preserve">hal-04196324v1</w:t>
              </w:r>
            </w:hyperlink>
          </w:p>
        </w:tc>
      </w:tr>
      <w:tr>
        <w:trPr/>
        <w:tc>
          <w:tcPr>
            <w:noWrap/>
          </w:tcPr>
          <w:p>
            <w:pPr>
              <w:spacing w:after="200"/>
            </w:pPr>
            <w:hyperlink r:id="rId32" w:history="1">
              <w:r>
                <w:rPr>
                  <w:color w:val="1e198e"/>
                  <w:b w:val="1"/>
                  <w:bCs w:val="1"/>
                  <w:u w:val="single"/>
                </w:rPr>
                <w:t xml:space="preserve">Annoncer une maladie d’Alzheimer : pourquoi et comment ?</w:t>
              </w:r>
            </w:hyperlink>
          </w:p>
          <w:p>
            <w:pPr/>
            <w:hyperlink r:id="rId33" w:history="1">
              <w:r>
                <w:rPr>
                  <w:color w:val="#410a8c"/>
                  <w:u w:val="single"/>
                </w:rPr>
                <w:t xml:space="preserve">C Meis</w:t>
              </w:r>
            </w:hyperlink>
            <w:r>
              <w:rPr/>
              <w:t xml:space="preserve">,</w:t>
            </w:r>
            <w:hyperlink r:id="rId34" w:history="1">
              <w:r>
                <w:rPr>
                  <w:color w:val="#410a8c"/>
                  <w:u w:val="single"/>
                </w:rPr>
                <w:t xml:space="preserve">A Corvol</w:t>
              </w:r>
            </w:hyperlink>
          </w:p>
          <w:p>
            <w:pPr/>
            <w:r>
              <w:rPr>
                <w:i w:val="1"/>
                <w:iCs w:val="1"/>
              </w:rPr>
              <w:t xml:space="preserve">La Revue de Médecine Interne</w:t>
            </w:r>
            <w:r>
              <w:rPr/>
              <w:t xml:space="preserve">, 2023, 44 (3), pp.139-142. </w:t>
            </w:r>
            <w:hyperlink r:id="rId35" w:history="1">
              <w:r>
                <w:rPr>
                  <w:color w:val="#410a8c"/>
                  <w:u w:val="single"/>
                </w:rPr>
                <w:t xml:space="preserve">⟨10.1016/j.revmed.2023.01.007⟩</w:t>
              </w:r>
            </w:hyperlink>
          </w:p>
          <w:p>
            <w:pPr/>
            <w:r>
              <w:rPr/>
              <w:t xml:space="preserve">Article dans une revue</w:t>
            </w:r>
          </w:p>
          <w:p>
            <w:pPr/>
            <w:hyperlink r:id="rId32" w:history="1">
              <w:r>
                <w:rPr>
                  <w:color w:val="#410a8c"/>
                  <w:u w:val="single"/>
                </w:rPr>
                <w:t xml:space="preserve">hal-04013573v1</w:t>
              </w:r>
            </w:hyperlink>
          </w:p>
        </w:tc>
      </w:tr>
      <w:tr>
        <w:trPr/>
        <w:tc>
          <w:tcPr>
            <w:noWrap/>
          </w:tcPr>
          <w:p>
            <w:pPr>
              <w:spacing w:after="200"/>
            </w:pPr>
            <w:hyperlink r:id="rId36" w:history="1">
              <w:r>
                <w:rPr>
                  <w:color w:val="1e198e"/>
                  <w:b w:val="1"/>
                  <w:bCs w:val="1"/>
                  <w:u w:val="single"/>
                </w:rPr>
                <w:t xml:space="preserve">La prescription infirmière en France : état des lieux des connaissances et des pratiques des infirmiers hospitaliers – étude quantitative descriptive</w:t>
              </w:r>
            </w:hyperlink>
          </w:p>
          <w:p>
            <w:pPr/>
            <w:hyperlink r:id="rId37" w:history="1">
              <w:r>
                <w:rPr>
                  <w:color w:val="#410a8c"/>
                  <w:u w:val="single"/>
                </w:rPr>
                <w:t xml:space="preserve">Bernadette Pedrono Braneyre</w:t>
              </w:r>
            </w:hyperlink>
            <w:r>
              <w:rPr/>
              <w:t xml:space="preserve">,</w:t>
            </w:r>
            <w:hyperlink r:id="rId15" w:history="1">
              <w:r>
                <w:rPr>
                  <w:color w:val="#410a8c"/>
                  <w:u w:val="single"/>
                </w:rPr>
                <w:t xml:space="preserve">Aline Corvol</w:t>
              </w:r>
            </w:hyperlink>
            <w:r>
              <w:rPr/>
              <w:t xml:space="preserve">,</w:t>
            </w:r>
            <w:hyperlink r:id="rId38" w:history="1">
              <w:r>
                <w:rPr>
                  <w:color w:val="#410a8c"/>
                  <w:u w:val="single"/>
                </w:rPr>
                <w:t xml:space="preserve">Marielle Boissart</w:t>
              </w:r>
            </w:hyperlink>
          </w:p>
          <w:p>
            <w:pPr/>
            <w:r>
              <w:rPr>
                <w:i w:val="1"/>
                <w:iCs w:val="1"/>
              </w:rPr>
              <w:t xml:space="preserve">Revue Francophone Internationale de Recherche Infirmière</w:t>
            </w:r>
            <w:r>
              <w:rPr/>
              <w:t xml:space="preserve">, 2023, 9 (1), pp.100291. </w:t>
            </w:r>
            <w:hyperlink r:id="rId39" w:history="1">
              <w:r>
                <w:rPr>
                  <w:color w:val="#410a8c"/>
                  <w:u w:val="single"/>
                </w:rPr>
                <w:t xml:space="preserve">⟨10.1016/j.refiri.2023.100291⟩</w:t>
              </w:r>
            </w:hyperlink>
          </w:p>
          <w:p>
            <w:pPr/>
            <w:r>
              <w:rPr/>
              <w:t xml:space="preserve">Article dans une revue</w:t>
            </w:r>
          </w:p>
          <w:p>
            <w:pPr/>
            <w:hyperlink r:id="rId36" w:history="1">
              <w:r>
                <w:rPr>
                  <w:color w:val="#410a8c"/>
                  <w:u w:val="single"/>
                </w:rPr>
                <w:t xml:space="preserve">hal-04239496v1</w:t>
              </w:r>
            </w:hyperlink>
          </w:p>
        </w:tc>
      </w:tr>
      <w:tr>
        <w:trPr/>
        <w:tc>
          <w:tcPr>
            <w:noWrap/>
          </w:tcPr>
          <w:p>
            <w:pPr>
              <w:spacing w:after="200"/>
            </w:pPr>
            <w:hyperlink r:id="rId40" w:history="1">
              <w:r>
                <w:rPr>
                  <w:color w:val="1e198e"/>
                  <w:b w:val="1"/>
                  <w:bCs w:val="1"/>
                  <w:u w:val="single"/>
                </w:rPr>
                <w:t xml:space="preserve">Structural and Managerial Risk Factors for COVID-19 Occurrence in French Nursing Homes</w:t>
              </w:r>
            </w:hyperlink>
          </w:p>
          <w:p>
            <w:pPr/>
            <w:hyperlink r:id="rId15" w:history="1">
              <w:r>
                <w:rPr>
                  <w:color w:val="#410a8c"/>
                  <w:u w:val="single"/>
                </w:rPr>
                <w:t xml:space="preserve">Aline Corvol</w:t>
              </w:r>
            </w:hyperlink>
            <w:r>
              <w:rPr/>
              <w:t xml:space="preserve">,</w:t>
            </w:r>
            <w:hyperlink r:id="rId41" w:history="1">
              <w:r>
                <w:rPr>
                  <w:color w:val="#410a8c"/>
                  <w:u w:val="single"/>
                </w:rPr>
                <w:t xml:space="preserve">Kevin Charras</w:t>
              </w:r>
            </w:hyperlink>
            <w:r>
              <w:rPr/>
              <w:t xml:space="preserve">,</w:t>
            </w:r>
            <w:hyperlink r:id="rId27" w:history="1">
              <w:r>
                <w:rPr>
                  <w:color w:val="#410a8c"/>
                  <w:u w:val="single"/>
                </w:rPr>
                <w:t xml:space="preserve">Joaquim Prud'Homm</w:t>
              </w:r>
            </w:hyperlink>
            <w:r>
              <w:rPr/>
              <w:t xml:space="preserve">,</w:t>
            </w:r>
            <w:hyperlink r:id="rId42" w:history="1">
              <w:r>
                <w:rPr>
                  <w:color w:val="#410a8c"/>
                  <w:u w:val="single"/>
                </w:rPr>
                <w:t xml:space="preserve">Fabien Lemoine</w:t>
              </w:r>
            </w:hyperlink>
            <w:r>
              <w:rPr/>
              <w:t xml:space="preserve">,</w:t>
            </w:r>
            <w:hyperlink r:id="rId43" w:history="1">
              <w:r>
                <w:rPr>
                  <w:color w:val="#410a8c"/>
                  <w:u w:val="single"/>
                </w:rPr>
                <w:t xml:space="preserve">Fabien Ory</w:t>
              </w:r>
            </w:hyperlink>
            <w:r>
              <w:rPr/>
              <w:t xml:space="preserve">et al.</w:t>
            </w:r>
          </w:p>
          <w:p>
            <w:pPr/>
            <w:r>
              <w:rPr>
                <w:i w:val="1"/>
                <w:iCs w:val="1"/>
              </w:rPr>
              <w:t xml:space="preserve">International journal of health policy and management</w:t>
            </w:r>
            <w:r>
              <w:rPr/>
              <w:t xml:space="preserve">, 2022, </w:t>
            </w:r>
            <w:hyperlink r:id="rId44" w:history="1">
              <w:r>
                <w:rPr>
                  <w:color w:val="#410a8c"/>
                  <w:u w:val="single"/>
                </w:rPr>
                <w:t xml:space="preserve">⟨10.34172/ijhpm.2022.6741⟩</w:t>
              </w:r>
            </w:hyperlink>
          </w:p>
          <w:p>
            <w:pPr/>
            <w:r>
              <w:rPr/>
              <w:t xml:space="preserve">Article dans une revue</w:t>
            </w:r>
          </w:p>
          <w:p>
            <w:pPr/>
            <w:hyperlink r:id="rId40" w:history="1">
              <w:r>
                <w:rPr>
                  <w:color w:val="#410a8c"/>
                  <w:u w:val="single"/>
                </w:rPr>
                <w:t xml:space="preserve">hal-03629316v1</w:t>
              </w:r>
            </w:hyperlink>
          </w:p>
        </w:tc>
      </w:tr>
      <w:tr>
        <w:trPr/>
        <w:tc>
          <w:tcPr>
            <w:noWrap/>
          </w:tcPr>
          <w:p>
            <w:pPr>
              <w:spacing w:after="200"/>
            </w:pPr>
            <w:hyperlink r:id="rId45" w:history="1">
              <w:r>
                <w:rPr>
                  <w:color w:val="1e198e"/>
                  <w:b w:val="1"/>
                  <w:bCs w:val="1"/>
                  <w:u w:val="single"/>
                </w:rPr>
                <w:t xml:space="preserve">Inside the Black Box: A Narrative Review on Comprehensive Geriatric Assessment-Driven Interventions in Older Adults with Cancer</w:t>
              </w:r>
            </w:hyperlink>
          </w:p>
          <w:p>
            <w:pPr/>
            <w:hyperlink r:id="rId46" w:history="1">
              <w:r>
                <w:rPr>
                  <w:color w:val="#410a8c"/>
                  <w:u w:val="single"/>
                </w:rPr>
                <w:t xml:space="preserve">V. Thibaud</w:t>
              </w:r>
            </w:hyperlink>
            <w:r>
              <w:rPr/>
              <w:t xml:space="preserve">,</w:t>
            </w:r>
            <w:hyperlink r:id="rId47" w:history="1">
              <w:r>
                <w:rPr>
                  <w:color w:val="#410a8c"/>
                  <w:u w:val="single"/>
                </w:rPr>
                <w:t xml:space="preserve">C. Billy</w:t>
              </w:r>
            </w:hyperlink>
            <w:r>
              <w:rPr/>
              <w:t xml:space="preserve">,</w:t>
            </w:r>
            <w:hyperlink r:id="rId48" w:history="1">
              <w:r>
                <w:rPr>
                  <w:color w:val="#410a8c"/>
                  <w:u w:val="single"/>
                </w:rPr>
                <w:t xml:space="preserve">J. Prud’homm</w:t>
              </w:r>
            </w:hyperlink>
            <w:r>
              <w:rPr/>
              <w:t xml:space="preserve">,</w:t>
            </w:r>
            <w:hyperlink r:id="rId49" w:history="1">
              <w:r>
                <w:rPr>
                  <w:color w:val="#410a8c"/>
                  <w:u w:val="single"/>
                </w:rPr>
                <w:t xml:space="preserve">J. Garin</w:t>
              </w:r>
            </w:hyperlink>
            <w:r>
              <w:rPr/>
              <w:t xml:space="preserve">,</w:t>
            </w:r>
            <w:hyperlink r:id="rId50" w:history="1">
              <w:r>
                <w:rPr>
                  <w:color w:val="#410a8c"/>
                  <w:u w:val="single"/>
                </w:rPr>
                <w:t xml:space="preserve">B. Hue</w:t>
              </w:r>
            </w:hyperlink>
            <w:r>
              <w:rPr/>
              <w:t xml:space="preserve">et al.</w:t>
            </w:r>
          </w:p>
          <w:p>
            <w:pPr/>
            <w:r>
              <w:rPr>
                <w:i w:val="1"/>
                <w:iCs w:val="1"/>
              </w:rPr>
              <w:t xml:space="preserve">Cancers</w:t>
            </w:r>
            <w:r>
              <w:rPr/>
              <w:t xml:space="preserve">, 2022, 14 (7), pp.1642. </w:t>
            </w:r>
            <w:hyperlink r:id="rId51" w:history="1">
              <w:r>
                <w:rPr>
                  <w:color w:val="#410a8c"/>
                  <w:u w:val="single"/>
                </w:rPr>
                <w:t xml:space="preserve">⟨10.3390/cancers14071642⟩</w:t>
              </w:r>
            </w:hyperlink>
          </w:p>
          <w:p>
            <w:pPr/>
            <w:r>
              <w:rPr/>
              <w:t xml:space="preserve">Article dans une revue</w:t>
            </w:r>
          </w:p>
          <w:p>
            <w:pPr/>
            <w:hyperlink r:id="rId45" w:history="1">
              <w:r>
                <w:rPr>
                  <w:color w:val="#410a8c"/>
                  <w:u w:val="single"/>
                </w:rPr>
                <w:t xml:space="preserve">hal-03632593v1</w:t>
              </w:r>
            </w:hyperlink>
          </w:p>
        </w:tc>
      </w:tr>
      <w:tr>
        <w:trPr/>
        <w:tc>
          <w:tcPr>
            <w:noWrap/>
          </w:tcPr>
          <w:p>
            <w:pPr>
              <w:spacing w:after="200"/>
            </w:pPr>
            <w:hyperlink r:id="rId52" w:history="1">
              <w:r>
                <w:rPr>
                  <w:color w:val="1e198e"/>
                  <w:b w:val="1"/>
                  <w:bCs w:val="1"/>
                  <w:u w:val="single"/>
                </w:rPr>
                <w:t xml:space="preserve">Caregivers facing violence in long term care setting: a cross analysis of incident reports and caregivers speech</w:t>
              </w:r>
            </w:hyperlink>
          </w:p>
          <w:p>
            <w:pPr/>
            <w:hyperlink r:id="rId53" w:history="1">
              <w:r>
                <w:rPr>
                  <w:color w:val="#410a8c"/>
                  <w:u w:val="single"/>
                </w:rPr>
                <w:t xml:space="preserve">Marina Blanchard</w:t>
              </w:r>
            </w:hyperlink>
            <w:r>
              <w:rPr/>
              <w:t xml:space="preserve">,</w:t>
            </w:r>
            <w:hyperlink r:id="rId14" w:history="1">
              <w:r>
                <w:rPr>
                  <w:color w:val="#410a8c"/>
                  <w:u w:val="single"/>
                </w:rPr>
                <w:t xml:space="preserve">Dominique Somme</w:t>
              </w:r>
            </w:hyperlink>
            <w:r>
              <w:rPr/>
              <w:t xml:space="preserve">,</w:t>
            </w:r>
            <w:hyperlink r:id="rId41" w:history="1">
              <w:r>
                <w:rPr>
                  <w:color w:val="#410a8c"/>
                  <w:u w:val="single"/>
                </w:rPr>
                <w:t xml:space="preserve">Kevin Charras</w:t>
              </w:r>
            </w:hyperlink>
            <w:r>
              <w:rPr/>
              <w:t xml:space="preserve">,</w:t>
            </w:r>
            <w:hyperlink r:id="rId15" w:history="1">
              <w:r>
                <w:rPr>
                  <w:color w:val="#410a8c"/>
                  <w:u w:val="single"/>
                </w:rPr>
                <w:t xml:space="preserve">Aline Corvol</w:t>
              </w:r>
            </w:hyperlink>
          </w:p>
          <w:p>
            <w:pPr/>
            <w:r>
              <w:rPr>
                <w:i w:val="1"/>
                <w:iCs w:val="1"/>
              </w:rPr>
              <w:t xml:space="preserve">Journal of Nursing Management</w:t>
            </w:r>
            <w:r>
              <w:rPr/>
              <w:t xml:space="preserve">, 2022, 30 (6), pp.1768-1776. </w:t>
            </w:r>
            <w:hyperlink r:id="rId54" w:history="1">
              <w:r>
                <w:rPr>
                  <w:color w:val="#410a8c"/>
                  <w:u w:val="single"/>
                </w:rPr>
                <w:t xml:space="preserve">⟨10.1111/jonm.13651⟩</w:t>
              </w:r>
            </w:hyperlink>
          </w:p>
          <w:p>
            <w:pPr/>
            <w:r>
              <w:rPr/>
              <w:t xml:space="preserve">Article dans une revue</w:t>
            </w:r>
          </w:p>
          <w:p>
            <w:pPr/>
            <w:hyperlink r:id="rId52" w:history="1">
              <w:r>
                <w:rPr>
                  <w:color w:val="#410a8c"/>
                  <w:u w:val="single"/>
                </w:rPr>
                <w:t xml:space="preserve">hal-03659842v1</w:t>
              </w:r>
            </w:hyperlink>
          </w:p>
        </w:tc>
      </w:tr>
      <w:tr>
        <w:trPr/>
        <w:tc>
          <w:tcPr>
            <w:noWrap/>
          </w:tcPr>
          <w:p>
            <w:pPr>
              <w:spacing w:after="200"/>
            </w:pPr>
            <w:hyperlink r:id="rId55" w:history="1">
              <w:r>
                <w:rPr>
                  <w:color w:val="1e198e"/>
                  <w:b w:val="1"/>
                  <w:bCs w:val="1"/>
                  <w:u w:val="single"/>
                </w:rPr>
                <w:t xml:space="preserve">Traitements antiparkinsoniens oraux, les pratiques infirmières en Ehpad</w:t>
              </w:r>
            </w:hyperlink>
          </w:p>
          <w:p>
            <w:pPr/>
            <w:hyperlink r:id="rId56" w:history="1">
              <w:r>
                <w:rPr>
                  <w:color w:val="#410a8c"/>
                  <w:u w:val="single"/>
                </w:rPr>
                <w:t xml:space="preserve">Stéphanie Mazé</w:t>
              </w:r>
            </w:hyperlink>
            <w:r>
              <w:rPr/>
              <w:t xml:space="preserve">,</w:t>
            </w:r>
            <w:hyperlink r:id="rId15" w:history="1">
              <w:r>
                <w:rPr>
                  <w:color w:val="#410a8c"/>
                  <w:u w:val="single"/>
                </w:rPr>
                <w:t xml:space="preserve">Aline Corvol</w:t>
              </w:r>
            </w:hyperlink>
            <w:r>
              <w:rPr/>
              <w:t xml:space="preserve">,</w:t>
            </w:r>
            <w:hyperlink r:id="rId57" w:history="1">
              <w:r>
                <w:rPr>
                  <w:color w:val="#410a8c"/>
                  <w:u w:val="single"/>
                </w:rPr>
                <w:t xml:space="preserve">Manon Auffret</w:t>
              </w:r>
            </w:hyperlink>
          </w:p>
          <w:p>
            <w:pPr/>
            <w:r>
              <w:rPr>
                <w:i w:val="1"/>
                <w:iCs w:val="1"/>
              </w:rPr>
              <w:t xml:space="preserve">Soins Gérontologie</w:t>
            </w:r>
            <w:r>
              <w:rPr/>
              <w:t xml:space="preserve">, 2022, 27 (153), </w:t>
            </w:r>
            <w:hyperlink r:id="rId58" w:history="1">
              <w:r>
                <w:rPr>
                  <w:color w:val="#410a8c"/>
                  <w:u w:val="single"/>
                </w:rPr>
                <w:t xml:space="preserve">⟨10.1016/j.sger.2021.11.006⟩</w:t>
              </w:r>
            </w:hyperlink>
          </w:p>
          <w:p>
            <w:pPr/>
            <w:r>
              <w:rPr/>
              <w:t xml:space="preserve">Article dans une revue</w:t>
            </w:r>
          </w:p>
          <w:p>
            <w:pPr/>
            <w:hyperlink r:id="rId55" w:history="1">
              <w:r>
                <w:rPr>
                  <w:color w:val="#410a8c"/>
                  <w:u w:val="single"/>
                </w:rPr>
                <w:t xml:space="preserve">hal-03595955v1</w:t>
              </w:r>
            </w:hyperlink>
          </w:p>
        </w:tc>
      </w:tr>
      <w:tr>
        <w:trPr/>
        <w:tc>
          <w:tcPr>
            <w:noWrap/>
          </w:tcPr>
          <w:p>
            <w:pPr>
              <w:spacing w:after="200"/>
            </w:pPr>
            <w:hyperlink r:id="rId59" w:history="1">
              <w:r>
                <w:rPr>
                  <w:color w:val="1e198e"/>
                  <w:b w:val="1"/>
                  <w:bCs w:val="1"/>
                  <w:u w:val="single"/>
                </w:rPr>
                <w:t xml:space="preserve">Perception des infirmières hospitalières sur la sortie d'hospitalisation</w:t>
              </w:r>
            </w:hyperlink>
          </w:p>
          <w:p>
            <w:pPr/>
            <w:hyperlink r:id="rId37" w:history="1">
              <w:r>
                <w:rPr>
                  <w:color w:val="#410a8c"/>
                  <w:u w:val="single"/>
                </w:rPr>
                <w:t xml:space="preserve">Bernadette Pedrono Braneyre</w:t>
              </w:r>
            </w:hyperlink>
            <w:r>
              <w:rPr/>
              <w:t xml:space="preserve">,</w:t>
            </w:r>
            <w:hyperlink r:id="rId38" w:history="1">
              <w:r>
                <w:rPr>
                  <w:color w:val="#410a8c"/>
                  <w:u w:val="single"/>
                </w:rPr>
                <w:t xml:space="preserve">Marielle Boissart</w:t>
              </w:r>
            </w:hyperlink>
            <w:r>
              <w:rPr/>
              <w:t xml:space="preserve">,</w:t>
            </w:r>
            <w:hyperlink r:id="rId15" w:history="1">
              <w:r>
                <w:rPr>
                  <w:color w:val="#410a8c"/>
                  <w:u w:val="single"/>
                </w:rPr>
                <w:t xml:space="preserve">Aline Corvol</w:t>
              </w:r>
            </w:hyperlink>
          </w:p>
          <w:p>
            <w:pPr/>
            <w:r>
              <w:rPr>
                <w:i w:val="1"/>
                <w:iCs w:val="1"/>
              </w:rPr>
              <w:t xml:space="preserve">Soins</w:t>
            </w:r>
            <w:r>
              <w:rPr/>
              <w:t xml:space="preserve">, 2021, 66 (853), pp.55-57. </w:t>
            </w:r>
            <w:hyperlink r:id="rId60" w:history="1">
              <w:r>
                <w:rPr>
                  <w:color w:val="#410a8c"/>
                  <w:u w:val="single"/>
                </w:rPr>
                <w:t xml:space="preserve">⟨10.1016/s0038-0814(21)00062-1⟩</w:t>
              </w:r>
            </w:hyperlink>
          </w:p>
          <w:p>
            <w:pPr/>
            <w:r>
              <w:rPr/>
              <w:t xml:space="preserve">Article dans une revue</w:t>
            </w:r>
          </w:p>
          <w:p>
            <w:pPr/>
            <w:hyperlink r:id="rId59" w:history="1">
              <w:r>
                <w:rPr>
                  <w:color w:val="#410a8c"/>
                  <w:u w:val="single"/>
                </w:rPr>
                <w:t xml:space="preserve">hal-03820937v1</w:t>
              </w:r>
            </w:hyperlink>
          </w:p>
        </w:tc>
      </w:tr>
      <w:tr>
        <w:trPr/>
        <w:tc>
          <w:tcPr>
            <w:noWrap/>
          </w:tcPr>
          <w:p>
            <w:pPr>
              <w:spacing w:after="200"/>
            </w:pPr>
            <w:hyperlink r:id="rId61" w:history="1">
              <w:r>
                <w:rPr>
                  <w:color w:val="1e198e"/>
                  <w:b w:val="1"/>
                  <w:bCs w:val="1"/>
                  <w:u w:val="single"/>
                </w:rPr>
                <w:t xml:space="preserve">Geriatric Choosing Wisely choice of recommendations in France: a pragmatic approach based on clinical audits</w:t>
              </w:r>
            </w:hyperlink>
          </w:p>
          <w:p>
            <w:pPr/>
            <w:hyperlink r:id="rId62" w:history="1">
              <w:r>
                <w:rPr>
                  <w:color w:val="#410a8c"/>
                  <w:u w:val="single"/>
                </w:rPr>
                <w:t xml:space="preserve">T. Tannou</w:t>
              </w:r>
            </w:hyperlink>
            <w:r>
              <w:rPr/>
              <w:t xml:space="preserve">,</w:t>
            </w:r>
            <w:hyperlink r:id="rId63" w:history="1">
              <w:r>
                <w:rPr>
                  <w:color w:val="#410a8c"/>
                  <w:u w:val="single"/>
                </w:rPr>
                <w:t xml:space="preserve">E. Menand</w:t>
              </w:r>
            </w:hyperlink>
            <w:r>
              <w:rPr/>
              <w:t xml:space="preserve">,</w:t>
            </w:r>
            <w:hyperlink r:id="rId64" w:history="1">
              <w:r>
                <w:rPr>
                  <w:color w:val="#410a8c"/>
                  <w:u w:val="single"/>
                </w:rPr>
                <w:t xml:space="preserve">D. Veillard</w:t>
              </w:r>
            </w:hyperlink>
            <w:r>
              <w:rPr/>
              <w:t xml:space="preserve">,</w:t>
            </w:r>
            <w:hyperlink r:id="rId65" w:history="1">
              <w:r>
                <w:rPr>
                  <w:color w:val="#410a8c"/>
                  <w:u w:val="single"/>
                </w:rPr>
                <w:t xml:space="preserve">J. Berthou Contreras</w:t>
              </w:r>
            </w:hyperlink>
            <w:r>
              <w:rPr/>
              <w:t xml:space="preserve">,</w:t>
            </w:r>
            <w:hyperlink r:id="rId66"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67" w:history="1">
              <w:r>
                <w:rPr>
                  <w:color w:val="#410a8c"/>
                  <w:u w:val="single"/>
                </w:rPr>
                <w:t xml:space="preserve">⟨10.1186/s12877-021-02619-7⟩</w:t>
              </w:r>
            </w:hyperlink>
          </w:p>
          <w:p>
            <w:pPr/>
            <w:r>
              <w:rPr/>
              <w:t xml:space="preserve">Article dans une revue</w:t>
            </w:r>
          </w:p>
          <w:p>
            <w:pPr/>
            <w:hyperlink r:id="rId61" w:history="1">
              <w:r>
                <w:rPr>
                  <w:color w:val="#410a8c"/>
                  <w:u w:val="single"/>
                </w:rPr>
                <w:t xml:space="preserve">hal-03512779v1</w:t>
              </w:r>
            </w:hyperlink>
          </w:p>
        </w:tc>
      </w:tr>
      <w:tr>
        <w:trPr/>
        <w:tc>
          <w:tcPr>
            <w:noWrap/>
          </w:tcPr>
          <w:p>
            <w:pPr>
              <w:spacing w:after="200"/>
            </w:pPr>
            <w:hyperlink r:id="rId68" w:history="1">
              <w:r>
                <w:rPr>
                  <w:color w:val="1e198e"/>
                  <w:b w:val="1"/>
                  <w:bCs w:val="1"/>
                  <w:u w:val="single"/>
                </w:rPr>
                <w:t xml:space="preserve">Integrated care for older people in france in 2020: Findings, challenges, and prospects</w:t>
              </w:r>
            </w:hyperlink>
          </w:p>
          <w:p>
            <w:pPr/>
            <w:hyperlink r:id="rId69" w:history="1">
              <w:r>
                <w:rPr>
                  <w:color w:val="#410a8c"/>
                  <w:u w:val="single"/>
                </w:rPr>
                <w:t xml:space="preserve">E. Bajeux</w:t>
              </w:r>
            </w:hyperlink>
            <w:r>
              <w:rPr/>
              <w:t xml:space="preserve">,</w:t>
            </w:r>
            <w:hyperlink r:id="rId15" w:history="1">
              <w:r>
                <w:rPr>
                  <w:color w:val="#410a8c"/>
                  <w:u w:val="single"/>
                </w:rPr>
                <w:t xml:space="preserve">Aline Corvol</w:t>
              </w:r>
            </w:hyperlink>
            <w:r>
              <w:rPr/>
              <w:t xml:space="preserve">,</w:t>
            </w:r>
            <w:hyperlink r:id="rId14" w:history="1">
              <w:r>
                <w:rPr>
                  <w:color w:val="#410a8c"/>
                  <w:u w:val="single"/>
                </w:rPr>
                <w:t xml:space="preserve">Dominique Somme</w:t>
              </w:r>
            </w:hyperlink>
          </w:p>
          <w:p>
            <w:pPr/>
            <w:r>
              <w:rPr>
                <w:i w:val="1"/>
                <w:iCs w:val="1"/>
              </w:rPr>
              <w:t xml:space="preserve">International Journal of Integrated Care</w:t>
            </w:r>
            <w:r>
              <w:rPr/>
              <w:t xml:space="preserve">, 2021, 21 (S2), pp.16. </w:t>
            </w:r>
            <w:hyperlink r:id="rId70" w:history="1">
              <w:r>
                <w:rPr>
                  <w:color w:val="#410a8c"/>
                  <w:u w:val="single"/>
                </w:rPr>
                <w:t xml:space="preserve">⟨10.5334/ijic.5643⟩</w:t>
              </w:r>
            </w:hyperlink>
          </w:p>
          <w:p>
            <w:pPr/>
            <w:r>
              <w:rPr/>
              <w:t xml:space="preserve">Article dans une revue</w:t>
            </w:r>
          </w:p>
          <w:p>
            <w:pPr/>
            <w:hyperlink r:id="rId68" w:history="1">
              <w:r>
                <w:rPr>
                  <w:color w:val="#410a8c"/>
                  <w:u w:val="single"/>
                </w:rPr>
                <w:t xml:space="preserve">hal-03468877v1</w:t>
              </w:r>
            </w:hyperlink>
          </w:p>
        </w:tc>
      </w:tr>
      <w:tr>
        <w:trPr/>
        <w:tc>
          <w:tcPr>
            <w:noWrap/>
          </w:tcPr>
          <w:p>
            <w:pPr>
              <w:spacing w:after="200"/>
            </w:pPr>
            <w:hyperlink r:id="rId71" w:history="1">
              <w:r>
                <w:rPr>
                  <w:color w:val="1e198e"/>
                  <w:b w:val="1"/>
                  <w:bCs w:val="1"/>
                  <w:u w:val="single"/>
                </w:rPr>
                <w:t xml:space="preserve">An Overview of Blood Pressure Measurement in Telemonitoring Context</w:t>
              </w:r>
            </w:hyperlink>
          </w:p>
          <w:p>
            <w:pPr/>
            <w:hyperlink r:id="rId72" w:history="1">
              <w:r>
                <w:rPr>
                  <w:color w:val="#410a8c"/>
                  <w:u w:val="single"/>
                </w:rPr>
                <w:t xml:space="preserve">Nawras Georgi</w:t>
              </w:r>
            </w:hyperlink>
            <w:r>
              <w:rPr/>
              <w:t xml:space="preserve">,</w:t>
            </w:r>
            <w:hyperlink r:id="rId73" w:history="1">
              <w:r>
                <w:rPr>
                  <w:color w:val="#410a8c"/>
                  <w:u w:val="single"/>
                </w:rPr>
                <w:t xml:space="preserve">Mathieu Kuchenbuch</w:t>
              </w:r>
            </w:hyperlink>
            <w:r>
              <w:rPr/>
              <w:t xml:space="preserve">,</w:t>
            </w:r>
            <w:hyperlink r:id="rId15" w:history="1">
              <w:r>
                <w:rPr>
                  <w:color w:val="#410a8c"/>
                  <w:u w:val="single"/>
                </w:rPr>
                <w:t xml:space="preserve">Aline Corvol</w:t>
              </w:r>
            </w:hyperlink>
            <w:r>
              <w:rPr/>
              <w:t xml:space="preserve">,</w:t>
            </w:r>
            <w:hyperlink r:id="rId74" w:history="1">
              <w:r>
                <w:rPr>
                  <w:color w:val="#410a8c"/>
                  <w:u w:val="single"/>
                </w:rPr>
                <w:t xml:space="preserve">Régine Le Bouquin-Jeannès</w:t>
              </w:r>
            </w:hyperlink>
          </w:p>
          <w:p>
            <w:pPr/>
            <w:r>
              <w:rPr>
                <w:i w:val="1"/>
                <w:iCs w:val="1"/>
              </w:rPr>
              <w:t xml:space="preserve">IEEE consumer electronics magazine</w:t>
            </w:r>
            <w:r>
              <w:rPr/>
              <w:t xml:space="preserve">, 2020, 9 (5), pp.42-49. </w:t>
            </w:r>
            <w:hyperlink r:id="rId75" w:history="1">
              <w:r>
                <w:rPr>
                  <w:color w:val="#410a8c"/>
                  <w:u w:val="single"/>
                </w:rPr>
                <w:t xml:space="preserve">⟨10.1109/MCE.2019.2956222⟩</w:t>
              </w:r>
            </w:hyperlink>
          </w:p>
          <w:p>
            <w:pPr/>
            <w:r>
              <w:rPr/>
              <w:t xml:space="preserve">Article dans une revue</w:t>
            </w:r>
          </w:p>
          <w:p>
            <w:pPr/>
            <w:hyperlink r:id="rId71" w:history="1">
              <w:r>
                <w:rPr>
                  <w:color w:val="#410a8c"/>
                  <w:u w:val="single"/>
                </w:rPr>
                <w:t xml:space="preserve">hal-02927119v1</w:t>
              </w:r>
            </w:hyperlink>
          </w:p>
        </w:tc>
      </w:tr>
      <w:tr>
        <w:trPr/>
        <w:tc>
          <w:tcPr>
            <w:noWrap/>
          </w:tcPr>
          <w:p>
            <w:pPr>
              <w:spacing w:after="200"/>
            </w:pPr>
            <w:hyperlink r:id="rId76" w:history="1">
              <w:r>
                <w:rPr>
                  <w:color w:val="1e198e"/>
                  <w:b w:val="1"/>
                  <w:bCs w:val="1"/>
                  <w:u w:val="single"/>
                </w:rPr>
                <w:t xml:space="preserve">COVID-19 Epidemic:: Regional Organization Centered on Nursing Homes</w:t>
              </w:r>
            </w:hyperlink>
          </w:p>
          <w:p>
            <w:pPr/>
            <w:hyperlink r:id="rId77" w:history="1">
              <w:r>
                <w:rPr>
                  <w:color w:val="#410a8c"/>
                  <w:u w:val="single"/>
                </w:rPr>
                <w:t xml:space="preserve">Cecilia Cofais</w:t>
              </w:r>
            </w:hyperlink>
            <w:r>
              <w:rPr/>
              <w:t xml:space="preserve">,</w:t>
            </w:r>
            <w:hyperlink r:id="rId78" w:history="1">
              <w:r>
                <w:rPr>
                  <w:color w:val="#410a8c"/>
                  <w:u w:val="single"/>
                </w:rPr>
                <w:t xml:space="preserve">David Veillard</w:t>
              </w:r>
            </w:hyperlink>
            <w:r>
              <w:rPr/>
              <w:t xml:space="preserve">,</w:t>
            </w:r>
            <w:hyperlink r:id="rId79" w:history="1">
              <w:r>
                <w:rPr>
                  <w:color w:val="#410a8c"/>
                  <w:u w:val="single"/>
                </w:rPr>
                <w:t xml:space="preserve">Celine Farges</w:t>
              </w:r>
            </w:hyperlink>
            <w:r>
              <w:rPr/>
              <w:t xml:space="preserve">,</w:t>
            </w:r>
            <w:hyperlink r:id="rId80" w:history="1">
              <w:r>
                <w:rPr>
                  <w:color w:val="#410a8c"/>
                  <w:u w:val="single"/>
                </w:rPr>
                <w:t xml:space="preserve">Marion Baldeyrou</w:t>
              </w:r>
            </w:hyperlink>
            <w:r>
              <w:rPr/>
              <w:t xml:space="preserve">,</w:t>
            </w:r>
            <w:hyperlink r:id="rId81" w:history="1">
              <w:r>
                <w:rPr>
                  <w:color w:val="#410a8c"/>
                  <w:u w:val="single"/>
                </w:rPr>
                <w:t xml:space="preserve">Pascal Jarno</w:t>
              </w:r>
            </w:hyperlink>
            <w:r>
              <w:rPr/>
              <w:t xml:space="preserve">et al.</w:t>
            </w:r>
          </w:p>
          <w:p>
            <w:pPr/>
            <w:r>
              <w:rPr>
                <w:i w:val="1"/>
                <w:iCs w:val="1"/>
              </w:rPr>
              <w:t xml:space="preserve">Journal of the American Geriatrics Society</w:t>
            </w:r>
            <w:r>
              <w:rPr/>
              <w:t xml:space="preserve">, 2020, 68, pp.2191-2193. </w:t>
            </w:r>
            <w:hyperlink r:id="rId82" w:history="1">
              <w:r>
                <w:rPr>
                  <w:color w:val="#410a8c"/>
                  <w:u w:val="single"/>
                </w:rPr>
                <w:t xml:space="preserve">⟨10.1111/jgs.16687⟩</w:t>
              </w:r>
            </w:hyperlink>
          </w:p>
          <w:p>
            <w:pPr/>
            <w:r>
              <w:rPr/>
              <w:t xml:space="preserve">Article dans une revue</w:t>
            </w:r>
          </w:p>
          <w:p>
            <w:pPr/>
            <w:hyperlink r:id="rId76" w:history="1">
              <w:r>
                <w:rPr>
                  <w:color w:val="#410a8c"/>
                  <w:u w:val="single"/>
                </w:rPr>
                <w:t xml:space="preserve">hal-02929174v1</w:t>
              </w:r>
            </w:hyperlink>
          </w:p>
        </w:tc>
      </w:tr>
      <w:tr>
        <w:trPr/>
        <w:tc>
          <w:tcPr>
            <w:noWrap/>
          </w:tcPr>
          <w:p>
            <w:pPr>
              <w:spacing w:after="200"/>
            </w:pPr>
            <w:hyperlink r:id="rId83" w:history="1">
              <w:r>
                <w:rPr>
                  <w:color w:val="1e198e"/>
                  <w:b w:val="1"/>
                  <w:bCs w:val="1"/>
                  <w:u w:val="single"/>
                </w:rPr>
                <w:t xml:space="preserve">Why choose geriatric medicine? A national survey among French postgraduate medical students</w:t>
              </w:r>
            </w:hyperlink>
          </w:p>
          <w:p>
            <w:pPr/>
            <w:hyperlink r:id="rId27" w:history="1">
              <w:r>
                <w:rPr>
                  <w:color w:val="#410a8c"/>
                  <w:u w:val="single"/>
                </w:rPr>
                <w:t xml:space="preserve">Joaquim Prud'Homm</w:t>
              </w:r>
            </w:hyperlink>
            <w:r>
              <w:rPr/>
              <w:t xml:space="preserve">,</w:t>
            </w:r>
            <w:hyperlink r:id="rId15" w:history="1">
              <w:r>
                <w:rPr>
                  <w:color w:val="#410a8c"/>
                  <w:u w:val="single"/>
                </w:rPr>
                <w:t xml:space="preserve">Aline Corvol</w:t>
              </w:r>
            </w:hyperlink>
            <w:r>
              <w:rPr/>
              <w:t xml:space="preserve">,</w:t>
            </w:r>
            <w:hyperlink r:id="rId84" w:history="1">
              <w:r>
                <w:rPr>
                  <w:color w:val="#410a8c"/>
                  <w:u w:val="single"/>
                </w:rPr>
                <w:t xml:space="preserve">Aude Aguillon</w:t>
              </w:r>
            </w:hyperlink>
            <w:r>
              <w:rPr/>
              <w:t xml:space="preserve">,</w:t>
            </w:r>
            <w:hyperlink r:id="rId85" w:history="1">
              <w:r>
                <w:rPr>
                  <w:color w:val="#410a8c"/>
                  <w:u w:val="single"/>
                </w:rPr>
                <w:t xml:space="preserve">Marine Olivieri</w:t>
              </w:r>
            </w:hyperlink>
            <w:r>
              <w:rPr/>
              <w:t xml:space="preserve">,</w:t>
            </w:r>
            <w:hyperlink r:id="rId86" w:history="1">
              <w:r>
                <w:rPr>
                  <w:color w:val="#410a8c"/>
                  <w:u w:val="single"/>
                </w:rPr>
                <w:t xml:space="preserve">Valentine Rousseau</w:t>
              </w:r>
            </w:hyperlink>
            <w:r>
              <w:rPr/>
              <w:t xml:space="preserve">et al.</w:t>
            </w:r>
          </w:p>
          <w:p>
            <w:pPr/>
            <w:r>
              <w:rPr>
                <w:i w:val="1"/>
                <w:iCs w:val="1"/>
              </w:rPr>
              <w:t xml:space="preserve">Age and Ageing</w:t>
            </w:r>
            <w:r>
              <w:rPr/>
              <w:t xml:space="preserve">, 2020, </w:t>
            </w:r>
            <w:hyperlink r:id="rId87" w:history="1">
              <w:r>
                <w:rPr>
                  <w:color w:val="#410a8c"/>
                  <w:u w:val="single"/>
                </w:rPr>
                <w:t xml:space="preserve">⟨10.1093/ageing/afaa120⟩</w:t>
              </w:r>
            </w:hyperlink>
          </w:p>
          <w:p>
            <w:pPr/>
            <w:r>
              <w:rPr/>
              <w:t xml:space="preserve">Article dans une revue</w:t>
            </w:r>
          </w:p>
          <w:p>
            <w:pPr/>
            <w:hyperlink r:id="rId83" w:history="1">
              <w:r>
                <w:rPr>
                  <w:color w:val="#410a8c"/>
                  <w:u w:val="single"/>
                </w:rPr>
                <w:t xml:space="preserve">hal-02948425v1</w:t>
              </w:r>
            </w:hyperlink>
          </w:p>
        </w:tc>
      </w:tr>
      <w:tr>
        <w:trPr/>
        <w:tc>
          <w:tcPr>
            <w:noWrap/>
          </w:tcPr>
          <w:p>
            <w:pPr>
              <w:spacing w:after="200"/>
            </w:pPr>
            <w:hyperlink r:id="rId88" w:history="1">
              <w:r>
                <w:rPr>
                  <w:color w:val="1e198e"/>
                  <w:b w:val="1"/>
                  <w:bCs w:val="1"/>
                  <w:u w:val="single"/>
                </w:rPr>
                <w:t xml:space="preserve">Covid et personnes âgées : liaisons dangereuses</w:t>
              </w:r>
            </w:hyperlink>
          </w:p>
          <w:p>
            <w:pPr/>
            <w:hyperlink r:id="rId89" w:history="1">
              <w:r>
                <w:rPr>
                  <w:color w:val="#410a8c"/>
                  <w:u w:val="single"/>
                </w:rPr>
                <w:t xml:space="preserve">Frédéric Balard</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2020, 42 (162), pp.9-16. </w:t>
            </w:r>
            <w:hyperlink r:id="rId90" w:history="1">
              <w:r>
                <w:rPr>
                  <w:color w:val="#410a8c"/>
                  <w:u w:val="single"/>
                </w:rPr>
                <w:t xml:space="preserve">⟨10.3917/gs1.162.0009⟩</w:t>
              </w:r>
            </w:hyperlink>
          </w:p>
          <w:p>
            <w:pPr/>
            <w:r>
              <w:rPr/>
              <w:t xml:space="preserve">Article dans une revue</w:t>
            </w:r>
          </w:p>
          <w:p>
            <w:pPr/>
            <w:hyperlink r:id="rId88" w:history="1">
              <w:r>
                <w:rPr>
                  <w:color w:val="#410a8c"/>
                  <w:u w:val="single"/>
                </w:rPr>
                <w:t xml:space="preserve">hal-02932889v1</w:t>
              </w:r>
            </w:hyperlink>
          </w:p>
        </w:tc>
      </w:tr>
      <w:tr>
        <w:trPr/>
        <w:tc>
          <w:tcPr>
            <w:noWrap/>
          </w:tcPr>
          <w:p>
            <w:pPr>
              <w:spacing w:after="200"/>
            </w:pPr>
            <w:hyperlink r:id="rId91" w:history="1">
              <w:r>
                <w:rPr>
                  <w:color w:val="1e198e"/>
                  <w:b w:val="1"/>
                  <w:bCs w:val="1"/>
                  <w:u w:val="single"/>
                </w:rPr>
                <w:t xml:space="preserve">For a More Reliable Measure of Wrist Blood Pressure Using Smartwatch</w:t>
              </w:r>
            </w:hyperlink>
          </w:p>
          <w:p>
            <w:pPr/>
            <w:hyperlink r:id="rId72" w:history="1">
              <w:r>
                <w:rPr>
                  <w:color w:val="#410a8c"/>
                  <w:u w:val="single"/>
                </w:rPr>
                <w:t xml:space="preserve">Nawras Georgi</w:t>
              </w:r>
            </w:hyperlink>
            <w:r>
              <w:rPr/>
              <w:t xml:space="preserve">,</w:t>
            </w:r>
            <w:hyperlink r:id="rId15" w:history="1">
              <w:r>
                <w:rPr>
                  <w:color w:val="#410a8c"/>
                  <w:u w:val="single"/>
                </w:rPr>
                <w:t xml:space="preserve">Aline Corvol</w:t>
              </w:r>
            </w:hyperlink>
            <w:r>
              <w:rPr/>
              <w:t xml:space="preserve">,</w:t>
            </w:r>
            <w:hyperlink r:id="rId92" w:history="1">
              <w:r>
                <w:rPr>
                  <w:color w:val="#410a8c"/>
                  <w:u w:val="single"/>
                </w:rPr>
                <w:t xml:space="preserve">Regine Le Bouquin Jeannes</w:t>
              </w:r>
            </w:hyperlink>
          </w:p>
          <w:p>
            <w:pPr/>
            <w:r>
              <w:rPr>
                <w:i w:val="1"/>
                <w:iCs w:val="1"/>
              </w:rPr>
              <w:t xml:space="preserve">Telemedicine and e-Health</w:t>
            </w:r>
            <w:r>
              <w:rPr/>
              <w:t xml:space="preserve">, 2019, 25 (9), pp.862-866. </w:t>
            </w:r>
            <w:hyperlink r:id="rId93" w:history="1">
              <w:r>
                <w:rPr>
                  <w:color w:val="#410a8c"/>
                  <w:u w:val="single"/>
                </w:rPr>
                <w:t xml:space="preserve">⟨10.1089/tmj.2018.0112⟩</w:t>
              </w:r>
            </w:hyperlink>
          </w:p>
          <w:p>
            <w:pPr/>
            <w:r>
              <w:rPr/>
              <w:t xml:space="preserve">Article dans une revue</w:t>
            </w:r>
          </w:p>
          <w:p>
            <w:pPr/>
            <w:hyperlink r:id="rId91" w:history="1">
              <w:r>
                <w:rPr>
                  <w:color w:val="#410a8c"/>
                  <w:u w:val="single"/>
                </w:rPr>
                <w:t xml:space="preserve">hal-01934992v1</w:t>
              </w:r>
            </w:hyperlink>
          </w:p>
        </w:tc>
      </w:tr>
      <w:tr>
        <w:trPr/>
        <w:tc>
          <w:tcPr>
            <w:noWrap/>
          </w:tcPr>
          <w:p>
            <w:pPr>
              <w:spacing w:after="200"/>
            </w:pPr>
            <w:hyperlink r:id="rId94" w:history="1">
              <w:r>
                <w:rPr>
                  <w:color w:val="1e198e"/>
                  <w:b w:val="1"/>
                  <w:bCs w:val="1"/>
                  <w:u w:val="single"/>
                </w:rPr>
                <w:t xml:space="preserve">Quatre ans déjà...(éditorial)</w:t>
              </w:r>
            </w:hyperlink>
          </w:p>
          <w:p>
            <w:pPr/>
            <w:hyperlink r:id="rId89" w:history="1">
              <w:r>
                <w:rPr>
                  <w:color w:val="#410a8c"/>
                  <w:u w:val="single"/>
                </w:rPr>
                <w:t xml:space="preserve">Frédéric Balard</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2019, 41 (158), pp.9-11. </w:t>
            </w:r>
            <w:hyperlink r:id="rId95" w:history="1">
              <w:r>
                <w:rPr>
                  <w:color w:val="#410a8c"/>
                  <w:u w:val="single"/>
                </w:rPr>
                <w:t xml:space="preserve">⟨10.3917/gs1.158.0009⟩</w:t>
              </w:r>
            </w:hyperlink>
          </w:p>
          <w:p>
            <w:pPr/>
            <w:r>
              <w:rPr/>
              <w:t xml:space="preserve">Article dans une revue</w:t>
            </w:r>
          </w:p>
          <w:p>
            <w:pPr/>
            <w:hyperlink r:id="rId94" w:history="1">
              <w:r>
                <w:rPr>
                  <w:color w:val="#410a8c"/>
                  <w:u w:val="single"/>
                </w:rPr>
                <w:t xml:space="preserve">hal-02932883v1</w:t>
              </w:r>
            </w:hyperlink>
          </w:p>
        </w:tc>
      </w:tr>
      <w:tr>
        <w:trPr/>
        <w:tc>
          <w:tcPr>
            <w:noWrap/>
          </w:tcPr>
          <w:p>
            <w:pPr>
              <w:spacing w:after="200"/>
            </w:pPr>
            <w:hyperlink r:id="rId96" w:history="1">
              <w:r>
                <w:rPr>
                  <w:color w:val="1e198e"/>
                  <w:b w:val="1"/>
                  <w:bCs w:val="1"/>
                  <w:u w:val="single"/>
                </w:rPr>
                <w:t xml:space="preserve">Middleware Architecture for Health Sensors Interoperability</w:t>
              </w:r>
            </w:hyperlink>
          </w:p>
          <w:p>
            <w:pPr/>
            <w:hyperlink r:id="rId72" w:history="1">
              <w:r>
                <w:rPr>
                  <w:color w:val="#410a8c"/>
                  <w:u w:val="single"/>
                </w:rPr>
                <w:t xml:space="preserve">Nawras Georgi</w:t>
              </w:r>
            </w:hyperlink>
            <w:r>
              <w:rPr/>
              <w:t xml:space="preserve">,</w:t>
            </w:r>
            <w:hyperlink r:id="rId15" w:history="1">
              <w:r>
                <w:rPr>
                  <w:color w:val="#410a8c"/>
                  <w:u w:val="single"/>
                </w:rPr>
                <w:t xml:space="preserve">Aline Corvol</w:t>
              </w:r>
            </w:hyperlink>
            <w:r>
              <w:rPr/>
              <w:t xml:space="preserve">,</w:t>
            </w:r>
            <w:hyperlink r:id="rId92" w:history="1">
              <w:r>
                <w:rPr>
                  <w:color w:val="#410a8c"/>
                  <w:u w:val="single"/>
                </w:rPr>
                <w:t xml:space="preserve">Regine Le Bouquin Jeannes</w:t>
              </w:r>
            </w:hyperlink>
          </w:p>
          <w:p>
            <w:pPr/>
            <w:r>
              <w:rPr>
                <w:i w:val="1"/>
                <w:iCs w:val="1"/>
              </w:rPr>
              <w:t xml:space="preserve">IEEE Access</w:t>
            </w:r>
            <w:r>
              <w:rPr/>
              <w:t xml:space="preserve">, 2018, 6, pp.26283-26291. </w:t>
            </w:r>
            <w:hyperlink r:id="rId97" w:history="1">
              <w:r>
                <w:rPr>
                  <w:color w:val="#410a8c"/>
                  <w:u w:val="single"/>
                </w:rPr>
                <w:t xml:space="preserve">⟨10.1109/ACCESS.2018.2835644⟩</w:t>
              </w:r>
            </w:hyperlink>
          </w:p>
          <w:p>
            <w:pPr/>
            <w:r>
              <w:rPr/>
              <w:t xml:space="preserve">Article dans une revue</w:t>
            </w:r>
          </w:p>
          <w:p>
            <w:pPr/>
            <w:hyperlink r:id="rId96" w:history="1">
              <w:r>
                <w:rPr>
                  <w:color w:val="#410a8c"/>
                  <w:u w:val="single"/>
                </w:rPr>
                <w:t xml:space="preserve">hal-01832980v1</w:t>
              </w:r>
            </w:hyperlink>
          </w:p>
        </w:tc>
      </w:tr>
      <w:tr>
        <w:trPr/>
        <w:tc>
          <w:tcPr>
            <w:noWrap/>
          </w:tcPr>
          <w:p>
            <w:pPr>
              <w:spacing w:after="200"/>
            </w:pPr>
            <w:hyperlink r:id="rId98" w:history="1">
              <w:r>
                <w:rPr>
                  <w:color w:val="1e198e"/>
                  <w:b w:val="1"/>
                  <w:bCs w:val="1"/>
                  <w:u w:val="single"/>
                </w:rPr>
                <w:t xml:space="preserve">Implementation of an Occupational Therapy Program for Alzheimer's Disease Patients in France Patients' and Caregivers' Perspectives</w:t>
              </w:r>
            </w:hyperlink>
          </w:p>
          <w:p>
            <w:pPr/>
            <w:hyperlink r:id="rId15" w:history="1">
              <w:r>
                <w:rPr>
                  <w:color w:val="#410a8c"/>
                  <w:u w:val="single"/>
                </w:rPr>
                <w:t xml:space="preserve">Aline Corvol</w:t>
              </w:r>
            </w:hyperlink>
            <w:r>
              <w:rPr/>
              <w:t xml:space="preserve">,</w:t>
            </w:r>
            <w:hyperlink r:id="rId99" w:history="1">
              <w:r>
                <w:rPr>
                  <w:color w:val="#410a8c"/>
                  <w:u w:val="single"/>
                </w:rPr>
                <w:t xml:space="preserve">Alix Netter</w:t>
              </w:r>
            </w:hyperlink>
            <w:r>
              <w:rPr/>
              <w:t xml:space="preserve">,</w:t>
            </w:r>
            <w:hyperlink r:id="rId100" w:history="1">
              <w:r>
                <w:rPr>
                  <w:color w:val="#410a8c"/>
                  <w:u w:val="single"/>
                </w:rPr>
                <w:t xml:space="preserve">Arnaud Campéon</w:t>
              </w:r>
            </w:hyperlink>
            <w:r>
              <w:rPr/>
              <w:t xml:space="preserve">,</w:t>
            </w:r>
            <w:hyperlink r:id="rId14" w:history="1">
              <w:r>
                <w:rPr>
                  <w:color w:val="#410a8c"/>
                  <w:u w:val="single"/>
                </w:rPr>
                <w:t xml:space="preserve">Dominique Somme</w:t>
              </w:r>
            </w:hyperlink>
          </w:p>
          <w:p>
            <w:pPr/>
            <w:r>
              <w:rPr>
                <w:i w:val="1"/>
                <w:iCs w:val="1"/>
              </w:rPr>
              <w:t xml:space="preserve">Journal of Alzheimer's Disease</w:t>
            </w:r>
            <w:r>
              <w:rPr/>
              <w:t xml:space="preserve">, 2018, 62 (1), pp.157-164. </w:t>
            </w:r>
            <w:hyperlink r:id="rId101" w:history="1">
              <w:r>
                <w:rPr>
                  <w:color w:val="#410a8c"/>
                  <w:u w:val="single"/>
                </w:rPr>
                <w:t xml:space="preserve">⟨10.3233/JAD-170765⟩</w:t>
              </w:r>
            </w:hyperlink>
          </w:p>
          <w:p>
            <w:pPr/>
            <w:r>
              <w:rPr/>
              <w:t xml:space="preserve">Article dans une revue</w:t>
            </w:r>
          </w:p>
          <w:p>
            <w:pPr/>
            <w:hyperlink r:id="rId98" w:history="1">
              <w:r>
                <w:rPr>
                  <w:color w:val="#410a8c"/>
                  <w:u w:val="single"/>
                </w:rPr>
                <w:t xml:space="preserve">hal-01777869v1</w:t>
              </w:r>
            </w:hyperlink>
          </w:p>
        </w:tc>
      </w:tr>
      <w:tr>
        <w:trPr/>
        <w:tc>
          <w:tcPr>
            <w:noWrap/>
          </w:tcPr>
          <w:p>
            <w:pPr>
              <w:spacing w:after="200"/>
            </w:pPr>
            <w:hyperlink r:id="rId102" w:history="1">
              <w:r>
                <w:rPr>
                  <w:color w:val="1e198e"/>
                  <w:b w:val="1"/>
                  <w:bCs w:val="1"/>
                  <w:u w:val="single"/>
                </w:rPr>
                <w:t xml:space="preserve">Consequences of clinical case management for caregivers a systematic review</w:t>
              </w:r>
            </w:hyperlink>
          </w:p>
          <w:p>
            <w:pPr/>
            <w:hyperlink r:id="rId15" w:history="1">
              <w:r>
                <w:rPr>
                  <w:color w:val="#410a8c"/>
                  <w:u w:val="single"/>
                </w:rPr>
                <w:t xml:space="preserve">Aline Corvol</w:t>
              </w:r>
            </w:hyperlink>
            <w:r>
              <w:rPr/>
              <w:t xml:space="preserve">,</w:t>
            </w:r>
            <w:hyperlink r:id="rId103" w:history="1">
              <w:r>
                <w:rPr>
                  <w:color w:val="#410a8c"/>
                  <w:u w:val="single"/>
                </w:rPr>
                <w:t xml:space="preserve">Adina Dreier</w:t>
              </w:r>
            </w:hyperlink>
            <w:r>
              <w:rPr/>
              <w:t xml:space="preserve">,</w:t>
            </w:r>
            <w:hyperlink r:id="rId104" w:history="1">
              <w:r>
                <w:rPr>
                  <w:color w:val="#410a8c"/>
                  <w:u w:val="single"/>
                </w:rPr>
                <w:t xml:space="preserve">Joachim Prudhomm</w:t>
              </w:r>
            </w:hyperlink>
            <w:r>
              <w:rPr/>
              <w:t xml:space="preserve">,</w:t>
            </w:r>
            <w:hyperlink r:id="rId105" w:history="1">
              <w:r>
                <w:rPr>
                  <w:color w:val="#410a8c"/>
                  <w:u w:val="single"/>
                </w:rPr>
                <w:t xml:space="preserve">Jochen Rene Thyrian</w:t>
              </w:r>
            </w:hyperlink>
            <w:r>
              <w:rPr/>
              <w:t xml:space="preserve">,</w:t>
            </w:r>
            <w:hyperlink r:id="rId106" w:history="1">
              <w:r>
                <w:rPr>
                  <w:color w:val="#410a8c"/>
                  <w:u w:val="single"/>
                </w:rPr>
                <w:t xml:space="preserve">Wolfgang Hoffmann</w:t>
              </w:r>
            </w:hyperlink>
            <w:r>
              <w:rPr/>
              <w:t xml:space="preserve">et al.</w:t>
            </w:r>
          </w:p>
          <w:p>
            <w:pPr/>
            <w:r>
              <w:rPr>
                <w:i w:val="1"/>
                <w:iCs w:val="1"/>
              </w:rPr>
              <w:t xml:space="preserve">International Journal of Geriatric Psychiatry</w:t>
            </w:r>
            <w:r>
              <w:rPr/>
              <w:t xml:space="preserve">, 2017, 32 (5), pp.473-483. </w:t>
            </w:r>
            <w:hyperlink r:id="rId107" w:history="1">
              <w:r>
                <w:rPr>
                  <w:color w:val="#410a8c"/>
                  <w:u w:val="single"/>
                </w:rPr>
                <w:t xml:space="preserve">⟨10.1002/gps.4679⟩</w:t>
              </w:r>
            </w:hyperlink>
          </w:p>
          <w:p>
            <w:pPr/>
            <w:r>
              <w:rPr/>
              <w:t xml:space="preserve">Article dans une revue</w:t>
            </w:r>
          </w:p>
          <w:p>
            <w:pPr/>
            <w:hyperlink r:id="rId102" w:history="1">
              <w:r>
                <w:rPr>
                  <w:color w:val="#410a8c"/>
                  <w:u w:val="single"/>
                </w:rPr>
                <w:t xml:space="preserve">hal-01921755v1</w:t>
              </w:r>
            </w:hyperlink>
          </w:p>
        </w:tc>
      </w:tr>
      <w:tr>
        <w:trPr/>
        <w:tc>
          <w:tcPr>
            <w:noWrap/>
          </w:tcPr>
          <w:p>
            <w:pPr>
              <w:spacing w:after="200"/>
            </w:pPr>
            <w:hyperlink r:id="rId108" w:history="1">
              <w:r>
                <w:rPr>
                  <w:color w:val="1e198e"/>
                  <w:b w:val="1"/>
                  <w:bCs w:val="1"/>
                  <w:u w:val="single"/>
                </w:rPr>
                <w:t xml:space="preserve">Blood transfusion in elderly patients with chronic anemia: a qualitative analysis of the general practitioners' attitudes</w:t>
              </w:r>
            </w:hyperlink>
          </w:p>
          <w:p>
            <w:pPr/>
            <w:hyperlink r:id="rId109" w:history="1">
              <w:r>
                <w:rPr>
                  <w:color w:val="#410a8c"/>
                  <w:u w:val="single"/>
                </w:rPr>
                <w:t xml:space="preserve">Sylvain Le Calve</w:t>
              </w:r>
            </w:hyperlink>
            <w:r>
              <w:rPr/>
              <w:t xml:space="preserve">,</w:t>
            </w:r>
            <w:hyperlink r:id="rId14" w:history="1">
              <w:r>
                <w:rPr>
                  <w:color w:val="#410a8c"/>
                  <w:u w:val="single"/>
                </w:rPr>
                <w:t xml:space="preserve">Dominique Somme</w:t>
              </w:r>
            </w:hyperlink>
            <w:r>
              <w:rPr/>
              <w:t xml:space="preserve">,</w:t>
            </w:r>
            <w:hyperlink r:id="rId27" w:history="1">
              <w:r>
                <w:rPr>
                  <w:color w:val="#410a8c"/>
                  <w:u w:val="single"/>
                </w:rPr>
                <w:t xml:space="preserve">Joaquim Prud'Homm</w:t>
              </w:r>
            </w:hyperlink>
            <w:r>
              <w:rPr/>
              <w:t xml:space="preserve">,</w:t>
            </w:r>
            <w:hyperlink r:id="rId15" w:history="1">
              <w:r>
                <w:rPr>
                  <w:color w:val="#410a8c"/>
                  <w:u w:val="single"/>
                </w:rPr>
                <w:t xml:space="preserve">Aline Corvol</w:t>
              </w:r>
            </w:hyperlink>
          </w:p>
          <w:p>
            <w:pPr/>
            <w:r>
              <w:rPr>
                <w:i w:val="1"/>
                <w:iCs w:val="1"/>
              </w:rPr>
              <w:t xml:space="preserve">BMC Family Practice</w:t>
            </w:r>
            <w:r>
              <w:rPr/>
              <w:t xml:space="preserve">, 2017, 18 (1), pp.76. </w:t>
            </w:r>
            <w:hyperlink r:id="rId110" w:history="1">
              <w:r>
                <w:rPr>
                  <w:color w:val="#410a8c"/>
                  <w:u w:val="single"/>
                </w:rPr>
                <w:t xml:space="preserve">⟨10.1186/s12875-017-0647-8⟩</w:t>
              </w:r>
            </w:hyperlink>
          </w:p>
          <w:p>
            <w:pPr/>
            <w:r>
              <w:rPr/>
              <w:t xml:space="preserve">Article dans une revue</w:t>
            </w:r>
          </w:p>
          <w:p>
            <w:pPr/>
            <w:hyperlink r:id="rId108" w:history="1">
              <w:r>
                <w:rPr>
                  <w:color w:val="#410a8c"/>
                  <w:u w:val="single"/>
                </w:rPr>
                <w:t xml:space="preserve">hal-01586044v1</w:t>
              </w:r>
            </w:hyperlink>
          </w:p>
        </w:tc>
      </w:tr>
      <w:tr>
        <w:trPr/>
        <w:tc>
          <w:tcPr>
            <w:noWrap/>
          </w:tcPr>
          <w:p>
            <w:pPr>
              <w:spacing w:after="200"/>
            </w:pPr>
            <w:hyperlink r:id="rId111" w:history="1">
              <w:r>
                <w:rPr>
                  <w:color w:val="1e198e"/>
                  <w:b w:val="1"/>
                  <w:bCs w:val="1"/>
                  <w:u w:val="single"/>
                </w:rPr>
                <w:t xml:space="preserve">Chute du sujet âgé : en parler à son médecin ou pas ?</w:t>
              </w:r>
            </w:hyperlink>
          </w:p>
          <w:p>
            <w:pPr/>
            <w:hyperlink r:id="rId112" w:history="1">
              <w:r>
                <w:rPr>
                  <w:color w:val="#410a8c"/>
                  <w:u w:val="single"/>
                </w:rPr>
                <w:t xml:space="preserve">Maud Lamouille</w:t>
              </w:r>
            </w:hyperlink>
            <w:r>
              <w:rPr/>
              <w:t xml:space="preserve">,</w:t>
            </w:r>
            <w:hyperlink r:id="rId14" w:history="1">
              <w:r>
                <w:rPr>
                  <w:color w:val="#410a8c"/>
                  <w:u w:val="single"/>
                </w:rPr>
                <w:t xml:space="preserve">Dominique Somme</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2016, vol. 38 / n° 150, pp.113-126. </w:t>
            </w:r>
            <w:hyperlink r:id="rId113" w:history="1">
              <w:r>
                <w:rPr>
                  <w:color w:val="#410a8c"/>
                  <w:u w:val="single"/>
                </w:rPr>
                <w:t xml:space="preserve">⟨10.3917/gs1.150.0113⟩</w:t>
              </w:r>
            </w:hyperlink>
          </w:p>
          <w:p>
            <w:pPr/>
            <w:r>
              <w:rPr/>
              <w:t xml:space="preserve">Article dans une revue</w:t>
            </w:r>
          </w:p>
          <w:p>
            <w:pPr/>
            <w:hyperlink r:id="rId111" w:history="1">
              <w:r>
                <w:rPr>
                  <w:color w:val="#410a8c"/>
                  <w:u w:val="single"/>
                </w:rPr>
                <w:t xml:space="preserve">halshs-03237626v1</w:t>
              </w:r>
            </w:hyperlink>
          </w:p>
        </w:tc>
      </w:tr>
      <w:tr>
        <w:trPr/>
        <w:tc>
          <w:tcPr>
            <w:noWrap/>
          </w:tcPr>
          <w:p>
            <w:pPr>
              <w:spacing w:after="200"/>
            </w:pPr>
            <w:hyperlink r:id="rId114" w:history="1">
              <w:r>
                <w:rPr>
                  <w:color w:val="1e198e"/>
                  <w:b w:val="1"/>
                  <w:bCs w:val="1"/>
                  <w:u w:val="single"/>
                </w:rPr>
                <w:t xml:space="preserve">Are elderly patients' opinions sought before admission to an intensive care unit? Results of the ICE-CUB study</w:t>
              </w:r>
            </w:hyperlink>
          </w:p>
          <w:p>
            <w:pPr/>
            <w:hyperlink r:id="rId115" w:history="1">
              <w:r>
                <w:rPr>
                  <w:color w:val="#410a8c"/>
                  <w:u w:val="single"/>
                </w:rPr>
                <w:t xml:space="preserve">Julien Le Guen</w:t>
              </w:r>
            </w:hyperlink>
            <w:r>
              <w:rPr/>
              <w:t xml:space="preserve">,</w:t>
            </w:r>
            <w:hyperlink r:id="rId116" w:history="1">
              <w:r>
                <w:rPr>
                  <w:color w:val="#410a8c"/>
                  <w:u w:val="single"/>
                </w:rPr>
                <w:t xml:space="preserve">Ariane Boumendil</w:t>
              </w:r>
            </w:hyperlink>
            <w:r>
              <w:rPr/>
              <w:t xml:space="preserve">,</w:t>
            </w:r>
            <w:hyperlink r:id="rId117" w:history="1">
              <w:r>
                <w:rPr>
                  <w:color w:val="#410a8c"/>
                  <w:u w:val="single"/>
                </w:rPr>
                <w:t xml:space="preserve">Bertrand Guidet</w:t>
              </w:r>
            </w:hyperlink>
            <w:r>
              <w:rPr/>
              <w:t xml:space="preserve">,</w:t>
            </w:r>
            <w:hyperlink r:id="rId15" w:history="1">
              <w:r>
                <w:rPr>
                  <w:color w:val="#410a8c"/>
                  <w:u w:val="single"/>
                </w:rPr>
                <w:t xml:space="preserve">Aline Corvol</w:t>
              </w:r>
            </w:hyperlink>
            <w:r>
              <w:rPr/>
              <w:t xml:space="preserve">,</w:t>
            </w:r>
            <w:hyperlink r:id="rId118" w:history="1">
              <w:r>
                <w:rPr>
                  <w:color w:val="#410a8c"/>
                  <w:u w:val="single"/>
                </w:rPr>
                <w:t xml:space="preserve">Olivier Saint-Jean</w:t>
              </w:r>
            </w:hyperlink>
            <w:r>
              <w:rPr/>
              <w:t xml:space="preserve">et al.</w:t>
            </w:r>
          </w:p>
          <w:p>
            <w:pPr/>
            <w:r>
              <w:rPr>
                <w:i w:val="1"/>
                <w:iCs w:val="1"/>
              </w:rPr>
              <w:t xml:space="preserve">Age and Ageing</w:t>
            </w:r>
            <w:r>
              <w:rPr/>
              <w:t xml:space="preserve">, 2016, 45 (2), pp.303-309. </w:t>
            </w:r>
            <w:hyperlink r:id="rId119" w:history="1">
              <w:r>
                <w:rPr>
                  <w:color w:val="#410a8c"/>
                  <w:u w:val="single"/>
                </w:rPr>
                <w:t xml:space="preserve">⟨10.1093/ageing/afv191⟩</w:t>
              </w:r>
            </w:hyperlink>
          </w:p>
          <w:p>
            <w:pPr/>
            <w:r>
              <w:rPr/>
              <w:t xml:space="preserve">Article dans une revue</w:t>
            </w:r>
          </w:p>
          <w:p>
            <w:pPr/>
            <w:hyperlink r:id="rId114" w:history="1">
              <w:r>
                <w:rPr>
                  <w:color w:val="#410a8c"/>
                  <w:u w:val="single"/>
                </w:rPr>
                <w:t xml:space="preserve">hal-01376240v1</w:t>
              </w:r>
            </w:hyperlink>
          </w:p>
        </w:tc>
      </w:tr>
      <w:tr>
        <w:trPr/>
        <w:tc>
          <w:tcPr>
            <w:noWrap/>
          </w:tcPr>
          <w:p>
            <w:pPr>
              <w:spacing w:after="200"/>
            </w:pPr>
            <w:hyperlink r:id="rId120" w:history="1">
              <w:r>
                <w:rPr>
                  <w:color w:val="1e198e"/>
                  <w:b w:val="1"/>
                  <w:bCs w:val="1"/>
                  <w:u w:val="single"/>
                </w:rPr>
                <w:t xml:space="preserve">Case management for the elderly with complex needs: cross-linking the views of their role held by elderly people, their informal caregivers and the case managers</w:t>
              </w:r>
            </w:hyperlink>
          </w:p>
          <w:p>
            <w:pPr/>
            <w:hyperlink r:id="rId89" w:history="1">
              <w:r>
                <w:rPr>
                  <w:color w:val="#410a8c"/>
                  <w:u w:val="single"/>
                </w:rPr>
                <w:t xml:space="preserve">Frédéric Balard</w:t>
              </w:r>
            </w:hyperlink>
            <w:r>
              <w:rPr/>
              <w:t xml:space="preserve">,</w:t>
            </w:r>
            <w:hyperlink r:id="rId121" w:history="1">
              <w:r>
                <w:rPr>
                  <w:color w:val="#410a8c"/>
                  <w:u w:val="single"/>
                </w:rPr>
                <w:t xml:space="preserve">Marie-Christine Gely-Nargeot</w:t>
              </w:r>
            </w:hyperlink>
            <w:r>
              <w:rPr/>
              <w:t xml:space="preserve">,</w:t>
            </w:r>
            <w:hyperlink r:id="rId15" w:history="1">
              <w:r>
                <w:rPr>
                  <w:color w:val="#410a8c"/>
                  <w:u w:val="single"/>
                </w:rPr>
                <w:t xml:space="preserve">Aline Corvol</w:t>
              </w:r>
            </w:hyperlink>
            <w:r>
              <w:rPr/>
              <w:t xml:space="preserve">,</w:t>
            </w:r>
            <w:hyperlink r:id="rId118" w:history="1">
              <w:r>
                <w:rPr>
                  <w:color w:val="#410a8c"/>
                  <w:u w:val="single"/>
                </w:rPr>
                <w:t xml:space="preserve">Olivier Saint-Jean</w:t>
              </w:r>
            </w:hyperlink>
            <w:r>
              <w:rPr/>
              <w:t xml:space="preserve">,</w:t>
            </w:r>
            <w:hyperlink r:id="rId14" w:history="1">
              <w:r>
                <w:rPr>
                  <w:color w:val="#410a8c"/>
                  <w:u w:val="single"/>
                </w:rPr>
                <w:t xml:space="preserve">Dominique Somme</w:t>
              </w:r>
            </w:hyperlink>
          </w:p>
          <w:p>
            <w:pPr/>
            <w:r>
              <w:rPr>
                <w:i w:val="1"/>
                <w:iCs w:val="1"/>
              </w:rPr>
              <w:t xml:space="preserve">BMC Health Services Research</w:t>
            </w:r>
            <w:r>
              <w:rPr/>
              <w:t xml:space="preserve">, 2016, 16 (1), pp.635. </w:t>
            </w:r>
            <w:hyperlink r:id="rId122" w:history="1">
              <w:r>
                <w:rPr>
                  <w:color w:val="#410a8c"/>
                  <w:u w:val="single"/>
                </w:rPr>
                <w:t xml:space="preserve">⟨10.1186/s12913-016-1892-6⟩</w:t>
              </w:r>
            </w:hyperlink>
          </w:p>
          <w:p>
            <w:pPr/>
            <w:r>
              <w:rPr/>
              <w:t xml:space="preserve">Article dans une revue</w:t>
            </w:r>
          </w:p>
          <w:p>
            <w:pPr/>
            <w:hyperlink r:id="rId120" w:history="1">
              <w:r>
                <w:rPr>
                  <w:color w:val="#410a8c"/>
                  <w:u w:val="single"/>
                </w:rPr>
                <w:t xml:space="preserve">hal-01412972v1</w:t>
              </w:r>
            </w:hyperlink>
          </w:p>
        </w:tc>
      </w:tr>
      <w:tr>
        <w:trPr/>
        <w:tc>
          <w:tcPr>
            <w:noWrap/>
          </w:tcPr>
          <w:p>
            <w:pPr>
              <w:spacing w:after="200"/>
            </w:pPr>
            <w:hyperlink r:id="rId123" w:history="1">
              <w:r>
                <w:rPr>
                  <w:color w:val="1e198e"/>
                  <w:b w:val="1"/>
                  <w:bCs w:val="1"/>
                  <w:u w:val="single"/>
                </w:rPr>
                <w:t xml:space="preserve">What ethics for case managers? Literature review and discussion</w:t>
              </w:r>
            </w:hyperlink>
          </w:p>
          <w:p>
            <w:pPr/>
            <w:hyperlink r:id="rId15" w:history="1">
              <w:r>
                <w:rPr>
                  <w:color w:val="#410a8c"/>
                  <w:u w:val="single"/>
                </w:rPr>
                <w:t xml:space="preserve">Aline Corvol</w:t>
              </w:r>
            </w:hyperlink>
            <w:r>
              <w:rPr/>
              <w:t xml:space="preserve">,</w:t>
            </w:r>
            <w:hyperlink r:id="rId124" w:history="1">
              <w:r>
                <w:rPr>
                  <w:color w:val="#410a8c"/>
                  <w:u w:val="single"/>
                </w:rPr>
                <w:t xml:space="preserve">Grégoire Moutel</w:t>
              </w:r>
            </w:hyperlink>
            <w:r>
              <w:rPr/>
              <w:t xml:space="preserve">,</w:t>
            </w:r>
            <w:hyperlink r:id="rId14" w:history="1">
              <w:r>
                <w:rPr>
                  <w:color w:val="#410a8c"/>
                  <w:u w:val="single"/>
                </w:rPr>
                <w:t xml:space="preserve">Dominique Somme</w:t>
              </w:r>
            </w:hyperlink>
          </w:p>
          <w:p>
            <w:pPr/>
            <w:r>
              <w:rPr>
                <w:i w:val="1"/>
                <w:iCs w:val="1"/>
              </w:rPr>
              <w:t xml:space="preserve">Nursing Ethics</w:t>
            </w:r>
            <w:r>
              <w:rPr/>
              <w:t xml:space="preserve">, 2016, 23 (7), pp.729-742. </w:t>
            </w:r>
            <w:hyperlink r:id="rId125" w:history="1">
              <w:r>
                <w:rPr>
                  <w:color w:val="#410a8c"/>
                  <w:u w:val="single"/>
                </w:rPr>
                <w:t xml:space="preserve">⟨10.1177/0969733015583182⟩</w:t>
              </w:r>
            </w:hyperlink>
          </w:p>
          <w:p>
            <w:pPr/>
            <w:r>
              <w:rPr/>
              <w:t xml:space="preserve">Article dans une revue</w:t>
            </w:r>
          </w:p>
          <w:p>
            <w:pPr/>
            <w:hyperlink r:id="rId123" w:history="1">
              <w:r>
                <w:rPr>
                  <w:color w:val="#410a8c"/>
                  <w:u w:val="single"/>
                </w:rPr>
                <w:t xml:space="preserve">hal-01412971v1</w:t>
              </w:r>
            </w:hyperlink>
          </w:p>
        </w:tc>
      </w:tr>
      <w:tr>
        <w:trPr/>
        <w:tc>
          <w:tcPr>
            <w:noWrap/>
          </w:tcPr>
          <w:p>
            <w:pPr>
              <w:spacing w:after="200"/>
            </w:pPr>
            <w:hyperlink r:id="rId126" w:history="1">
              <w:r>
                <w:rPr>
                  <w:color w:val="1e198e"/>
                  <w:b w:val="1"/>
                  <w:bCs w:val="1"/>
                  <w:u w:val="single"/>
                </w:rPr>
                <w:t xml:space="preserve">Nouveau champ professionnel en France. Les besoins de formation des gestionnaires de cas</w:t>
              </w:r>
            </w:hyperlink>
          </w:p>
          <w:p>
            <w:pPr/>
            <w:hyperlink r:id="rId89" w:history="1">
              <w:r>
                <w:rPr>
                  <w:color w:val="#410a8c"/>
                  <w:u w:val="single"/>
                </w:rPr>
                <w:t xml:space="preserve">Frédéric Balard</w:t>
              </w:r>
            </w:hyperlink>
            <w:r>
              <w:rPr/>
              <w:t xml:space="preserve">,</w:t>
            </w:r>
            <w:hyperlink r:id="rId15" w:history="1">
              <w:r>
                <w:rPr>
                  <w:color w:val="#410a8c"/>
                  <w:u w:val="single"/>
                </w:rPr>
                <w:t xml:space="preserve">Aline Corvol</w:t>
              </w:r>
            </w:hyperlink>
            <w:r>
              <w:rPr/>
              <w:t xml:space="preserve">,</w:t>
            </w:r>
            <w:hyperlink r:id="rId127" w:history="1">
              <w:r>
                <w:rPr>
                  <w:color w:val="#410a8c"/>
                  <w:u w:val="single"/>
                </w:rPr>
                <w:t xml:space="preserve">Yves Couturier</w:t>
              </w:r>
            </w:hyperlink>
            <w:r>
              <w:rPr/>
              <w:t xml:space="preserve">,</w:t>
            </w:r>
            <w:hyperlink r:id="rId128" w:history="1">
              <w:r>
                <w:rPr>
                  <w:color w:val="#410a8c"/>
                  <w:u w:val="single"/>
                </w:rPr>
                <w:t xml:space="preserve">Clément Pimouguet</w:t>
              </w:r>
            </w:hyperlink>
            <w:r>
              <w:rPr/>
              <w:t xml:space="preserve">,</w:t>
            </w:r>
            <w:hyperlink r:id="rId129" w:history="1">
              <w:r>
                <w:rPr>
                  <w:color w:val="#410a8c"/>
                  <w:u w:val="single"/>
                </w:rPr>
                <w:t xml:space="preserve">Olivier Moreaud</w:t>
              </w:r>
            </w:hyperlink>
            <w:r>
              <w:rPr/>
              <w:t xml:space="preserve">et al.</w:t>
            </w:r>
          </w:p>
          <w:p>
            <w:pPr/>
            <w:r>
              <w:rPr>
                <w:i w:val="1"/>
                <w:iCs w:val="1"/>
              </w:rPr>
              <w:t xml:space="preserve">Santé Publique</w:t>
            </w:r>
            <w:r>
              <w:rPr/>
              <w:t xml:space="preserve">, 2015</w:t>
            </w:r>
          </w:p>
          <w:p>
            <w:pPr/>
            <w:r>
              <w:rPr/>
              <w:t xml:space="preserve">Article dans une revue</w:t>
            </w:r>
          </w:p>
          <w:p>
            <w:pPr/>
            <w:hyperlink r:id="rId126" w:history="1">
              <w:r>
                <w:rPr>
                  <w:color w:val="#410a8c"/>
                  <w:u w:val="single"/>
                </w:rPr>
                <w:t xml:space="preserve">hal-02937396v1</w:t>
              </w:r>
            </w:hyperlink>
          </w:p>
        </w:tc>
      </w:tr>
      <w:tr>
        <w:trPr/>
        <w:tc>
          <w:tcPr>
            <w:noWrap/>
          </w:tcPr>
          <w:p>
            <w:pPr>
              <w:spacing w:after="200"/>
            </w:pPr>
            <w:hyperlink r:id="rId130" w:history="1">
              <w:r>
                <w:rPr>
                  <w:color w:val="1e198e"/>
                  <w:b w:val="1"/>
                  <w:bCs w:val="1"/>
                  <w:u w:val="single"/>
                </w:rPr>
                <w:t xml:space="preserve">Refusal of care faced by case manager from elderly person in complex situation: cross perspectives</w:t>
              </w:r>
            </w:hyperlink>
          </w:p>
          <w:p>
            <w:pPr/>
            <w:hyperlink r:id="rId89" w:history="1">
              <w:r>
                <w:rPr>
                  <w:color w:val="#410a8c"/>
                  <w:u w:val="single"/>
                </w:rPr>
                <w:t xml:space="preserve">Frédéric Balard</w:t>
              </w:r>
            </w:hyperlink>
            <w:r>
              <w:rPr/>
              <w:t xml:space="preserve">,</w:t>
            </w:r>
            <w:hyperlink r:id="rId15" w:history="1">
              <w:r>
                <w:rPr>
                  <w:color w:val="#410a8c"/>
                  <w:u w:val="single"/>
                </w:rPr>
                <w:t xml:space="preserve">Aline Corvol</w:t>
              </w:r>
            </w:hyperlink>
            <w:r>
              <w:rPr/>
              <w:t xml:space="preserve">,</w:t>
            </w:r>
            <w:hyperlink r:id="rId124" w:history="1">
              <w:r>
                <w:rPr>
                  <w:color w:val="#410a8c"/>
                  <w:u w:val="single"/>
                </w:rPr>
                <w:t xml:space="preserve">Grégoire Moutel</w:t>
              </w:r>
            </w:hyperlink>
            <w:r>
              <w:rPr/>
              <w:t xml:space="preserve">,</w:t>
            </w:r>
            <w:hyperlink r:id="rId14" w:history="1">
              <w:r>
                <w:rPr>
                  <w:color w:val="#410a8c"/>
                  <w:u w:val="single"/>
                </w:rPr>
                <w:t xml:space="preserve">Dominique Somme</w:t>
              </w:r>
            </w:hyperlink>
          </w:p>
          <w:p>
            <w:pPr/>
            <w:r>
              <w:rPr>
                <w:i w:val="1"/>
                <w:iCs w:val="1"/>
              </w:rPr>
              <w:t xml:space="preserve">La Revue de Médecine Interne</w:t>
            </w:r>
            <w:r>
              <w:rPr/>
              <w:t xml:space="preserve">, 2013</w:t>
            </w:r>
          </w:p>
          <w:p>
            <w:pPr/>
            <w:r>
              <w:rPr/>
              <w:t xml:space="preserve">Article dans une revue</w:t>
            </w:r>
          </w:p>
          <w:p>
            <w:pPr/>
            <w:hyperlink r:id="rId130" w:history="1">
              <w:r>
                <w:rPr>
                  <w:color w:val="#410a8c"/>
                  <w:u w:val="single"/>
                </w:rPr>
                <w:t xml:space="preserve">hal-02937392v1</w:t>
              </w:r>
            </w:hyperlink>
          </w:p>
        </w:tc>
      </w:tr>
      <w:tr>
        <w:trPr/>
        <w:tc>
          <w:tcPr>
            <w:noWrap/>
          </w:tcPr>
          <w:p>
            <w:pPr>
              <w:spacing w:after="200"/>
            </w:pPr>
            <w:hyperlink r:id="rId131" w:history="1">
              <w:r>
                <w:rPr>
                  <w:color w:val="1e198e"/>
                  <w:b w:val="1"/>
                  <w:bCs w:val="1"/>
                  <w:u w:val="single"/>
                </w:rPr>
                <w:t xml:space="preserve">General practitioner’s clinical practices, difficulties and educational needs to manage Alzheimer’s disease in France: analysis of national telephone-inquiry data</w:t>
              </w:r>
            </w:hyperlink>
          </w:p>
          <w:p>
            <w:pPr/>
            <w:hyperlink r:id="rId14" w:history="1">
              <w:r>
                <w:rPr>
                  <w:color w:val="#410a8c"/>
                  <w:u w:val="single"/>
                </w:rPr>
                <w:t xml:space="preserve">Dominique Somme</w:t>
              </w:r>
            </w:hyperlink>
            <w:r>
              <w:rPr/>
              <w:t xml:space="preserve">,</w:t>
            </w:r>
            <w:hyperlink r:id="rId132" w:history="1">
              <w:r>
                <w:rPr>
                  <w:color w:val="#410a8c"/>
                  <w:u w:val="single"/>
                </w:rPr>
                <w:t xml:space="preserve">Arnaud Gautier</w:t>
              </w:r>
            </w:hyperlink>
            <w:r>
              <w:rPr/>
              <w:t xml:space="preserve">,</w:t>
            </w:r>
            <w:hyperlink r:id="rId133" w:history="1">
              <w:r>
                <w:rPr>
                  <w:color w:val="#410a8c"/>
                  <w:u w:val="single"/>
                </w:rPr>
                <w:t xml:space="preserve">Stéphanie Pin</w:t>
              </w:r>
            </w:hyperlink>
            <w:r>
              <w:rPr/>
              <w:t xml:space="preserve">,</w:t>
            </w:r>
            <w:hyperlink r:id="rId15" w:history="1">
              <w:r>
                <w:rPr>
                  <w:color w:val="#410a8c"/>
                  <w:u w:val="single"/>
                </w:rPr>
                <w:t xml:space="preserve">Aline Corvol</w:t>
              </w:r>
            </w:hyperlink>
          </w:p>
          <w:p>
            <w:pPr/>
            <w:r>
              <w:rPr>
                <w:i w:val="1"/>
                <w:iCs w:val="1"/>
              </w:rPr>
              <w:t xml:space="preserve">BMC Family Practice</w:t>
            </w:r>
            <w:r>
              <w:rPr/>
              <w:t xml:space="preserve">, 2013, 14 (1), pp.81. </w:t>
            </w:r>
            <w:hyperlink r:id="rId134" w:history="1">
              <w:r>
                <w:rPr>
                  <w:color w:val="#410a8c"/>
                  <w:u w:val="single"/>
                </w:rPr>
                <w:t xml:space="preserve">⟨10.1186/1471-2296-14-81⟩</w:t>
              </w:r>
            </w:hyperlink>
          </w:p>
          <w:p>
            <w:pPr/>
            <w:r>
              <w:rPr/>
              <w:t xml:space="preserve">Article dans une revue</w:t>
            </w:r>
          </w:p>
          <w:p>
            <w:pPr/>
            <w:hyperlink r:id="rId131" w:history="1">
              <w:r>
                <w:rPr>
                  <w:color w:val="#410a8c"/>
                  <w:u w:val="single"/>
                </w:rPr>
                <w:t xml:space="preserve">hal-01220647v1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Déploiement de la conciliation médicamenteuse par la création d’un poste infirmier PACHA dédié à la prévention des complications hospitalières</w:t>
              </w:r>
            </w:hyperlink>
          </w:p>
          <w:p>
            <w:pPr/>
            <w:hyperlink r:id="rId136" w:history="1">
              <w:r>
                <w:rPr>
                  <w:color w:val="#410a8c"/>
                  <w:u w:val="single"/>
                </w:rPr>
                <w:t xml:space="preserve">A. Hermant</w:t>
              </w:r>
            </w:hyperlink>
            <w:r>
              <w:rPr/>
              <w:t xml:space="preserve">,</w:t>
            </w:r>
            <w:hyperlink r:id="rId137" w:history="1">
              <w:r>
                <w:rPr>
                  <w:color w:val="#410a8c"/>
                  <w:u w:val="single"/>
                </w:rPr>
                <w:t xml:space="preserve">C. Leroux</w:t>
              </w:r>
            </w:hyperlink>
            <w:r>
              <w:rPr/>
              <w:t xml:space="preserve">,</w:t>
            </w:r>
            <w:hyperlink r:id="rId15" w:history="1">
              <w:r>
                <w:rPr>
                  <w:color w:val="#410a8c"/>
                  <w:u w:val="single"/>
                </w:rPr>
                <w:t xml:space="preserve">Aline Corvol</w:t>
              </w:r>
            </w:hyperlink>
            <w:r>
              <w:rPr/>
              <w:t xml:space="preserve">,</w:t>
            </w:r>
            <w:hyperlink r:id="rId138" w:history="1">
              <w:r>
                <w:rPr>
                  <w:color w:val="#410a8c"/>
                  <w:u w:val="single"/>
                </w:rPr>
                <w:t xml:space="preserve">B. Jouenne</w:t>
              </w:r>
            </w:hyperlink>
            <w:r>
              <w:rPr/>
              <w:t xml:space="preserve">,</w:t>
            </w:r>
            <w:hyperlink r:id="rId139" w:history="1">
              <w:r>
                <w:rPr>
                  <w:color w:val="#410a8c"/>
                  <w:u w:val="single"/>
                </w:rPr>
                <w:t xml:space="preserve">J. Hamon</w:t>
              </w:r>
            </w:hyperlink>
            <w:r>
              <w:rPr/>
              <w:t xml:space="preserve">et al.</w:t>
            </w:r>
          </w:p>
          <w:p>
            <w:pPr/>
            <w:r>
              <w:rPr>
                <w:i w:val="1"/>
                <w:iCs w:val="1"/>
              </w:rPr>
              <w:t xml:space="preserve">84e CONGRÈS FRANÇAIS DE MÉDECINE INTERNE</w:t>
            </w:r>
            <w:r>
              <w:rPr/>
              <w:t xml:space="preserve">, SFMI, 2022, Nantes (France), France. pp.A116, </w:t>
            </w:r>
            <w:hyperlink r:id="rId140" w:history="1">
              <w:r>
                <w:rPr>
                  <w:color w:val="#410a8c"/>
                  <w:u w:val="single"/>
                </w:rPr>
                <w:t xml:space="preserve">⟨10.1016/j.revmed.2022.03.311⟩</w:t>
              </w:r>
            </w:hyperlink>
          </w:p>
          <w:p>
            <w:pPr/>
            <w:r>
              <w:rPr/>
              <w:t xml:space="preserve">Communication dans un congrès</w:t>
            </w:r>
          </w:p>
          <w:p>
            <w:pPr/>
            <w:hyperlink r:id="rId135" w:history="1">
              <w:r>
                <w:rPr>
                  <w:color w:val="#410a8c"/>
                  <w:u w:val="single"/>
                </w:rPr>
                <w:t xml:space="preserve">hal-03820928v1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Étude du changement agentique durant le confinement en EHPAD, au printemps 2020</w:t>
              </w:r>
            </w:hyperlink>
          </w:p>
          <w:p>
            <w:pPr/>
            <w:hyperlink r:id="rId42" w:history="1">
              <w:r>
                <w:rPr>
                  <w:color w:val="#410a8c"/>
                  <w:u w:val="single"/>
                </w:rPr>
                <w:t xml:space="preserve">Fabien Lemoine</w:t>
              </w:r>
            </w:hyperlink>
            <w:r>
              <w:rPr/>
              <w:t xml:space="preserve">,</w:t>
            </w:r>
            <w:hyperlink r:id="rId14" w:history="1">
              <w:r>
                <w:rPr>
                  <w:color w:val="#410a8c"/>
                  <w:u w:val="single"/>
                </w:rPr>
                <w:t xml:space="preserve">Dominique Somme</w:t>
              </w:r>
            </w:hyperlink>
            <w:r>
              <w:rPr/>
              <w:t xml:space="preserve">,</w:t>
            </w:r>
            <w:hyperlink r:id="rId41" w:history="1">
              <w:r>
                <w:rPr>
                  <w:color w:val="#410a8c"/>
                  <w:u w:val="single"/>
                </w:rPr>
                <w:t xml:space="preserve">Kevin Charras</w:t>
              </w:r>
            </w:hyperlink>
            <w:r>
              <w:rPr/>
              <w:t xml:space="preserve">,</w:t>
            </w:r>
            <w:hyperlink r:id="rId15" w:history="1">
              <w:r>
                <w:rPr>
                  <w:color w:val="#410a8c"/>
                  <w:u w:val="single"/>
                </w:rPr>
                <w:t xml:space="preserve">Aline Corvol</w:t>
              </w:r>
            </w:hyperlink>
          </w:p>
          <w:p>
            <w:pPr/>
            <w:r>
              <w:rPr>
                <w:i w:val="1"/>
                <w:iCs w:val="1"/>
              </w:rPr>
              <w:t xml:space="preserve">15e Congrès International de Psychologie Sociale</w:t>
            </w:r>
            <w:r>
              <w:rPr/>
              <w:t xml:space="preserve">, Jul 2024, Bruxelles, France. Unpublished, 2024</w:t>
            </w:r>
          </w:p>
          <w:p>
            <w:pPr/>
            <w:r>
              <w:rPr/>
              <w:t xml:space="preserve">Poster de conférence</w:t>
            </w:r>
          </w:p>
          <w:p>
            <w:pPr/>
            <w:hyperlink r:id="rId141" w:history="1">
              <w:r>
                <w:rPr>
                  <w:color w:val="#410a8c"/>
                  <w:u w:val="single"/>
                </w:rPr>
                <w:t xml:space="preserve">hal-04757748v1</w:t>
              </w:r>
            </w:hyperlink>
          </w:p>
        </w:tc>
      </w:tr>
      <w:tr>
        <w:trPr/>
        <w:tc>
          <w:tcPr>
            <w:noWrap/>
          </w:tcPr>
          <w:p>
            <w:pPr>
              <w:spacing w:after="200"/>
            </w:pPr>
            <w:hyperlink r:id="rId142" w:history="1">
              <w:r>
                <w:rPr>
                  <w:color w:val="1e198e"/>
                  <w:b w:val="1"/>
                  <w:bCs w:val="1"/>
                  <w:u w:val="single"/>
                </w:rPr>
                <w:t xml:space="preserve">Choose with Care : Un modèle de production de preuve de concept des innovations dans le secteur médicosocial et sanitaire</w:t>
              </w:r>
            </w:hyperlink>
          </w:p>
          <w:p>
            <w:pPr/>
            <w:hyperlink r:id="rId41" w:history="1">
              <w:r>
                <w:rPr>
                  <w:color w:val="#410a8c"/>
                  <w:u w:val="single"/>
                </w:rPr>
                <w:t xml:space="preserve">Kevin Charras</w:t>
              </w:r>
            </w:hyperlink>
            <w:r>
              <w:rPr/>
              <w:t xml:space="preserve">,</w:t>
            </w:r>
            <w:hyperlink r:id="rId42" w:history="1">
              <w:r>
                <w:rPr>
                  <w:color w:val="#410a8c"/>
                  <w:u w:val="single"/>
                </w:rPr>
                <w:t xml:space="preserve">Fabien Lemoine</w:t>
              </w:r>
            </w:hyperlink>
            <w:r>
              <w:rPr/>
              <w:t xml:space="preserve">,</w:t>
            </w:r>
            <w:hyperlink r:id="rId143" w:history="1">
              <w:r>
                <w:rPr>
                  <w:color w:val="#410a8c"/>
                  <w:u w:val="single"/>
                </w:rPr>
                <w:t xml:space="preserve">Marielle André</w:t>
              </w:r>
            </w:hyperlink>
            <w:r>
              <w:rPr/>
              <w:t xml:space="preserve">,</w:t>
            </w:r>
            <w:hyperlink r:id="rId144" w:history="1">
              <w:r>
                <w:rPr>
                  <w:color w:val="#410a8c"/>
                  <w:u w:val="single"/>
                </w:rPr>
                <w:t xml:space="preserve">Jérémy Enez</w:t>
              </w:r>
            </w:hyperlink>
            <w:r>
              <w:rPr/>
              <w:t xml:space="preserve">,</w:t>
            </w:r>
            <w:hyperlink r:id="rId145" w:history="1">
              <w:r>
                <w:rPr>
                  <w:color w:val="#410a8c"/>
                  <w:u w:val="single"/>
                </w:rPr>
                <w:t xml:space="preserve">Sabrina Janvier</w:t>
              </w:r>
            </w:hyperlink>
            <w:r>
              <w:rPr/>
              <w:t xml:space="preserve">et al.</w:t>
            </w:r>
          </w:p>
          <w:p>
            <w:pPr/>
            <w:r>
              <w:rPr>
                <w:i w:val="1"/>
                <w:iCs w:val="1"/>
              </w:rPr>
              <w:t xml:space="preserve">44es Journées Annuelles de la Société Française De Gériatrie et de Gérontologie</w:t>
            </w:r>
            <w:r>
              <w:rPr/>
              <w:t xml:space="preserve">, Nov 2024, CNIT Paris La Défense, France</w:t>
            </w:r>
          </w:p>
          <w:p>
            <w:pPr/>
            <w:r>
              <w:rPr/>
              <w:t xml:space="preserve">Poster de conférence</w:t>
            </w:r>
          </w:p>
          <w:p>
            <w:pPr/>
            <w:hyperlink r:id="rId142" w:history="1">
              <w:r>
                <w:rPr>
                  <w:color w:val="#410a8c"/>
                  <w:u w:val="single"/>
                </w:rPr>
                <w:t xml:space="preserve">hal-04877285v1</w:t>
              </w:r>
            </w:hyperlink>
          </w:p>
        </w:tc>
      </w:tr>
      <w:tr>
        <w:trPr/>
        <w:tc>
          <w:tcPr>
            <w:noWrap/>
          </w:tcPr>
          <w:p>
            <w:pPr>
              <w:spacing w:after="200"/>
            </w:pPr>
            <w:hyperlink r:id="rId146" w:history="1">
              <w:r>
                <w:rPr>
                  <w:color w:val="1e198e"/>
                  <w:b w:val="1"/>
                  <w:bCs w:val="1"/>
                  <w:u w:val="single"/>
                </w:rPr>
                <w:t xml:space="preserve">La démarche de Choose with Care (CwC)</w:t>
              </w:r>
            </w:hyperlink>
          </w:p>
          <w:p>
            <w:pPr/>
            <w:hyperlink r:id="rId42" w:history="1">
              <w:r>
                <w:rPr>
                  <w:color w:val="#410a8c"/>
                  <w:u w:val="single"/>
                </w:rPr>
                <w:t xml:space="preserve">Fabien Lemoine</w:t>
              </w:r>
            </w:hyperlink>
            <w:r>
              <w:rPr/>
              <w:t xml:space="preserve">,</w:t>
            </w:r>
            <w:hyperlink r:id="rId41" w:history="1">
              <w:r>
                <w:rPr>
                  <w:color w:val="#410a8c"/>
                  <w:u w:val="single"/>
                </w:rPr>
                <w:t xml:space="preserve">Kevin Charras</w:t>
              </w:r>
            </w:hyperlink>
            <w:r>
              <w:rPr/>
              <w:t xml:space="preserve">,</w:t>
            </w:r>
            <w:hyperlink r:id="rId143" w:history="1">
              <w:r>
                <w:rPr>
                  <w:color w:val="#410a8c"/>
                  <w:u w:val="single"/>
                </w:rPr>
                <w:t xml:space="preserve">Marielle André</w:t>
              </w:r>
            </w:hyperlink>
            <w:r>
              <w:rPr/>
              <w:t xml:space="preserve">,</w:t>
            </w:r>
            <w:hyperlink r:id="rId144" w:history="1">
              <w:r>
                <w:rPr>
                  <w:color w:val="#410a8c"/>
                  <w:u w:val="single"/>
                </w:rPr>
                <w:t xml:space="preserve">Jérémy Enez</w:t>
              </w:r>
            </w:hyperlink>
            <w:r>
              <w:rPr/>
              <w:t xml:space="preserve">,</w:t>
            </w:r>
            <w:hyperlink r:id="rId145" w:history="1">
              <w:r>
                <w:rPr>
                  <w:color w:val="#410a8c"/>
                  <w:u w:val="single"/>
                </w:rPr>
                <w:t xml:space="preserve">Sabrina Janvier</w:t>
              </w:r>
            </w:hyperlink>
            <w:r>
              <w:rPr/>
              <w:t xml:space="preserve">et al.</w:t>
            </w:r>
          </w:p>
          <w:p>
            <w:pPr/>
            <w:r>
              <w:rPr>
                <w:i w:val="1"/>
                <w:iCs w:val="1"/>
              </w:rPr>
              <w:t xml:space="preserve">55e Journées de formation et de recherche de Gérontologie de l'Ouest et du Centre</w:t>
            </w:r>
            <w:r>
              <w:rPr/>
              <w:t xml:space="preserve">, Jun 2024, Poitiers, France. Unpublished, 2024, </w:t>
            </w:r>
            <w:hyperlink r:id="rId147" w:history="1">
              <w:r>
                <w:rPr>
                  <w:color w:val="#410a8c"/>
                  <w:u w:val="single"/>
                </w:rPr>
                <w:t xml:space="preserve">⟨10.13140/RG.2.2.21664.19205⟩</w:t>
              </w:r>
            </w:hyperlink>
          </w:p>
          <w:p>
            <w:pPr/>
            <w:r>
              <w:rPr/>
              <w:t xml:space="preserve">Poster de conférence</w:t>
            </w:r>
          </w:p>
          <w:p>
            <w:pPr/>
            <w:hyperlink r:id="rId146" w:history="1">
              <w:r>
                <w:rPr>
                  <w:color w:val="#410a8c"/>
                  <w:u w:val="single"/>
                </w:rPr>
                <w:t xml:space="preserve">hal-04757793v1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8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corvol" TargetMode="External"/><Relationship Id="rId9" Type="http://schemas.openxmlformats.org/officeDocument/2006/relationships/hyperlink" Target="https://orcid.org/0000-0002-2318-6878" TargetMode="External"/><Relationship Id="rId10" Type="http://schemas.openxmlformats.org/officeDocument/2006/relationships/hyperlink" Target="https://www.idref.fr/178106941" TargetMode="External"/><Relationship Id="rId11" Type="http://schemas.openxmlformats.org/officeDocument/2006/relationships/hyperlink" Target="https://viaf.org/viaf/306292889" TargetMode="External"/><Relationship Id="rId12" Type="http://schemas.openxmlformats.org/officeDocument/2006/relationships/hyperlink" Target="https://hal.science/hal-04432638v1" TargetMode="External"/><Relationship Id="rId13" Type="http://schemas.openxmlformats.org/officeDocument/2006/relationships/hyperlink" Target="https://hal.science/search/index/?q=*&amp;authFullName_s=Anne-G&#228;elle Morin" TargetMode="External"/><Relationship Id="rId14" Type="http://schemas.openxmlformats.org/officeDocument/2006/relationships/hyperlink" Target="https://hal.science/search/index/?q=*&amp;authFullName_s=Dominique Somme" TargetMode="External"/><Relationship Id="rId15" Type="http://schemas.openxmlformats.org/officeDocument/2006/relationships/hyperlink" Target="https://hal.science/search/index/?q=*&amp;authFullName_s=Aline Corvol" TargetMode="External"/><Relationship Id="rId16" Type="http://schemas.openxmlformats.org/officeDocument/2006/relationships/hyperlink" Target="https://dx.doi.org/10.1186/s12877-023-04620-8" TargetMode="External"/><Relationship Id="rId17" Type="http://schemas.openxmlformats.org/officeDocument/2006/relationships/hyperlink" Target="https://hal.science/hal-04477512v1" TargetMode="External"/><Relationship Id="rId18" Type="http://schemas.openxmlformats.org/officeDocument/2006/relationships/hyperlink" Target="https://hal.science/search/index/?q=*&amp;authFullName_s=In&#232;s Pardo" TargetMode="External"/><Relationship Id="rId19" Type="http://schemas.openxmlformats.org/officeDocument/2006/relationships/hyperlink" Target="https://hal.science/search/index/?q=*&amp;authFullName_s=Morgane Pierre-Jean" TargetMode="External"/><Relationship Id="rId20" Type="http://schemas.openxmlformats.org/officeDocument/2006/relationships/hyperlink" Target="https://hal.science/search/index/?q=*&amp;authFullName_s=Guillaume Bouzill&#233;" TargetMode="External"/><Relationship Id="rId21" Type="http://schemas.openxmlformats.org/officeDocument/2006/relationships/hyperlink" Target="https://hal.science/search/index/?q=*&amp;authFullName_s=H&#233;lo&#239;se Fauchon" TargetMode="External"/><Relationship Id="rId22" Type="http://schemas.openxmlformats.org/officeDocument/2006/relationships/hyperlink" Target="https://dx.doi.org/10.1111/jgs.18786" TargetMode="External"/><Relationship Id="rId23" Type="http://schemas.openxmlformats.org/officeDocument/2006/relationships/hyperlink" Target="https://hal.science/hal-04564301v1" TargetMode="External"/><Relationship Id="rId24" Type="http://schemas.openxmlformats.org/officeDocument/2006/relationships/hyperlink" Target="https://hal.science/search/index/?q=*&amp;authFullName_s=Pauline Boussard" TargetMode="External"/><Relationship Id="rId25" Type="http://schemas.openxmlformats.org/officeDocument/2006/relationships/hyperlink" Target="https://hal.science/search/index/?q=*&amp;authFullName_s=Emilie Menand" TargetMode="External"/><Relationship Id="rId26" Type="http://schemas.openxmlformats.org/officeDocument/2006/relationships/hyperlink" Target="https://hal.science/search/index/?q=*&amp;authFullName_s=Estelle Le Pabic" TargetMode="External"/><Relationship Id="rId27" Type="http://schemas.openxmlformats.org/officeDocument/2006/relationships/hyperlink" Target="https://hal.science/search/index/?q=*&amp;authFullName_s=Joaquim Prud'Homm" TargetMode="External"/><Relationship Id="rId28" Type="http://schemas.openxmlformats.org/officeDocument/2006/relationships/hyperlink" Target="https://dx.doi.org/10.1684/pnv.2024.1148" TargetMode="External"/><Relationship Id="rId29" Type="http://schemas.openxmlformats.org/officeDocument/2006/relationships/hyperlink" Target="https://hal.science/hal-04196324v1" TargetMode="External"/><Relationship Id="rId30" Type="http://schemas.openxmlformats.org/officeDocument/2006/relationships/hyperlink" Target="https://hal.science/search/index/?q=*&amp;authFullName_s=Anne-Sophie Boureau" TargetMode="External"/><Relationship Id="rId31" Type="http://schemas.openxmlformats.org/officeDocument/2006/relationships/hyperlink" Target="https://dx.doi.org/10.1684/pnv.2023.1104" TargetMode="External"/><Relationship Id="rId32" Type="http://schemas.openxmlformats.org/officeDocument/2006/relationships/hyperlink" Target="https://hal.science/hal-04013573v1" TargetMode="External"/><Relationship Id="rId33" Type="http://schemas.openxmlformats.org/officeDocument/2006/relationships/hyperlink" Target="https://hal.science/search/index/?q=*&amp;authFullName_s=C Meis" TargetMode="External"/><Relationship Id="rId34" Type="http://schemas.openxmlformats.org/officeDocument/2006/relationships/hyperlink" Target="https://hal.science/search/index/?q=*&amp;authFullName_s=A Corvol" TargetMode="External"/><Relationship Id="rId35" Type="http://schemas.openxmlformats.org/officeDocument/2006/relationships/hyperlink" Target="https://dx.doi.org/10.1016/j.revmed.2023.01.007" TargetMode="External"/><Relationship Id="rId36" Type="http://schemas.openxmlformats.org/officeDocument/2006/relationships/hyperlink" Target="https://univ-rennes.hal.science/hal-04239496v1" TargetMode="External"/><Relationship Id="rId37" Type="http://schemas.openxmlformats.org/officeDocument/2006/relationships/hyperlink" Target="https://hal.science/search/index/?q=*&amp;authFullName_s=Bernadette Pedrono Braneyre" TargetMode="External"/><Relationship Id="rId38" Type="http://schemas.openxmlformats.org/officeDocument/2006/relationships/hyperlink" Target="https://hal.science/search/index/?q=*&amp;authFullName_s=Marielle Boissart" TargetMode="External"/><Relationship Id="rId39" Type="http://schemas.openxmlformats.org/officeDocument/2006/relationships/hyperlink" Target="https://dx.doi.org/10.1016/j.refiri.2023.100291" TargetMode="External"/><Relationship Id="rId40" Type="http://schemas.openxmlformats.org/officeDocument/2006/relationships/hyperlink" Target="https://hal.science/hal-03629316v1" TargetMode="External"/><Relationship Id="rId41" Type="http://schemas.openxmlformats.org/officeDocument/2006/relationships/hyperlink" Target="https://hal.science/search/index/?q=*&amp;authFullName_s=Kevin Charras" TargetMode="External"/><Relationship Id="rId42" Type="http://schemas.openxmlformats.org/officeDocument/2006/relationships/hyperlink" Target="https://hal.science/search/index/?q=*&amp;authFullName_s=Fabien Lemoine" TargetMode="External"/><Relationship Id="rId43" Type="http://schemas.openxmlformats.org/officeDocument/2006/relationships/hyperlink" Target="https://hal.science/search/index/?q=*&amp;authFullName_s=Fabien Ory" TargetMode="External"/><Relationship Id="rId44" Type="http://schemas.openxmlformats.org/officeDocument/2006/relationships/hyperlink" Target="https://dx.doi.org/10.34172/ijhpm.2022.6741" TargetMode="External"/><Relationship Id="rId45" Type="http://schemas.openxmlformats.org/officeDocument/2006/relationships/hyperlink" Target="https://hal.science/hal-03632593v1" TargetMode="External"/><Relationship Id="rId46" Type="http://schemas.openxmlformats.org/officeDocument/2006/relationships/hyperlink" Target="https://hal.science/search/index/?q=*&amp;authFullName_s=V. Thibaud" TargetMode="External"/><Relationship Id="rId47" Type="http://schemas.openxmlformats.org/officeDocument/2006/relationships/hyperlink" Target="https://hal.science/search/index/?q=*&amp;authFullName_s=C. Billy" TargetMode="External"/><Relationship Id="rId48" Type="http://schemas.openxmlformats.org/officeDocument/2006/relationships/hyperlink" Target="https://hal.science/search/index/?q=*&amp;authFullName_s=J. Prud&#8217;homm" TargetMode="External"/><Relationship Id="rId49" Type="http://schemas.openxmlformats.org/officeDocument/2006/relationships/hyperlink" Target="https://hal.science/search/index/?q=*&amp;authFullName_s=J. Garin" TargetMode="External"/><Relationship Id="rId50" Type="http://schemas.openxmlformats.org/officeDocument/2006/relationships/hyperlink" Target="https://hal.science/search/index/?q=*&amp;authFullName_s=B. Hue" TargetMode="External"/><Relationship Id="rId51" Type="http://schemas.openxmlformats.org/officeDocument/2006/relationships/hyperlink" Target="https://dx.doi.org/10.3390/cancers14071642" TargetMode="External"/><Relationship Id="rId52" Type="http://schemas.openxmlformats.org/officeDocument/2006/relationships/hyperlink" Target="https://hal.science/hal-03659842v1" TargetMode="External"/><Relationship Id="rId53" Type="http://schemas.openxmlformats.org/officeDocument/2006/relationships/hyperlink" Target="https://hal.science/search/index/?q=*&amp;authFullName_s=Marina Blanchard" TargetMode="External"/><Relationship Id="rId54" Type="http://schemas.openxmlformats.org/officeDocument/2006/relationships/hyperlink" Target="https://dx.doi.org/10.1111/jonm.13651" TargetMode="External"/><Relationship Id="rId55" Type="http://schemas.openxmlformats.org/officeDocument/2006/relationships/hyperlink" Target="https://hal.science/hal-03595955v1" TargetMode="External"/><Relationship Id="rId56" Type="http://schemas.openxmlformats.org/officeDocument/2006/relationships/hyperlink" Target="https://hal.science/search/index/?q=*&amp;authFullName_s=St&#233;phanie Maz&#233;" TargetMode="External"/><Relationship Id="rId57" Type="http://schemas.openxmlformats.org/officeDocument/2006/relationships/hyperlink" Target="https://hal.science/search/index/?q=*&amp;authFullName_s=Manon Auffret" TargetMode="External"/><Relationship Id="rId58" Type="http://schemas.openxmlformats.org/officeDocument/2006/relationships/hyperlink" Target="https://dx.doi.org/10.1016/j.sger.2021.11.006" TargetMode="External"/><Relationship Id="rId59" Type="http://schemas.openxmlformats.org/officeDocument/2006/relationships/hyperlink" Target="https://ehesp.hal.science/hal-03820937v1" TargetMode="External"/><Relationship Id="rId60" Type="http://schemas.openxmlformats.org/officeDocument/2006/relationships/hyperlink" Target="https://dx.doi.org/10.1016/s0038-0814(21)00062-1" TargetMode="External"/><Relationship Id="rId61" Type="http://schemas.openxmlformats.org/officeDocument/2006/relationships/hyperlink" Target="https://hal.science/hal-03512779v1" TargetMode="External"/><Relationship Id="rId62" Type="http://schemas.openxmlformats.org/officeDocument/2006/relationships/hyperlink" Target="https://hal.science/search/index/?q=*&amp;authFullName_s=T. Tannou" TargetMode="External"/><Relationship Id="rId63" Type="http://schemas.openxmlformats.org/officeDocument/2006/relationships/hyperlink" Target="https://hal.science/search/index/?q=*&amp;authFullName_s=E. Menand" TargetMode="External"/><Relationship Id="rId64" Type="http://schemas.openxmlformats.org/officeDocument/2006/relationships/hyperlink" Target="https://hal.science/search/index/?q=*&amp;authFullName_s=D. Veillard" TargetMode="External"/><Relationship Id="rId65" Type="http://schemas.openxmlformats.org/officeDocument/2006/relationships/hyperlink" Target="https://hal.science/search/index/?q=*&amp;authFullName_s=J. Berthou Contreras" TargetMode="External"/><Relationship Id="rId66" Type="http://schemas.openxmlformats.org/officeDocument/2006/relationships/hyperlink" Target="https://hal.science/search/index/?q=*&amp;authFullName_s=C. Slekovec" TargetMode="External"/><Relationship Id="rId67" Type="http://schemas.openxmlformats.org/officeDocument/2006/relationships/hyperlink" Target="https://dx.doi.org/10.1186/s12877-021-02619-7" TargetMode="External"/><Relationship Id="rId68" Type="http://schemas.openxmlformats.org/officeDocument/2006/relationships/hyperlink" Target="https://hal.science/hal-03468877v1" TargetMode="External"/><Relationship Id="rId69" Type="http://schemas.openxmlformats.org/officeDocument/2006/relationships/hyperlink" Target="https://hal.science/search/index/?q=*&amp;authFullName_s=E. Bajeux" TargetMode="External"/><Relationship Id="rId70" Type="http://schemas.openxmlformats.org/officeDocument/2006/relationships/hyperlink" Target="https://dx.doi.org/10.5334/ijic.5643" TargetMode="External"/><Relationship Id="rId71" Type="http://schemas.openxmlformats.org/officeDocument/2006/relationships/hyperlink" Target="https://hal.science/hal-02927119v1" TargetMode="External"/><Relationship Id="rId72" Type="http://schemas.openxmlformats.org/officeDocument/2006/relationships/hyperlink" Target="https://hal.science/search/index/?q=*&amp;authFullName_s=Nawras Georgi" TargetMode="External"/><Relationship Id="rId73" Type="http://schemas.openxmlformats.org/officeDocument/2006/relationships/hyperlink" Target="https://hal.science/search/index/?q=*&amp;authFullName_s=Mathieu Kuchenbuch" TargetMode="External"/><Relationship Id="rId74" Type="http://schemas.openxmlformats.org/officeDocument/2006/relationships/hyperlink" Target="https://hal.science/search/index/?q=*&amp;authFullName_s=R&#233;gine Le Bouquin-Jeann&#232;s" TargetMode="External"/><Relationship Id="rId75" Type="http://schemas.openxmlformats.org/officeDocument/2006/relationships/hyperlink" Target="https://dx.doi.org/10.1109/MCE.2019.2956222" TargetMode="External"/><Relationship Id="rId76" Type="http://schemas.openxmlformats.org/officeDocument/2006/relationships/hyperlink" Target="https://hal.science/hal-02929174v1" TargetMode="External"/><Relationship Id="rId77" Type="http://schemas.openxmlformats.org/officeDocument/2006/relationships/hyperlink" Target="https://hal.science/search/index/?q=*&amp;authFullName_s=Cecilia Cofais" TargetMode="External"/><Relationship Id="rId78" Type="http://schemas.openxmlformats.org/officeDocument/2006/relationships/hyperlink" Target="https://hal.science/search/index/?q=*&amp;authFullName_s=David Veillard" TargetMode="External"/><Relationship Id="rId79" Type="http://schemas.openxmlformats.org/officeDocument/2006/relationships/hyperlink" Target="https://hal.science/search/index/?q=*&amp;authFullName_s=Celine Farges" TargetMode="External"/><Relationship Id="rId80" Type="http://schemas.openxmlformats.org/officeDocument/2006/relationships/hyperlink" Target="https://hal.science/search/index/?q=*&amp;authFullName_s=Marion Baldeyrou" TargetMode="External"/><Relationship Id="rId81" Type="http://schemas.openxmlformats.org/officeDocument/2006/relationships/hyperlink" Target="https://hal.science/search/index/?q=*&amp;authFullName_s=Pascal Jarno" TargetMode="External"/><Relationship Id="rId82" Type="http://schemas.openxmlformats.org/officeDocument/2006/relationships/hyperlink" Target="https://dx.doi.org/10.1111/jgs.16687" TargetMode="External"/><Relationship Id="rId83" Type="http://schemas.openxmlformats.org/officeDocument/2006/relationships/hyperlink" Target="https://hal.science/hal-02948425v1" TargetMode="External"/><Relationship Id="rId84" Type="http://schemas.openxmlformats.org/officeDocument/2006/relationships/hyperlink" Target="https://hal.science/search/index/?q=*&amp;authFullName_s=Aude Aguillon" TargetMode="External"/><Relationship Id="rId85" Type="http://schemas.openxmlformats.org/officeDocument/2006/relationships/hyperlink" Target="https://hal.science/search/index/?q=*&amp;authFullName_s=Marine Olivieri" TargetMode="External"/><Relationship Id="rId86" Type="http://schemas.openxmlformats.org/officeDocument/2006/relationships/hyperlink" Target="https://hal.science/search/index/?q=*&amp;authFullName_s=Valentine Rousseau" TargetMode="External"/><Relationship Id="rId87" Type="http://schemas.openxmlformats.org/officeDocument/2006/relationships/hyperlink" Target="https://dx.doi.org/10.1093/ageing/afaa120" TargetMode="External"/><Relationship Id="rId88" Type="http://schemas.openxmlformats.org/officeDocument/2006/relationships/hyperlink" Target="https://hal.science/hal-02932889v1" TargetMode="External"/><Relationship Id="rId89" Type="http://schemas.openxmlformats.org/officeDocument/2006/relationships/hyperlink" Target="https://hal.science/search/index/?q=*&amp;authFullName_s=Fr&#233;d&#233;ric Balard" TargetMode="External"/><Relationship Id="rId90" Type="http://schemas.openxmlformats.org/officeDocument/2006/relationships/hyperlink" Target="https://dx.doi.org/10.3917/gs1.162.0009" TargetMode="External"/><Relationship Id="rId91" Type="http://schemas.openxmlformats.org/officeDocument/2006/relationships/hyperlink" Target="https://univ-rennes.hal.science/hal-01934992v1" TargetMode="External"/><Relationship Id="rId92" Type="http://schemas.openxmlformats.org/officeDocument/2006/relationships/hyperlink" Target="https://hal.science/search/index/?q=*&amp;authFullName_s=Regine Le Bouquin Jeannes" TargetMode="External"/><Relationship Id="rId93" Type="http://schemas.openxmlformats.org/officeDocument/2006/relationships/hyperlink" Target="https://dx.doi.org/10.1089/tmj.2018.0112" TargetMode="External"/><Relationship Id="rId94" Type="http://schemas.openxmlformats.org/officeDocument/2006/relationships/hyperlink" Target="https://hal.science/hal-02932883v1" TargetMode="External"/><Relationship Id="rId95" Type="http://schemas.openxmlformats.org/officeDocument/2006/relationships/hyperlink" Target="https://dx.doi.org/10.3917/gs1.158.0009" TargetMode="External"/><Relationship Id="rId96" Type="http://schemas.openxmlformats.org/officeDocument/2006/relationships/hyperlink" Target="https://univ-rennes.hal.science/hal-01832980v1" TargetMode="External"/><Relationship Id="rId97" Type="http://schemas.openxmlformats.org/officeDocument/2006/relationships/hyperlink" Target="https://dx.doi.org/10.1109/ACCESS.2018.2835644" TargetMode="External"/><Relationship Id="rId98" Type="http://schemas.openxmlformats.org/officeDocument/2006/relationships/hyperlink" Target="https://univ-rennes.hal.science/hal-01777869v1" TargetMode="External"/><Relationship Id="rId99" Type="http://schemas.openxmlformats.org/officeDocument/2006/relationships/hyperlink" Target="https://hal.science/search/index/?q=*&amp;authFullName_s=Alix Netter" TargetMode="External"/><Relationship Id="rId100" Type="http://schemas.openxmlformats.org/officeDocument/2006/relationships/hyperlink" Target="https://hal.science/search/index/?q=*&amp;authFullName_s=Arnaud Camp&#233;on" TargetMode="External"/><Relationship Id="rId101" Type="http://schemas.openxmlformats.org/officeDocument/2006/relationships/hyperlink" Target="https://dx.doi.org/10.3233/JAD-170765" TargetMode="External"/><Relationship Id="rId102" Type="http://schemas.openxmlformats.org/officeDocument/2006/relationships/hyperlink" Target="https://univ-rennes.hal.science/hal-01921755v1" TargetMode="External"/><Relationship Id="rId103" Type="http://schemas.openxmlformats.org/officeDocument/2006/relationships/hyperlink" Target="https://hal.science/search/index/?q=*&amp;authFullName_s=Adina Dreier" TargetMode="External"/><Relationship Id="rId104" Type="http://schemas.openxmlformats.org/officeDocument/2006/relationships/hyperlink" Target="https://hal.science/search/index/?q=*&amp;authFullName_s=Joachim Prudhomm" TargetMode="External"/><Relationship Id="rId105" Type="http://schemas.openxmlformats.org/officeDocument/2006/relationships/hyperlink" Target="https://hal.science/search/index/?q=*&amp;authFullName_s=Jochen Rene Thyrian" TargetMode="External"/><Relationship Id="rId106" Type="http://schemas.openxmlformats.org/officeDocument/2006/relationships/hyperlink" Target="https://hal.science/search/index/?q=*&amp;authFullName_s=Wolfgang Hoffmann" TargetMode="External"/><Relationship Id="rId107" Type="http://schemas.openxmlformats.org/officeDocument/2006/relationships/hyperlink" Target="https://dx.doi.org/10.1002/gps.4679" TargetMode="External"/><Relationship Id="rId108" Type="http://schemas.openxmlformats.org/officeDocument/2006/relationships/hyperlink" Target="https://univ-rennes.hal.science/hal-01586044v1" TargetMode="External"/><Relationship Id="rId109" Type="http://schemas.openxmlformats.org/officeDocument/2006/relationships/hyperlink" Target="https://hal.science/search/index/?q=*&amp;authFullName_s=Sylvain Le Calve" TargetMode="External"/><Relationship Id="rId110" Type="http://schemas.openxmlformats.org/officeDocument/2006/relationships/hyperlink" Target="https://dx.doi.org/10.1186/s12875-017-0647-8" TargetMode="External"/><Relationship Id="rId111" Type="http://schemas.openxmlformats.org/officeDocument/2006/relationships/hyperlink" Target="https://shs.hal.science/halshs-03237626v1" TargetMode="External"/><Relationship Id="rId112" Type="http://schemas.openxmlformats.org/officeDocument/2006/relationships/hyperlink" Target="https://hal.science/search/index/?q=*&amp;authFullName_s=Maud Lamouille" TargetMode="External"/><Relationship Id="rId113" Type="http://schemas.openxmlformats.org/officeDocument/2006/relationships/hyperlink" Target="https://dx.doi.org/10.3917/gs1.150.0113" TargetMode="External"/><Relationship Id="rId114" Type="http://schemas.openxmlformats.org/officeDocument/2006/relationships/hyperlink" Target="https://univ-rennes.hal.science/hal-01376240v1" TargetMode="External"/><Relationship Id="rId115" Type="http://schemas.openxmlformats.org/officeDocument/2006/relationships/hyperlink" Target="https://hal.science/search/index/?q=*&amp;authFullName_s=Julien Le Guen" TargetMode="External"/><Relationship Id="rId116" Type="http://schemas.openxmlformats.org/officeDocument/2006/relationships/hyperlink" Target="https://hal.science/search/index/?q=*&amp;authFullName_s=Ariane Boumendil" TargetMode="External"/><Relationship Id="rId117" Type="http://schemas.openxmlformats.org/officeDocument/2006/relationships/hyperlink" Target="https://hal.science/search/index/?q=*&amp;authFullName_s=Bertrand Guidet" TargetMode="External"/><Relationship Id="rId118" Type="http://schemas.openxmlformats.org/officeDocument/2006/relationships/hyperlink" Target="https://hal.science/search/index/?q=*&amp;authFullName_s=Olivier Saint-Jean" TargetMode="External"/><Relationship Id="rId119" Type="http://schemas.openxmlformats.org/officeDocument/2006/relationships/hyperlink" Target="https://dx.doi.org/10.1093/ageing/afv191" TargetMode="External"/><Relationship Id="rId120" Type="http://schemas.openxmlformats.org/officeDocument/2006/relationships/hyperlink" Target="https://univ-rennes.hal.science/hal-01412972v1" TargetMode="External"/><Relationship Id="rId121" Type="http://schemas.openxmlformats.org/officeDocument/2006/relationships/hyperlink" Target="https://hal.science/search/index/?q=*&amp;authFullName_s=Marie-Christine Gely-Nargeot" TargetMode="External"/><Relationship Id="rId122" Type="http://schemas.openxmlformats.org/officeDocument/2006/relationships/hyperlink" Target="https://dx.doi.org/10.1186/s12913-016-1892-6" TargetMode="External"/><Relationship Id="rId123" Type="http://schemas.openxmlformats.org/officeDocument/2006/relationships/hyperlink" Target="https://univ-rennes.hal.science/hal-01412971v1" TargetMode="External"/><Relationship Id="rId124" Type="http://schemas.openxmlformats.org/officeDocument/2006/relationships/hyperlink" Target="https://hal.science/search/index/?q=*&amp;authFullName_s=Gr&#233;goire Moutel" TargetMode="External"/><Relationship Id="rId125" Type="http://schemas.openxmlformats.org/officeDocument/2006/relationships/hyperlink" Target="https://dx.doi.org/10.1177/0969733015583182" TargetMode="External"/><Relationship Id="rId126" Type="http://schemas.openxmlformats.org/officeDocument/2006/relationships/hyperlink" Target="https://hal.science/hal-02937396v1" TargetMode="External"/><Relationship Id="rId127" Type="http://schemas.openxmlformats.org/officeDocument/2006/relationships/hyperlink" Target="https://hal.science/search/index/?q=*&amp;authFullName_s=Yves Couturier" TargetMode="External"/><Relationship Id="rId128" Type="http://schemas.openxmlformats.org/officeDocument/2006/relationships/hyperlink" Target="https://hal.science/search/index/?q=*&amp;authFullName_s=Cl&#233;ment Pimouguet" TargetMode="External"/><Relationship Id="rId129" Type="http://schemas.openxmlformats.org/officeDocument/2006/relationships/hyperlink" Target="https://hal.science/search/index/?q=*&amp;authFullName_s=Olivier Moreaud" TargetMode="External"/><Relationship Id="rId130" Type="http://schemas.openxmlformats.org/officeDocument/2006/relationships/hyperlink" Target="https://hal.science/hal-02937392v1" TargetMode="External"/><Relationship Id="rId131" Type="http://schemas.openxmlformats.org/officeDocument/2006/relationships/hyperlink" Target="https://univ-rennes.hal.science/hal-01220647v1" TargetMode="External"/><Relationship Id="rId132" Type="http://schemas.openxmlformats.org/officeDocument/2006/relationships/hyperlink" Target="https://hal.science/search/index/?q=*&amp;authFullName_s=Arnaud Gautier" TargetMode="External"/><Relationship Id="rId133" Type="http://schemas.openxmlformats.org/officeDocument/2006/relationships/hyperlink" Target="https://hal.science/search/index/?q=*&amp;authFullName_s=St&#233;phanie Pin" TargetMode="External"/><Relationship Id="rId134" Type="http://schemas.openxmlformats.org/officeDocument/2006/relationships/hyperlink" Target="https://dx.doi.org/10.1186/1471-2296-14-81" TargetMode="External"/><Relationship Id="rId135" Type="http://schemas.openxmlformats.org/officeDocument/2006/relationships/hyperlink" Target="https://ehesp.hal.science/hal-03820928v1" TargetMode="External"/><Relationship Id="rId136" Type="http://schemas.openxmlformats.org/officeDocument/2006/relationships/hyperlink" Target="https://hal.science/search/index/?q=*&amp;authFullName_s=A. Hermant" TargetMode="External"/><Relationship Id="rId137" Type="http://schemas.openxmlformats.org/officeDocument/2006/relationships/hyperlink" Target="https://hal.science/search/index/?q=*&amp;authFullName_s=C. Leroux" TargetMode="External"/><Relationship Id="rId138" Type="http://schemas.openxmlformats.org/officeDocument/2006/relationships/hyperlink" Target="https://hal.science/search/index/?q=*&amp;authFullName_s=B. Jouenne" TargetMode="External"/><Relationship Id="rId139" Type="http://schemas.openxmlformats.org/officeDocument/2006/relationships/hyperlink" Target="https://hal.science/search/index/?q=*&amp;authFullName_s=J. Hamon" TargetMode="External"/><Relationship Id="rId140" Type="http://schemas.openxmlformats.org/officeDocument/2006/relationships/hyperlink" Target="https://dx.doi.org/10.1016/j.revmed.2022.03.311" TargetMode="External"/><Relationship Id="rId141" Type="http://schemas.openxmlformats.org/officeDocument/2006/relationships/hyperlink" Target="https://hal.science/hal-04757748v1" TargetMode="External"/><Relationship Id="rId142" Type="http://schemas.openxmlformats.org/officeDocument/2006/relationships/hyperlink" Target="https://hal.science/hal-04877285v1" TargetMode="External"/><Relationship Id="rId143" Type="http://schemas.openxmlformats.org/officeDocument/2006/relationships/hyperlink" Target="https://hal.science/search/index/?q=*&amp;authFullName_s=Marielle Andr&#233;" TargetMode="External"/><Relationship Id="rId144" Type="http://schemas.openxmlformats.org/officeDocument/2006/relationships/hyperlink" Target="https://hal.science/search/index/?q=*&amp;authFullName_s=J&#233;r&#233;my Enez" TargetMode="External"/><Relationship Id="rId145" Type="http://schemas.openxmlformats.org/officeDocument/2006/relationships/hyperlink" Target="https://hal.science/search/index/?q=*&amp;authFullName_s=Sabrina Janvier" TargetMode="External"/><Relationship Id="rId146" Type="http://schemas.openxmlformats.org/officeDocument/2006/relationships/hyperlink" Target="https://hal.science/hal-04757793v1" TargetMode="External"/><Relationship Id="rId147" Type="http://schemas.openxmlformats.org/officeDocument/2006/relationships/hyperlink" Target="https://dx.doi.org/10.13140/RG.2.2.21664.19205"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Corvol</dc:title>
  <dc:description>CV</dc:description>
  <dc:subject/>
  <cp:keywords/>
  <cp:category/>
  <cp:lastModifiedBy/>
  <dcterms:created xsi:type="dcterms:W3CDTF">2026-03-22T17:30:44+01:00</dcterms:created>
  <dcterms:modified xsi:type="dcterms:W3CDTF">2026-03-22T17:30:44+01:00</dcterms:modified>
</cp:coreProperties>
</file>

<file path=docProps/custom.xml><?xml version="1.0" encoding="utf-8"?>
<Properties xmlns="http://schemas.openxmlformats.org/officeDocument/2006/custom-properties" xmlns:vt="http://schemas.openxmlformats.org/officeDocument/2006/docPropsVTypes"/>
</file>