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hartemann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aline-hartemann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185283276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et une pages de Grothendieck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Hartemann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Chroniques de la Bibliothèque nationale de France</w:t>
            </w:r>
            <w:r>
              <w:rPr/>
              <w:t xml:space="preserve">, 2025, 102,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Aline Hartemann, &amp;quot;Nicolas Mariot, Pierre Merckle et Anton Perdoncin (dirs.), Personne ne bouge. Une enquête sur le confinement du printemps 2020, UGA Éditions,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Hartemann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43, p. 410-413.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⟨10.4000/questionsdecommunication.32548⟩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Aline Hartemann, « Martine Poulain (dir.), Où sont les bibliothèques spoliées par les nazis ? », Questions de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Martine Poulain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Hartemann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38, pp.641-644.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⟨10.4000/questionsdecommunication.24635⟩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Quinze ans d’ARTE Radio, l’avenir d’une utopie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Hartemann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 de la Radiodiffusion, Comité d’Histoire de la Radiodiffusion</w:t>
            </w:r>
            <w:r>
              <w:rPr/>
              <w:t xml:space="preserve">, 2017, 132, p. 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halshs-01685702v1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l’Autre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Solenn Carof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Hartemann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Unterreiner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2015, 1 (47),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⟨10.3917/poeu.047.0008⟩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halshs-01685750v1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réconciliation par les ondes. De l’histoire franco-allemande à l’information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Hartemann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2014, La fabrique européenne des politiques de réconciliation, 45, pp.177-204.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⟨10.3917/receo.453.0177⟩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BOURDON, Du service public à la télé-réalité. Une histoire culturelle des télévisions européennes, 1950-2010, Paris, INA Éditions, coll. « Media Histoire », 2011, 252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Hartemann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2012, Les formes ludiques du numérique. Marchés et pratiques du jeu vidéo, 3 (173-174), pp.333-336.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⟨10.3917/res.172.0329⟩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hal-05308819v1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Aline Hartemann, « Comment garder sa place lors d’une enquête de terrain sur le temps long : les tournants dans la négociation et les changements de statut de l’enquêteur », Négocier un terrain d’enquête, Morgane Kuehni, Michael Meyer et Valérie Rolle (dirs.), La Découverte, Paris, à paraître, 2026.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Hartemann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Négocier un terrain d’enquête, Morgane Kuehni, Michael Meyer et Valérie Rolle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Culture populaire ou culture légitime ? Le cas des séries policières sur la chaîne de télévision culturelle franco-allemande ARTE et la question du stéréotype de policier et de policière»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Hartemann</w:t>
              </w:r>
            </w:hyperlink>
          </w:p>
          <w:p>
            <w:pPr/>
            <w:r>
              <w:rPr/>
              <w:t xml:space="preserve">Alex Demeulenaere, Florian Henke, Christoph Vatter, (Hrsg.). </w:t>
            </w:r>
            <w:r>
              <w:rPr>
                <w:i w:val="1"/>
                <w:iCs w:val="1"/>
              </w:rPr>
              <w:t xml:space="preserve">Deutsch-französischen Schnittstellen in Populärkultur und Medien</w:t>
            </w:r>
            <w:r>
              <w:rPr/>
              <w:t xml:space="preserve">, Band 10, LIT Verlag, p. 221- 230,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pérégrinations de Nigel Barley au pays des Dowayos, ou la mise en scène de l’ethnologue comme anti-héros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Hartemann</w:t>
              </w:r>
            </w:hyperlink>
          </w:p>
          <w:p>
            <w:pPr/>
            <w:r>
              <w:rPr/>
              <w:t xml:space="preserve">Pierre Leroux et Erik Neveu. </w:t>
            </w:r>
            <w:r>
              <w:rPr>
                <w:i w:val="1"/>
                <w:iCs w:val="1"/>
              </w:rPr>
              <w:t xml:space="preserve"> « En immersion » : approches ethnographiques en journalisme, littérature et sciences sociales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147-159,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halshs-01685680v1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Television Channel ARTE as a Time Machine and Matrix for European Identity”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Hartemann</w:t>
              </w:r>
            </w:hyperlink>
          </w:p>
          <w:p>
            <w:pPr/>
            <w:r>
              <w:rPr/>
              <w:t xml:space="preserve">Katharina Niemeyer, Ed. </w:t>
            </w:r>
            <w:r>
              <w:rPr>
                <w:i w:val="1"/>
                <w:iCs w:val="1"/>
              </w:rPr>
              <w:t xml:space="preserve">Media and Nostalgia: Yearning for the Past, Present and Future, Katharina Niemeyer, dir.</w:t>
            </w:r>
            <w:r>
              <w:rPr/>
              <w:t xml:space="preserve">, Palgrave Macmillan Memory Studies, Palgrave Macmillan UK, p. 152-160,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l’Europe aux prises avec les logiques nationales – L’émission Zoom Europa sur ARTE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Hartemann</w:t>
              </w:r>
            </w:hyperlink>
          </w:p>
          <w:p>
            <w:pPr/>
            <w:r>
              <w:rPr/>
              <w:t xml:space="preserve">Aldrin Philippe; Hubé Nicolas; Ollivier-Yaniv Caroline; Utard Jean-Michel. </w:t>
            </w:r>
            <w:r>
              <w:rPr>
                <w:i w:val="1"/>
                <w:iCs w:val="1"/>
              </w:rPr>
              <w:t xml:space="preserve">Les médiations de l’Europe politique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pp.305-320, 2014, 9782868209016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Television Channel ARTE as a Time Machine and Matrix for European Identity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Hartemann</w:t>
              </w:r>
            </w:hyperlink>
          </w:p>
          <w:p>
            <w:pPr/>
            <w:r>
              <w:rPr/>
              <w:t xml:space="preserve">Palgrave Mac Millan Memory Studies; Katharina Niemeyer. </w:t>
            </w:r>
            <w:r>
              <w:rPr>
                <w:i w:val="1"/>
                <w:iCs w:val="1"/>
              </w:rPr>
              <w:t xml:space="preserve">Media and Nostalgia: yearning for the Past, the Present and the Future. Katharina Niemeyer ed.</w:t>
            </w:r>
            <w:r>
              <w:rPr/>
              <w:t xml:space="preserve">, Palgrave Mac Millan UK, 2014,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⟨10.1057/9781137375889.0019⟩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'Au jardin des malentendus', le rôle de la langue et de la traduction dans la conception de lignes éditoriales de programmes à ARTE: un cas d'étude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Hartemann</w:t>
              </w:r>
            </w:hyperlink>
          </w:p>
          <w:p>
            <w:pPr/>
            <w:r>
              <w:rPr/>
              <w:t xml:space="preserve">Königshausen und Neumann. </w:t>
            </w:r>
            <w:r>
              <w:rPr>
                <w:i w:val="1"/>
                <w:iCs w:val="1"/>
              </w:rPr>
              <w:t xml:space="preserve">Missverständnis/ Malentendu. Kultur zwischen Kommunikation und Störung.</w:t>
            </w:r>
            <w:r>
              <w:rPr/>
              <w:t xml:space="preserve">, Königshausen und Neumann, pp.107-122, 2008, FORUM/ Studien zur Moderneforschung, 9783826038495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hal-05306453v1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8e congrès biennal de la Société Française d’Histoire des Sciences et Techniques, Institut des sciences du digital, université de Lorraine, Nancy. Intervention: “Le cycle de conférences Un texte une aventure mathématique célèbre ses 20 ans. La valorisation du patrimoine des mathématiques à la BnF, de la vulgarisation à l’inclusion.”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Hartemann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 congrès biennal de la Société Française d’Histoire des Sciences et Techniques</w:t>
            </w:r>
            <w:r>
              <w:rPr/>
              <w:t xml:space="preserve">, Société Française d'Histoire des Sciences et Techniques; CNRS sciences humaines et sociales; Archives Henri Poincaré,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organisée à l'occasion de la projection des films Bugey Cobaye de Michel Lefebvre (collectif Video 00) et l’Espace d’un homme d’Hervé Nisic et animée par A. Hartemann.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Hartemann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Nisic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Alexandre Grothendieck, mathématicien et militant.</w:t>
            </w:r>
            <w:r>
              <w:rPr/>
              <w:t xml:space="preserve">, Université de Toulouse; Bibliothèque nationale de France; Société Mathématique de France,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halshs-05308914v1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15ème Congrès de l’Association Française de Science Politique, IEP de Bordeaux. Intervention : « Quelle Europe donner à voir aux téléspectateurs ? Les magazines d’information européenne sur ARTE comme outil de légitimation de l’Union Européenne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Hartemann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l'Association Française de Science Politique</w:t>
            </w:r>
            <w:r>
              <w:rPr/>
              <w:t xml:space="preserve">, Association Française de Science Politique; Institut d'Etudes Politiques de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3e Atelier Lausannois d’Ethnographie, &amp;quot;ETHNOGRAPHIE ET NÉGOCIATION: ACCÉDER ET SE MAINTENIR SUR UN TERRAIN D’ENQUÊTE&amp;quot;.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Hartemann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Ateliers Lausannois d'Ethnographie</w:t>
            </w:r>
            <w:r>
              <w:rPr/>
              <w:t xml:space="preserve">, Morgane Kuehni, UNIL; Michael Meyer, UNIL, Apr 2018,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halshs-05309512v1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7ème Congrès triennal de l’Association Belge Francophone de Science Politique, Université Catholique de Louvain, Belgique. Intervention : « la langue de l’Europe, c’est la traduction » (Umberto Eco). Le gouvernement des langues de l’Europe, entre mondialisation et ‘tournant numérique’ : le cas de la plateforme en ligne ARTE Europe.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Hartemann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triennal de l’Association Belge Francophone de Science Politique</w:t>
            </w:r>
            <w:r>
              <w:rPr/>
              <w:t xml:space="preserve">, Association Belge Francophone de Science Politique, Apr 2017, Louvain (BE),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halshs-05308951v1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23ème Congrès mondial de science politique, Association Internationale de Science Politique, Montréal, Canada. Intervention : &amp;quot;les politiques des langues sur ARTE : du bilinguisme au multilinguisme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Hartemann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mondial de science politique</w:t>
            </w:r>
            <w:r>
              <w:rPr/>
              <w:t xml:space="preserve">, Association Internationale de Science Politique/ International Political Science Association; UNESCO; Concordia University; International Science Council; American Political Science Association, Jul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halshs-05308954v1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12ème Congrès de l’Association Française de Science Politique, Sciences Po, Paris. Intervention: « une échelle parmi d’autres ? La fabrique européenne des politiques de réconciliation ». Intervention : « la réconciliation par la voie des ondes : ARTE, une chaîne de télévision à vocation européenne aux prises avec des logiques nationales.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Hartemann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Française de Science Politique, Sciences Po, Paris.</w:t>
            </w:r>
            <w:r>
              <w:rPr/>
              <w:t xml:space="preserve">, Association Française de Science Politique,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halshs-05308961v1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pérégrinations de Nigel Barley au pays des Dowayos et des Torajas ou la mise en scène de l’ethnologue comme anti-héros.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Hartemann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halshs-01313935v1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E5B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ne-hartemann" TargetMode="External"/><Relationship Id="rId8" Type="http://schemas.openxmlformats.org/officeDocument/2006/relationships/hyperlink" Target="https://www.idref.fr/185283276" TargetMode="External"/><Relationship Id="rId9" Type="http://schemas.openxmlformats.org/officeDocument/2006/relationships/hyperlink" Target="https://hal.science/hal-05308853v1" TargetMode="External"/><Relationship Id="rId10" Type="http://schemas.openxmlformats.org/officeDocument/2006/relationships/hyperlink" Target="https://hal.science/search/index/?q=*&amp;authFullName_s=Aline Hartemann" TargetMode="External"/><Relationship Id="rId11" Type="http://schemas.openxmlformats.org/officeDocument/2006/relationships/hyperlink" Target="https://hal.science/search/index/?q=*&amp;authFullName_s=S&#233;bastien Maronne" TargetMode="External"/><Relationship Id="rId12" Type="http://schemas.openxmlformats.org/officeDocument/2006/relationships/hyperlink" Target="https://hal.science/search/index/?q=*&amp;authFullName_s=Bertrand Toen" TargetMode="External"/><Relationship Id="rId13" Type="http://schemas.openxmlformats.org/officeDocument/2006/relationships/hyperlink" Target="https://hal.science/hal-05308837v1" TargetMode="External"/><Relationship Id="rId14" Type="http://schemas.openxmlformats.org/officeDocument/2006/relationships/hyperlink" Target="https://dx.doi.org/10.4000/questionsdecommunication.32548" TargetMode="External"/><Relationship Id="rId15" Type="http://schemas.openxmlformats.org/officeDocument/2006/relationships/hyperlink" Target="https://hal.science/hal-05308827v1" TargetMode="External"/><Relationship Id="rId16" Type="http://schemas.openxmlformats.org/officeDocument/2006/relationships/hyperlink" Target="https://hal.science/search/index/?q=*&amp;authFullName_s=Martine Poulain" TargetMode="External"/><Relationship Id="rId17" Type="http://schemas.openxmlformats.org/officeDocument/2006/relationships/hyperlink" Target="https://dx.doi.org/10.4000/questionsdecommunication.24635" TargetMode="External"/><Relationship Id="rId18" Type="http://schemas.openxmlformats.org/officeDocument/2006/relationships/hyperlink" Target="https://shs.hal.science/halshs-01685702v1" TargetMode="External"/><Relationship Id="rId19" Type="http://schemas.openxmlformats.org/officeDocument/2006/relationships/hyperlink" Target="https://shs.hal.science/halshs-01685750v1" TargetMode="External"/><Relationship Id="rId20" Type="http://schemas.openxmlformats.org/officeDocument/2006/relationships/hyperlink" Target="https://hal.science/search/index/?q=*&amp;authFullName_s=Solenn Carof" TargetMode="External"/><Relationship Id="rId21" Type="http://schemas.openxmlformats.org/officeDocument/2006/relationships/hyperlink" Target="https://hal.science/search/index/?q=*&amp;authFullName_s=Anne Unterreiner" TargetMode="External"/><Relationship Id="rId22" Type="http://schemas.openxmlformats.org/officeDocument/2006/relationships/hyperlink" Target="https://dx.doi.org/10.3917/poeu.047.0008" TargetMode="External"/><Relationship Id="rId23" Type="http://schemas.openxmlformats.org/officeDocument/2006/relationships/hyperlink" Target="https://hal.science/hal-05308887v1" TargetMode="External"/><Relationship Id="rId24" Type="http://schemas.openxmlformats.org/officeDocument/2006/relationships/hyperlink" Target="https://dx.doi.org/10.3917/receo.453.0177" TargetMode="External"/><Relationship Id="rId25" Type="http://schemas.openxmlformats.org/officeDocument/2006/relationships/hyperlink" Target="https://hal.science/hal-05308819v1" TargetMode="External"/><Relationship Id="rId26" Type="http://schemas.openxmlformats.org/officeDocument/2006/relationships/hyperlink" Target="https://dx.doi.org/10.3917/res.172.0329" TargetMode="External"/><Relationship Id="rId27" Type="http://schemas.openxmlformats.org/officeDocument/2006/relationships/hyperlink" Target="https://hal.science/hal-05323064v1" TargetMode="External"/><Relationship Id="rId28" Type="http://schemas.openxmlformats.org/officeDocument/2006/relationships/hyperlink" Target="https://shs.hal.science/halshs-01685716v1" TargetMode="External"/><Relationship Id="rId29" Type="http://schemas.openxmlformats.org/officeDocument/2006/relationships/hyperlink" Target="https://shs.hal.science/halshs-01685680v1" TargetMode="External"/><Relationship Id="rId30" Type="http://schemas.openxmlformats.org/officeDocument/2006/relationships/hyperlink" Target="https://books.openedition.org/pur/145685?lang=fr" TargetMode="External"/><Relationship Id="rId31" Type="http://schemas.openxmlformats.org/officeDocument/2006/relationships/hyperlink" Target="https://shs.hal.science/halshs-01685721v1" TargetMode="External"/><Relationship Id="rId32" Type="http://schemas.openxmlformats.org/officeDocument/2006/relationships/hyperlink" Target="https://hal.science/hal-05295922v1" TargetMode="External"/><Relationship Id="rId33" Type="http://schemas.openxmlformats.org/officeDocument/2006/relationships/hyperlink" Target="https://pus.unistra.fr/ouvrage/9782868209016/" TargetMode="External"/><Relationship Id="rId34" Type="http://schemas.openxmlformats.org/officeDocument/2006/relationships/hyperlink" Target="https://shs.hal.science/halshs-01314382v1" TargetMode="External"/><Relationship Id="rId35" Type="http://schemas.openxmlformats.org/officeDocument/2006/relationships/hyperlink" Target="https://dx.doi.org/10.1057/9781137375889.0019" TargetMode="External"/><Relationship Id="rId36" Type="http://schemas.openxmlformats.org/officeDocument/2006/relationships/hyperlink" Target="https://hal.science/hal-05306453v1" TargetMode="External"/><Relationship Id="rId37" Type="http://schemas.openxmlformats.org/officeDocument/2006/relationships/hyperlink" Target="https://hal.science/hal-05308876v1" TargetMode="External"/><Relationship Id="rId38" Type="http://schemas.openxmlformats.org/officeDocument/2006/relationships/hyperlink" Target="https://shs.hal.science/halshs-05308914v1" TargetMode="External"/><Relationship Id="rId39" Type="http://schemas.openxmlformats.org/officeDocument/2006/relationships/hyperlink" Target="https://hal.science/search/index/?q=*&amp;authFullName_s=Herv&#233; Nisic" TargetMode="External"/><Relationship Id="rId40" Type="http://schemas.openxmlformats.org/officeDocument/2006/relationships/hyperlink" Target="https://hal.science/search/index/?q=*&amp;authFullName_s=Michel Lefebvre" TargetMode="External"/><Relationship Id="rId41" Type="http://schemas.openxmlformats.org/officeDocument/2006/relationships/hyperlink" Target="https://hal.science/hal-05308919v1" TargetMode="External"/><Relationship Id="rId42" Type="http://schemas.openxmlformats.org/officeDocument/2006/relationships/hyperlink" Target="https://shs.hal.science/halshs-05309512v1" TargetMode="External"/><Relationship Id="rId43" Type="http://schemas.openxmlformats.org/officeDocument/2006/relationships/hyperlink" Target="https://shs.hal.science/halshs-05308951v1" TargetMode="External"/><Relationship Id="rId44" Type="http://schemas.openxmlformats.org/officeDocument/2006/relationships/hyperlink" Target="https://shs.hal.science/halshs-05308954v1" TargetMode="External"/><Relationship Id="rId45" Type="http://schemas.openxmlformats.org/officeDocument/2006/relationships/hyperlink" Target="https://shs.hal.science/halshs-05308961v1" TargetMode="External"/><Relationship Id="rId46" Type="http://schemas.openxmlformats.org/officeDocument/2006/relationships/hyperlink" Target="https://shs.hal.science/halshs-01313935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hartemann</dc:title>
  <dc:description>CV</dc:description>
  <dc:subject/>
  <cp:keywords/>
  <cp:category/>
  <cp:lastModifiedBy/>
  <dcterms:created xsi:type="dcterms:W3CDTF">2026-05-25T22:10:56+02:00</dcterms:created>
  <dcterms:modified xsi:type="dcterms:W3CDTF">2026-05-25T22:10:56+02:00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