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Paintendre </w:t>
      </w:r>
      <w:r>
        <w:rPr>
          <w:color w:val="641e6e"/>
        </w:rPr>
        <w:t xml:space="preserve">CV Aline Paintendre, Maitresse de conférences UFR STAPS Reims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Aline Paintendre</w:t>
      </w:r>
      <w:r>
        <w:rPr/>
        <w:t xml:space="preserve"> est maîtresse de conférences à l’Université Reims Champagne Ardenne au sein du laboratoire PSMS (Performance, Santé, Métrologie, Société, EA 7507). Ses travaux de recherche s'inscrivent en socio-phénoménologie, en sociologie des relations au monde et en anthropologie sensorielle. Son travail de thèse se focalise sur la sensorialité des pratiquant.es en Education Physique et Sportive et leurs apprentissages sensoriels, en développant les concepts de savoir-faire perceptif et coprs capacitaire.</w:t>
      </w:r>
    </w:p>
    <w:p>
      <w:pPr/>
      <w:r>
        <w:rPr/>
        <w:t xml:space="preserve">Deux thématiques de recherche organisent actuellement ses travaux scientifiques:</w:t>
      </w:r>
    </w:p>
    <w:p>
      <w:pPr>
        <w:numPr>
          <w:ilvl w:val="0"/>
          <w:numId w:val="1"/>
        </w:numPr>
      </w:pPr>
      <w:r>
        <w:rPr/>
        <w:t xml:space="preserve">l'une relative aux menstruations dans l'activité physique sportive et artistique (espaces fédéral, artistique et scolaire) ;</w:t>
      </w:r>
    </w:p>
    <w:p>
      <w:pPr>
        <w:numPr>
          <w:ilvl w:val="0"/>
          <w:numId w:val="1"/>
        </w:numPr>
      </w:pPr>
      <w:r>
        <w:rPr/>
        <w:t xml:space="preserve">l'autre relative au rapport à l'environnement naturel à travers l’expérience corporelle et sensorielle des pratiquant.es immergés en Nature.</w:t>
      </w:r>
    </w:p>
    <w:p>
      <w:pPr/>
      <w:r>
        <w:rPr/>
        <w:t xml:space="preserve">Actuellement, elle s'engage dans différents projets de recherche:</w:t>
      </w:r>
    </w:p>
    <w:p>
      <w:pPr>
        <w:numPr>
          <w:ilvl w:val="0"/>
          <w:numId w:val="2"/>
        </w:numPr>
      </w:pPr>
      <w:r>
        <w:rPr/>
        <w:t xml:space="preserve">Elle a participé au projet de recherche REVEA JO 2024 (ANR 20-STHP-0004) au sein de la fédération française de gymnastique (perceptions sensorielles et partage de ressentis entraîneur-sportif);</w:t>
      </w:r>
    </w:p>
    <w:p>
      <w:pPr>
        <w:numPr>
          <w:ilvl w:val="0"/>
          <w:numId w:val="2"/>
        </w:numPr>
      </w:pPr>
      <w:r>
        <w:rPr/>
        <w:t xml:space="preserve">Elle a participé au projet de recherche Me3dAx (ANR JCJC) porté par Marco Saraceno;</w:t>
      </w:r>
    </w:p>
    <w:p>
      <w:pPr>
        <w:numPr>
          <w:ilvl w:val="0"/>
          <w:numId w:val="2"/>
        </w:numPr>
      </w:pPr>
      <w:r>
        <w:rPr/>
        <w:t xml:space="preserve">Elle étudie les expériences corporelles des jeunes filles/femmes menstruées dans la pratique des Arts du Cirque au Centre National des Arts du Cirque (CNAC financeur);</w:t>
      </w:r>
    </w:p>
    <w:p>
      <w:pPr>
        <w:numPr>
          <w:ilvl w:val="0"/>
          <w:numId w:val="2"/>
        </w:numPr>
      </w:pPr>
      <w:r>
        <w:rPr/>
        <w:t xml:space="preserve">Elle dispose à compter de novembre 2024 d'un Projet Générique (AAPG 2024) au sein de l'Agence Nationale de la Recherche (ANR) en tant que Jeune Chercheuse (JCJC) d'une durée de 42 mois (301 k€) : &amp;quot;Corps féminin et menstruations en EPS. Dialogue des expériences corporelles des élèves et des gestes professionnels des enseignants en France et au Québec&amp;quot; (cfm2EPS);</w:t>
      </w:r>
    </w:p>
    <w:p>
      <w:pPr>
        <w:numPr>
          <w:ilvl w:val="0"/>
          <w:numId w:val="2"/>
        </w:numPr>
      </w:pPr>
      <w:r>
        <w:rPr/>
        <w:t xml:space="preserve">Elle est engagée dans le projet ANCRE, Apprendre dans la Nature en Connexion et Résonance à son Environnement, au sein d'un collectif de chercheur.es inscrit dans la continuité des travaux d'Harmut Rosa sur le concept de Résonance;</w:t>
      </w:r>
    </w:p>
    <w:p>
      <w:pPr>
        <w:numPr>
          <w:ilvl w:val="0"/>
          <w:numId w:val="2"/>
        </w:numPr>
      </w:pPr>
      <w:r>
        <w:rPr/>
        <w:t xml:space="preserve">Elle est engagée dans le projet Eco-Seastem relatif à l’éducation environnementale aux écosystèmes marins et côtiers.</w:t>
      </w:r>
    </w:p>
    <w:p>
      <w:pPr/>
      <w:r>
        <w:rPr>
          <w:b w:val="1"/>
          <w:bCs w:val="1"/>
        </w:rPr>
        <w:t xml:space="preserve">Mots clés et thèmes de recherche</w:t>
      </w:r>
      <w:r>
        <w:rPr/>
        <w:t xml:space="preserve"> : Menstruations, corps capacitaire, expérience corporelle et sensible, savoir-faire perceptif, Activités Physiques Sportives et Artistiques (Yoga, Step, Gymnastique, Arts du cirque), apprentissages sensoriels, réalité virtuelle et perception, Education Physique et Sportive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Contrôle des corps menstrués des gymnastes françaises en gymnastique rythmique depuis les années 1970</w:t>
              </w:r>
            </w:hyperlink>
          </w:p>
          <w:p>
            <w:pPr/>
            <w:hyperlink r:id="rId8" w:history="1">
              <w:r>
                <w:rPr>
                  <w:color w:val="#410a8c"/>
                  <w:u w:val="single"/>
                </w:rPr>
                <w:t xml:space="preserve">Aline Paintendre</w:t>
              </w:r>
            </w:hyperlink>
            <w:r>
              <w:rPr/>
              <w:t xml:space="preserve">,</w:t>
            </w:r>
            <w:hyperlink r:id="rId9" w:history="1">
              <w:r>
                <w:rPr>
                  <w:color w:val="#410a8c"/>
                  <w:u w:val="single"/>
                </w:rPr>
                <w:t xml:space="preserve">Luna Mock-Gaspalou</w:t>
              </w:r>
            </w:hyperlink>
            <w:r>
              <w:rPr/>
              <w:t xml:space="preserve">,</w:t>
            </w:r>
            <w:hyperlink r:id="rId10" w:history="1">
              <w:r>
                <w:rPr>
                  <w:color w:val="#410a8c"/>
                  <w:u w:val="single"/>
                </w:rPr>
                <w:t xml:space="preserve">Diane Chambon</w:t>
              </w:r>
            </w:hyperlink>
            <w:r>
              <w:rPr/>
              <w:t xml:space="preserve">,</w:t>
            </w:r>
            <w:hyperlink r:id="rId11" w:history="1">
              <w:r>
                <w:rPr>
                  <w:color w:val="#410a8c"/>
                  <w:u w:val="single"/>
                </w:rPr>
                <w:t xml:space="preserve">Jean Saint-Martin</w:t>
              </w:r>
            </w:hyperlink>
          </w:p>
          <w:p>
            <w:pPr/>
            <w:r>
              <w:rPr>
                <w:i w:val="1"/>
                <w:iCs w:val="1"/>
              </w:rPr>
              <w:t xml:space="preserve">Modern and Contemporary France</w:t>
            </w:r>
            <w:r>
              <w:rPr/>
              <w:t xml:space="preserve">, 2026, pp.1-15. </w:t>
            </w:r>
            <w:hyperlink r:id="rId12" w:history="1">
              <w:r>
                <w:rPr>
                  <w:color w:val="#410a8c"/>
                  <w:u w:val="single"/>
                </w:rPr>
                <w:t xml:space="preserve">⟨10.1080/09639489.2025.2605561⟩</w:t>
              </w:r>
            </w:hyperlink>
          </w:p>
          <w:p>
            <w:pPr/>
            <w:r>
              <w:rPr/>
              <w:t xml:space="preserve">Article dans une revue</w:t>
            </w:r>
          </w:p>
          <w:p>
            <w:pPr/>
            <w:hyperlink r:id="rId7" w:history="1">
              <w:r>
                <w:rPr>
                  <w:color w:val="#410a8c"/>
                  <w:u w:val="single"/>
                </w:rPr>
                <w:t xml:space="preserve">hal-05513048v1</w:t>
              </w:r>
            </w:hyperlink>
          </w:p>
        </w:tc>
      </w:tr>
      <w:tr>
        <w:trPr/>
        <w:tc>
          <w:tcPr>
            <w:noWrap/>
          </w:tcPr>
          <w:p>
            <w:pPr>
              <w:spacing w:after="200"/>
            </w:pPr>
            <w:hyperlink r:id="rId13"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Léa Gottsmann</w:t>
              </w:r>
            </w:hyperlink>
            <w:r>
              <w:rPr/>
              <w:t xml:space="preserve">,</w:t>
            </w:r>
            <w:hyperlink r:id="rId15" w:history="1">
              <w:r>
                <w:rPr>
                  <w:color w:val="#410a8c"/>
                  <w:u w:val="single"/>
                </w:rPr>
                <w:t xml:space="preserve">Matthieu Quidu</w:t>
              </w:r>
            </w:hyperlink>
            <w:r>
              <w:rPr/>
              <w:t xml:space="preserve">,</w:t>
            </w:r>
            <w:hyperlink r:id="rId16" w:history="1">
              <w:r>
                <w:rPr>
                  <w:color w:val="#410a8c"/>
                  <w:u w:val="single"/>
                </w:rPr>
                <w:t xml:space="preserve">Brice Favier-Ambrosini</w:t>
              </w:r>
            </w:hyperlink>
            <w:r>
              <w:rPr/>
              <w:t xml:space="preserve">,</w:t>
            </w:r>
            <w:hyperlink r:id="rId17" w:history="1">
              <w:r>
                <w:rPr>
                  <w:color w:val="#410a8c"/>
                  <w:u w:val="single"/>
                </w:rPr>
                <w:t xml:space="preserve">Nicolas Terré</w:t>
              </w:r>
            </w:hyperlink>
            <w:r>
              <w:rPr/>
              <w:t xml:space="preserve">et al.</w:t>
            </w:r>
          </w:p>
          <w:p>
            <w:pPr/>
            <w:r>
              <w:rPr>
                <w:i w:val="1"/>
                <w:iCs w:val="1"/>
              </w:rPr>
              <w:t xml:space="preserve">Enseigner l'EPS</w:t>
            </w:r>
            <w:r>
              <w:rPr/>
              <w:t xml:space="preserve">, 2025, 299</w:t>
            </w:r>
          </w:p>
          <w:p>
            <w:pPr/>
            <w:r>
              <w:rPr/>
              <w:t xml:space="preserve">Article dans une revue</w:t>
            </w:r>
          </w:p>
          <w:p>
            <w:pPr/>
            <w:hyperlink r:id="rId13" w:history="1">
              <w:r>
                <w:rPr>
                  <w:color w:val="#410a8c"/>
                  <w:u w:val="single"/>
                </w:rPr>
                <w:t xml:space="preserve">hal-05361230v1</w:t>
              </w:r>
            </w:hyperlink>
          </w:p>
        </w:tc>
      </w:tr>
      <w:tr>
        <w:trPr/>
        <w:tc>
          <w:tcPr>
            <w:noWrap/>
          </w:tcPr>
          <w:p>
            <w:pPr>
              <w:spacing w:after="200"/>
            </w:pPr>
            <w:hyperlink r:id="rId18" w:history="1">
              <w:r>
                <w:rPr>
                  <w:color w:val="1e198e"/>
                  <w:b w:val="1"/>
                  <w:bCs w:val="1"/>
                  <w:u w:val="single"/>
                </w:rPr>
                <w:t xml:space="preserve">Le dessin ostéopathique des atteintes corporelles : une clinique émersive</w:t>
              </w:r>
            </w:hyperlink>
          </w:p>
          <w:p>
            <w:pPr/>
            <w:hyperlink r:id="rId19"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0" w:history="1">
              <w:r>
                <w:rPr>
                  <w:color w:val="#410a8c"/>
                  <w:u w:val="single"/>
                </w:rPr>
                <w:t xml:space="preserve">Bernard Andrieu</w:t>
              </w:r>
            </w:hyperlink>
          </w:p>
          <w:p>
            <w:pPr/>
            <w:r>
              <w:rPr>
                <w:i w:val="1"/>
                <w:iCs w:val="1"/>
              </w:rPr>
              <w:t xml:space="preserve">L'Évolution Psychiatrique</w:t>
            </w:r>
            <w:r>
              <w:rPr/>
              <w:t xml:space="preserve">, 2025, </w:t>
            </w:r>
            <w:hyperlink r:id="rId21" w:history="1">
              <w:r>
                <w:rPr>
                  <w:color w:val="#410a8c"/>
                  <w:u w:val="single"/>
                </w:rPr>
                <w:t xml:space="preserve">⟨10.1016/j.evopsy.2025.07.004⟩</w:t>
              </w:r>
            </w:hyperlink>
          </w:p>
          <w:p>
            <w:pPr/>
            <w:r>
              <w:rPr/>
              <w:t xml:space="preserve">Article dans une revue</w:t>
            </w:r>
          </w:p>
          <w:p>
            <w:pPr/>
            <w:hyperlink r:id="rId18" w:history="1">
              <w:r>
                <w:rPr>
                  <w:color w:val="#410a8c"/>
                  <w:u w:val="single"/>
                </w:rPr>
                <w:t xml:space="preserve">hal-05231126v1</w:t>
              </w:r>
            </w:hyperlink>
          </w:p>
        </w:tc>
      </w:tr>
      <w:tr>
        <w:trPr/>
        <w:tc>
          <w:tcPr>
            <w:noWrap/>
          </w:tcPr>
          <w:p>
            <w:pPr>
              <w:spacing w:after="200"/>
            </w:pPr>
            <w:hyperlink r:id="rId22" w:history="1">
              <w:r>
                <w:rPr>
                  <w:color w:val="1e198e"/>
                  <w:b w:val="1"/>
                  <w:bCs w:val="1"/>
                  <w:u w:val="single"/>
                </w:rPr>
                <w:t xml:space="preserve">First steps in walking, the potential beginnings of resonance? The inaugural experience of mountain walking among vocational high school students</w:t>
              </w:r>
            </w:hyperlink>
          </w:p>
          <w:p>
            <w:pPr/>
            <w:hyperlink r:id="rId8" w:history="1">
              <w:r>
                <w:rPr>
                  <w:color w:val="#410a8c"/>
                  <w:u w:val="single"/>
                </w:rPr>
                <w:t xml:space="preserve">Aline Paintendre</w:t>
              </w:r>
            </w:hyperlink>
            <w:r>
              <w:rPr/>
              <w:t xml:space="preserve">,</w:t>
            </w:r>
            <w:hyperlink r:id="rId15" w:history="1">
              <w:r>
                <w:rPr>
                  <w:color w:val="#410a8c"/>
                  <w:u w:val="single"/>
                </w:rPr>
                <w:t xml:space="preserve">Matthieu Quidu</w:t>
              </w:r>
            </w:hyperlink>
            <w:r>
              <w:rPr/>
              <w:t xml:space="preserve">,</w:t>
            </w:r>
            <w:hyperlink r:id="rId16" w:history="1">
              <w:r>
                <w:rPr>
                  <w:color w:val="#410a8c"/>
                  <w:u w:val="single"/>
                </w:rPr>
                <w:t xml:space="preserve">Brice Favier-Ambrosini</w:t>
              </w:r>
            </w:hyperlink>
          </w:p>
          <w:p>
            <w:pPr/>
            <w:r>
              <w:rPr>
                <w:i w:val="1"/>
                <w:iCs w:val="1"/>
              </w:rPr>
              <w:t xml:space="preserve">Sport, Ethics and Philosophy</w:t>
            </w:r>
            <w:r>
              <w:rPr/>
              <w:t xml:space="preserve">, 2025, 20 (1), pp.98-117. </w:t>
            </w:r>
            <w:hyperlink r:id="rId23" w:history="1">
              <w:r>
                <w:rPr>
                  <w:color w:val="#410a8c"/>
                  <w:u w:val="single"/>
                </w:rPr>
                <w:t xml:space="preserve">⟨10.1080/17511321.2025.2592220⟩</w:t>
              </w:r>
            </w:hyperlink>
          </w:p>
          <w:p>
            <w:pPr/>
            <w:r>
              <w:rPr/>
              <w:t xml:space="preserve">Article dans une revue</w:t>
            </w:r>
          </w:p>
          <w:p>
            <w:pPr/>
            <w:hyperlink r:id="rId22" w:history="1">
              <w:r>
                <w:rPr>
                  <w:color w:val="#410a8c"/>
                  <w:u w:val="single"/>
                </w:rPr>
                <w:t xml:space="preserve">hal-05484540v1</w:t>
              </w:r>
            </w:hyperlink>
          </w:p>
        </w:tc>
      </w:tr>
      <w:tr>
        <w:trPr/>
        <w:tc>
          <w:tcPr>
            <w:noWrap/>
          </w:tcPr>
          <w:p>
            <w:pPr>
              <w:spacing w:after="200"/>
            </w:pPr>
            <w:hyperlink r:id="rId24" w:history="1">
              <w:r>
                <w:rPr>
                  <w:color w:val="1e198e"/>
                  <w:b w:val="1"/>
                  <w:bCs w:val="1"/>
                  <w:u w:val="single"/>
                </w:rPr>
                <w:t xml:space="preserve">The natural aquatic environment: a resonant space in an educational setting</w:t>
              </w:r>
            </w:hyperlink>
          </w:p>
          <w:p>
            <w:pPr/>
            <w:hyperlink r:id="rId14" w:history="1">
              <w:r>
                <w:rPr>
                  <w:color w:val="#410a8c"/>
                  <w:u w:val="single"/>
                </w:rPr>
                <w:t xml:space="preserve">Léa Gottsmann</w:t>
              </w:r>
            </w:hyperlink>
            <w:r>
              <w:rPr/>
              <w:t xml:space="preserve">,</w:t>
            </w:r>
            <w:hyperlink r:id="rId8" w:history="1">
              <w:r>
                <w:rPr>
                  <w:color w:val="#410a8c"/>
                  <w:u w:val="single"/>
                </w:rPr>
                <w:t xml:space="preserve">Aline Paintendre</w:t>
              </w:r>
            </w:hyperlink>
            <w:r>
              <w:rPr/>
              <w:t xml:space="preserve">,</w:t>
            </w:r>
            <w:hyperlink r:id="rId17" w:history="1">
              <w:r>
                <w:rPr>
                  <w:color w:val="#410a8c"/>
                  <w:u w:val="single"/>
                </w:rPr>
                <w:t xml:space="preserve">Nicolas Terré</w:t>
              </w:r>
            </w:hyperlink>
          </w:p>
          <w:p>
            <w:pPr/>
            <w:r>
              <w:rPr>
                <w:i w:val="1"/>
                <w:iCs w:val="1"/>
              </w:rPr>
              <w:t xml:space="preserve">Sport, Ethics and Philosophy</w:t>
            </w:r>
            <w:r>
              <w:rPr/>
              <w:t xml:space="preserve">, 2025, pp.1-20. </w:t>
            </w:r>
            <w:hyperlink r:id="rId25" w:history="1">
              <w:r>
                <w:rPr>
                  <w:color w:val="#410a8c"/>
                  <w:u w:val="single"/>
                </w:rPr>
                <w:t xml:space="preserve">⟨10.1080/17511321.2025.2597790⟩</w:t>
              </w:r>
            </w:hyperlink>
          </w:p>
          <w:p>
            <w:pPr/>
            <w:r>
              <w:rPr/>
              <w:t xml:space="preserve">Article dans une revue</w:t>
            </w:r>
          </w:p>
          <w:p>
            <w:pPr/>
            <w:hyperlink r:id="rId24" w:history="1">
              <w:r>
                <w:rPr>
                  <w:color w:val="#410a8c"/>
                  <w:u w:val="single"/>
                </w:rPr>
                <w:t xml:space="preserve">hal-05399801v1</w:t>
              </w:r>
            </w:hyperlink>
          </w:p>
        </w:tc>
      </w:tr>
      <w:tr>
        <w:trPr/>
        <w:tc>
          <w:tcPr>
            <w:noWrap/>
          </w:tcPr>
          <w:p>
            <w:pPr>
              <w:spacing w:after="200"/>
            </w:pPr>
            <w:hyperlink r:id="rId26" w:history="1">
              <w:r>
                <w:rPr>
                  <w:color w:val="1e198e"/>
                  <w:b w:val="1"/>
                  <w:bCs w:val="1"/>
                  <w:u w:val="single"/>
                </w:rPr>
                <w:t xml:space="preserve">Articuler l’émersion du corps vivant dans le corps vécu : l’exemple de la pratique posturale avec l’intéroception</w:t>
              </w:r>
            </w:hyperlink>
          </w:p>
          <w:p>
            <w:pPr/>
            <w:hyperlink r:id="rId27" w:history="1">
              <w:r>
                <w:rPr>
                  <w:color w:val="#410a8c"/>
                  <w:u w:val="single"/>
                </w:rPr>
                <w:t xml:space="preserve">Claire Liné</w:t>
              </w:r>
            </w:hyperlink>
            <w:r>
              <w:rPr/>
              <w:t xml:space="preserve">,</w:t>
            </w:r>
            <w:hyperlink r:id="rId28" w:history="1">
              <w:r>
                <w:rPr>
                  <w:color w:val="#410a8c"/>
                  <w:u w:val="single"/>
                </w:rPr>
                <w:t xml:space="preserve">Marie Agostinucci</w:t>
              </w:r>
            </w:hyperlink>
            <w:r>
              <w:rPr/>
              <w:t xml:space="preserve">,</w:t>
            </w:r>
            <w:hyperlink r:id="rId20"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STAPS : Revue internationale des sciences du sport et de l'éducation physique</w:t>
            </w:r>
            <w:r>
              <w:rPr/>
              <w:t xml:space="preserve">, 2024, 141 (3), pp.21-34. </w:t>
            </w:r>
            <w:hyperlink r:id="rId29" w:history="1">
              <w:r>
                <w:rPr>
                  <w:color w:val="#410a8c"/>
                  <w:u w:val="single"/>
                </w:rPr>
                <w:t xml:space="preserve">⟨10.3917/sta.141.0021⟩</w:t>
              </w:r>
            </w:hyperlink>
          </w:p>
          <w:p>
            <w:pPr/>
            <w:r>
              <w:rPr/>
              <w:t xml:space="preserve">Article dans une revue</w:t>
            </w:r>
          </w:p>
          <w:p>
            <w:pPr/>
            <w:hyperlink r:id="rId26" w:history="1">
              <w:r>
                <w:rPr>
                  <w:color w:val="#410a8c"/>
                  <w:u w:val="single"/>
                </w:rPr>
                <w:t xml:space="preserve">hal-04417535v1</w:t>
              </w:r>
            </w:hyperlink>
          </w:p>
        </w:tc>
      </w:tr>
      <w:tr>
        <w:trPr/>
        <w:tc>
          <w:tcPr>
            <w:noWrap/>
          </w:tcPr>
          <w:p>
            <w:pPr>
              <w:spacing w:after="200"/>
            </w:pPr>
            <w:hyperlink r:id="rId30" w:history="1">
              <w:r>
                <w:rPr>
                  <w:color w:val="1e198e"/>
                  <w:b w:val="1"/>
                  <w:bCs w:val="1"/>
                  <w:u w:val="single"/>
                </w:rPr>
                <w:t xml:space="preserve">Enseignement du yoga et apprentissages sensoriels : Une éducation au bien-être corporel par la dialectique confort-inconfort postural ?</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Recherches &amp; éducations</w:t>
            </w:r>
            <w:r>
              <w:rPr/>
              <w:t xml:space="preserve">, 2024, 27, </w:t>
            </w:r>
            <w:hyperlink r:id="rId32" w:history="1">
              <w:r>
                <w:rPr>
                  <w:color w:val="#410a8c"/>
                  <w:u w:val="single"/>
                </w:rPr>
                <w:t xml:space="preserve">⟨10.4000/rechercheseducations.15349⟩</w:t>
              </w:r>
            </w:hyperlink>
          </w:p>
          <w:p>
            <w:pPr/>
            <w:r>
              <w:rPr/>
              <w:t xml:space="preserve">Article dans une revue</w:t>
            </w:r>
          </w:p>
          <w:p>
            <w:pPr/>
            <w:hyperlink r:id="rId30" w:history="1">
              <w:r>
                <w:rPr>
                  <w:color w:val="#410a8c"/>
                  <w:u w:val="single"/>
                </w:rPr>
                <w:t xml:space="preserve">hal-04530716v1</w:t>
              </w:r>
            </w:hyperlink>
          </w:p>
        </w:tc>
      </w:tr>
      <w:tr>
        <w:trPr/>
        <w:tc>
          <w:tcPr>
            <w:noWrap/>
          </w:tcPr>
          <w:p>
            <w:pPr>
              <w:spacing w:after="200"/>
            </w:pPr>
            <w:hyperlink r:id="rId33" w:history="1">
              <w:r>
                <w:rPr>
                  <w:color w:val="1e198e"/>
                  <w:b w:val="1"/>
                  <w:bCs w:val="1"/>
                  <w:u w:val="single"/>
                </w:rPr>
                <w:t xml:space="preserve">De la marche en EPS, est-ce bien sérieux? Enjeux éducatifs d'une pratique à &amp;quot;contre-temps</w:t>
              </w:r>
            </w:hyperlink>
          </w:p>
          <w:p>
            <w:pPr/>
            <w:hyperlink r:id="rId8" w:history="1">
              <w:r>
                <w:rPr>
                  <w:color w:val="#410a8c"/>
                  <w:u w:val="single"/>
                </w:rPr>
                <w:t xml:space="preserve">Aline Paintendre</w:t>
              </w:r>
            </w:hyperlink>
            <w:r>
              <w:rPr/>
              <w:t xml:space="preserve">,</w:t>
            </w:r>
            <w:hyperlink r:id="rId15" w:history="1">
              <w:r>
                <w:rPr>
                  <w:color w:val="#410a8c"/>
                  <w:u w:val="single"/>
                </w:rPr>
                <w:t xml:space="preserve">Matthieu Quidu</w:t>
              </w:r>
            </w:hyperlink>
            <w:r>
              <w:rPr/>
              <w:t xml:space="preserve">,</w:t>
            </w:r>
            <w:hyperlink r:id="rId16" w:history="1">
              <w:r>
                <w:rPr>
                  <w:color w:val="#410a8c"/>
                  <w:u w:val="single"/>
                </w:rPr>
                <w:t xml:space="preserve">Brice Favier-Ambrosini</w:t>
              </w:r>
            </w:hyperlink>
          </w:p>
          <w:p>
            <w:pPr/>
            <w:r>
              <w:rPr>
                <w:i w:val="1"/>
                <w:iCs w:val="1"/>
              </w:rPr>
              <w:t xml:space="preserve">L'éducation physique en mouvement</w:t>
            </w:r>
            <w:r>
              <w:rPr/>
              <w:t xml:space="preserve">, 2024, 12</w:t>
            </w:r>
          </w:p>
          <w:p>
            <w:pPr/>
            <w:r>
              <w:rPr/>
              <w:t xml:space="preserve">Article dans une revue</w:t>
            </w:r>
          </w:p>
          <w:p>
            <w:pPr/>
            <w:hyperlink r:id="rId33" w:history="1">
              <w:r>
                <w:rPr>
                  <w:color w:val="#410a8c"/>
                  <w:u w:val="single"/>
                </w:rPr>
                <w:t xml:space="preserve">hal-05014275v1</w:t>
              </w:r>
            </w:hyperlink>
          </w:p>
        </w:tc>
      </w:tr>
      <w:tr>
        <w:trPr/>
        <w:tc>
          <w:tcPr>
            <w:noWrap/>
          </w:tcPr>
          <w:p>
            <w:pPr>
              <w:spacing w:after="200"/>
            </w:pPr>
            <w:hyperlink r:id="rId34" w:history="1">
              <w:r>
                <w:rPr>
                  <w:color w:val="1e198e"/>
                  <w:b w:val="1"/>
                  <w:bCs w:val="1"/>
                  <w:u w:val="single"/>
                </w:rPr>
                <w:t xml:space="preserve">Bien-être à l’école : renouvellement d’une notion par la valorisation des vécus corporels</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r>
              <w:rPr/>
              <w:t xml:space="preserve">,</w:t>
            </w:r>
            <w:hyperlink r:id="rId35" w:history="1">
              <w:r>
                <w:rPr>
                  <w:color w:val="#410a8c"/>
                  <w:u w:val="single"/>
                </w:rPr>
                <w:t xml:space="preserve">Marie Doga</w:t>
              </w:r>
            </w:hyperlink>
            <w:r>
              <w:rPr/>
              <w:t xml:space="preserve">,</w:t>
            </w:r>
            <w:hyperlink r:id="rId36" w:history="1">
              <w:r>
                <w:rPr>
                  <w:color w:val="#410a8c"/>
                  <w:u w:val="single"/>
                </w:rPr>
                <w:t xml:space="preserve">Émilie Salaméro</w:t>
              </w:r>
            </w:hyperlink>
          </w:p>
          <w:p>
            <w:pPr/>
            <w:r>
              <w:rPr>
                <w:i w:val="1"/>
                <w:iCs w:val="1"/>
              </w:rPr>
              <w:t xml:space="preserve">Recherches &amp; éducations</w:t>
            </w:r>
            <w:r>
              <w:rPr/>
              <w:t xml:space="preserve">, 2024, 27, </w:t>
            </w:r>
            <w:hyperlink r:id="rId37" w:history="1">
              <w:r>
                <w:rPr>
                  <w:color w:val="#410a8c"/>
                  <w:u w:val="single"/>
                </w:rPr>
                <w:t xml:space="preserve">⟨10.4000/rechercheseducations.15317⟩</w:t>
              </w:r>
            </w:hyperlink>
          </w:p>
          <w:p>
            <w:pPr/>
            <w:r>
              <w:rPr/>
              <w:t xml:space="preserve">Article dans une revue</w:t>
            </w:r>
          </w:p>
          <w:p>
            <w:pPr/>
            <w:hyperlink r:id="rId34" w:history="1">
              <w:r>
                <w:rPr>
                  <w:color w:val="#410a8c"/>
                  <w:u w:val="single"/>
                </w:rPr>
                <w:t xml:space="preserve">hal-04530712v1</w:t>
              </w:r>
            </w:hyperlink>
          </w:p>
        </w:tc>
      </w:tr>
      <w:tr>
        <w:trPr/>
        <w:tc>
          <w:tcPr>
            <w:noWrap/>
          </w:tcPr>
          <w:p>
            <w:pPr>
              <w:spacing w:after="200"/>
            </w:pPr>
            <w:hyperlink r:id="rId38" w:history="1">
              <w:r>
                <w:rPr>
                  <w:color w:val="1e198e"/>
                  <w:b w:val="1"/>
                  <w:bCs w:val="1"/>
                  <w:u w:val="single"/>
                </w:rPr>
                <w:t xml:space="preserve">La pédagogie de la résonance : une proposition féconde pour l'EPS ?</w:t>
              </w:r>
            </w:hyperlink>
          </w:p>
          <w:p>
            <w:pPr/>
            <w:hyperlink r:id="rId17" w:history="1">
              <w:r>
                <w:rPr>
                  <w:color w:val="#410a8c"/>
                  <w:u w:val="single"/>
                </w:rPr>
                <w:t xml:space="preserve">Nicolas Terré</w:t>
              </w:r>
            </w:hyperlink>
            <w:r>
              <w:rPr/>
              <w:t xml:space="preserve">,</w:t>
            </w:r>
            <w:hyperlink r:id="rId8" w:history="1">
              <w:r>
                <w:rPr>
                  <w:color w:val="#410a8c"/>
                  <w:u w:val="single"/>
                </w:rPr>
                <w:t xml:space="preserve">Aline Paintendre</w:t>
              </w:r>
            </w:hyperlink>
            <w:r>
              <w:rPr/>
              <w:t xml:space="preserve">,</w:t>
            </w:r>
            <w:hyperlink r:id="rId14" w:history="1">
              <w:r>
                <w:rPr>
                  <w:color w:val="#410a8c"/>
                  <w:u w:val="single"/>
                </w:rPr>
                <w:t xml:space="preserve">Léa Gottsmann</w:t>
              </w:r>
            </w:hyperlink>
            <w:r>
              <w:rPr/>
              <w:t xml:space="preserve">,</w:t>
            </w:r>
            <w:hyperlink r:id="rId39"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38" w:history="1">
              <w:r>
                <w:rPr>
                  <w:color w:val="#410a8c"/>
                  <w:u w:val="single"/>
                </w:rPr>
                <w:t xml:space="preserve">hal-05361207v1</w:t>
              </w:r>
            </w:hyperlink>
          </w:p>
        </w:tc>
      </w:tr>
      <w:tr>
        <w:trPr/>
        <w:tc>
          <w:tcPr>
            <w:noWrap/>
          </w:tcPr>
          <w:p>
            <w:pPr>
              <w:spacing w:after="200"/>
            </w:pPr>
            <w:hyperlink r:id="rId40" w:history="1">
              <w:r>
                <w:rPr>
                  <w:color w:val="1e198e"/>
                  <w:b w:val="1"/>
                  <w:bCs w:val="1"/>
                  <w:u w:val="single"/>
                </w:rPr>
                <w:t xml:space="preserve">Emersiology in Sport Science: The Unconscious Living Body in the Case of Corporeal Non-Property</w:t>
              </w:r>
            </w:hyperlink>
          </w:p>
          <w:p>
            <w:pPr/>
            <w:hyperlink r:id="rId28" w:history="1">
              <w:r>
                <w:rPr>
                  <w:color w:val="#410a8c"/>
                  <w:u w:val="single"/>
                </w:rPr>
                <w:t xml:space="preserve">Marie Agostinucci</w:t>
              </w:r>
            </w:hyperlink>
            <w:r>
              <w:rPr/>
              <w:t xml:space="preserve">,</w:t>
            </w:r>
            <w:hyperlink r:id="rId27" w:history="1">
              <w:r>
                <w:rPr>
                  <w:color w:val="#410a8c"/>
                  <w:u w:val="single"/>
                </w:rPr>
                <w:t xml:space="preserve">Claire Liné</w:t>
              </w:r>
            </w:hyperlink>
            <w:r>
              <w:rPr/>
              <w:t xml:space="preserve">,</w:t>
            </w:r>
            <w:hyperlink r:id="rId19" w:history="1">
              <w:r>
                <w:rPr>
                  <w:color w:val="#410a8c"/>
                  <w:u w:val="single"/>
                </w:rPr>
                <w:t xml:space="preserve">Erwann Jacquot</w:t>
              </w:r>
            </w:hyperlink>
            <w:r>
              <w:rPr/>
              <w:t xml:space="preserve">,</w:t>
            </w:r>
            <w:hyperlink r:id="rId41" w:history="1">
              <w:r>
                <w:rPr>
                  <w:color w:val="#410a8c"/>
                  <w:u w:val="single"/>
                </w:rPr>
                <w:t xml:space="preserve">Juliette Vincent</w:t>
              </w:r>
            </w:hyperlink>
            <w:r>
              <w:rPr/>
              <w:t xml:space="preserve">,</w:t>
            </w:r>
            <w:hyperlink r:id="rId42"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3" w:history="1">
              <w:r>
                <w:rPr>
                  <w:color w:val="#410a8c"/>
                  <w:u w:val="single"/>
                </w:rPr>
                <w:t xml:space="preserve">⟨10.1080/17511321.2023.2279144⟩</w:t>
              </w:r>
            </w:hyperlink>
          </w:p>
          <w:p>
            <w:pPr/>
            <w:r>
              <w:rPr/>
              <w:t xml:space="preserve">Article dans une revue</w:t>
            </w:r>
          </w:p>
          <w:p>
            <w:pPr/>
            <w:hyperlink r:id="rId40" w:history="1">
              <w:r>
                <w:rPr>
                  <w:color w:val="#410a8c"/>
                  <w:u w:val="single"/>
                </w:rPr>
                <w:t xml:space="preserve">hal-04417553v1</w:t>
              </w:r>
            </w:hyperlink>
          </w:p>
        </w:tc>
      </w:tr>
      <w:tr>
        <w:trPr/>
        <w:tc>
          <w:tcPr>
            <w:noWrap/>
          </w:tcPr>
          <w:p>
            <w:pPr>
              <w:spacing w:after="200"/>
            </w:pPr>
            <w:hyperlink r:id="rId44" w:history="1">
              <w:r>
                <w:rPr>
                  <w:color w:val="1e198e"/>
                  <w:b w:val="1"/>
                  <w:bCs w:val="1"/>
                  <w:u w:val="single"/>
                </w:rPr>
                <w:t xml:space="preserve">Toucher et être touché. Expérience corporelle et toucher ostéopathique</w:t>
              </w:r>
            </w:hyperlink>
          </w:p>
          <w:p>
            <w:pPr/>
            <w:hyperlink r:id="rId20"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19" w:history="1">
              <w:r>
                <w:rPr>
                  <w:color w:val="#410a8c"/>
                  <w:u w:val="single"/>
                </w:rPr>
                <w:t xml:space="preserve">Erwann Jacquot</w:t>
              </w:r>
            </w:hyperlink>
          </w:p>
          <w:p>
            <w:pPr/>
            <w:r>
              <w:rPr>
                <w:i w:val="1"/>
                <w:iCs w:val="1"/>
              </w:rPr>
              <w:t xml:space="preserve">Soins Psychiatrie</w:t>
            </w:r>
            <w:r>
              <w:rPr/>
              <w:t xml:space="preserve">, 2023, 349 (44), pp.23-26. </w:t>
            </w:r>
            <w:hyperlink r:id="rId45" w:history="1">
              <w:r>
                <w:rPr>
                  <w:color w:val="#410a8c"/>
                  <w:u w:val="single"/>
                </w:rPr>
                <w:t xml:space="preserve">⟨10.1016/j.spsy.2023.09.008⟩</w:t>
              </w:r>
            </w:hyperlink>
          </w:p>
          <w:p>
            <w:pPr/>
            <w:r>
              <w:rPr/>
              <w:t xml:space="preserve">Article dans une revue</w:t>
            </w:r>
          </w:p>
          <w:p>
            <w:pPr/>
            <w:hyperlink r:id="rId44" w:history="1">
              <w:r>
                <w:rPr>
                  <w:color w:val="#410a8c"/>
                  <w:u w:val="single"/>
                </w:rPr>
                <w:t xml:space="preserve">hal-04451952v1</w:t>
              </w:r>
            </w:hyperlink>
          </w:p>
        </w:tc>
      </w:tr>
      <w:tr>
        <w:trPr/>
        <w:tc>
          <w:tcPr>
            <w:noWrap/>
          </w:tcPr>
          <w:p>
            <w:pPr>
              <w:spacing w:after="200"/>
            </w:pPr>
            <w:hyperlink r:id="rId46" w:history="1">
              <w:r>
                <w:rPr>
                  <w:color w:val="1e198e"/>
                  <w:b w:val="1"/>
                  <w:bCs w:val="1"/>
                  <w:u w:val="single"/>
                </w:rPr>
                <w:t xml:space="preserve">De l’inaptitude au capacitaire en EPS : discussion autour d’un environnement scolaire capacitant</w:t>
              </w:r>
            </w:hyperlink>
          </w:p>
          <w:p>
            <w:pPr/>
            <w:hyperlink r:id="rId8" w:history="1">
              <w:r>
                <w:rPr>
                  <w:color w:val="#410a8c"/>
                  <w:u w:val="single"/>
                </w:rPr>
                <w:t xml:space="preserve">Aline Paintendre</w:t>
              </w:r>
            </w:hyperlink>
            <w:r>
              <w:rPr/>
              <w:t xml:space="preserve">,</w:t>
            </w:r>
            <w:hyperlink r:id="rId47" w:history="1">
              <w:r>
                <w:rPr>
                  <w:color w:val="#410a8c"/>
                  <w:u w:val="single"/>
                </w:rPr>
                <w:t xml:space="preserve">Yacine Tajri</w:t>
              </w:r>
            </w:hyperlink>
          </w:p>
          <w:p>
            <w:pPr/>
            <w:r>
              <w:rPr>
                <w:i w:val="1"/>
                <w:iCs w:val="1"/>
              </w:rPr>
              <w:t xml:space="preserve">Recherches &amp; éducations</w:t>
            </w:r>
            <w:r>
              <w:rPr/>
              <w:t xml:space="preserve">, 2022, HS, </w:t>
            </w:r>
            <w:hyperlink r:id="rId48" w:history="1">
              <w:r>
                <w:rPr>
                  <w:color w:val="#410a8c"/>
                  <w:u w:val="single"/>
                </w:rPr>
                <w:t xml:space="preserve">⟨10.4000/rechercheseducations.12729⟩</w:t>
              </w:r>
            </w:hyperlink>
          </w:p>
          <w:p>
            <w:pPr/>
            <w:r>
              <w:rPr/>
              <w:t xml:space="preserve">Article dans une revue</w:t>
            </w:r>
          </w:p>
          <w:p>
            <w:pPr/>
            <w:hyperlink r:id="rId49" w:history="1">
              <w:r>
                <w:rPr>
                  <w:color w:val="#410a8c"/>
                  <w:u w:val="single"/>
                </w:rPr>
                <w:t xml:space="preserve">istex</w:t>
              </w:r>
            </w:hyperlink>
          </w:p>
          <w:p>
            <w:pPr/>
            <w:hyperlink r:id="rId46" w:history="1">
              <w:r>
                <w:rPr>
                  <w:color w:val="#410a8c"/>
                  <w:u w:val="single"/>
                </w:rPr>
                <w:t xml:space="preserve">hal-03813884v1</w:t>
              </w:r>
            </w:hyperlink>
          </w:p>
        </w:tc>
      </w:tr>
      <w:tr>
        <w:trPr/>
        <w:tc>
          <w:tcPr>
            <w:noWrap/>
          </w:tcPr>
          <w:p>
            <w:pPr>
              <w:spacing w:after="200"/>
            </w:pPr>
            <w:hyperlink r:id="rId50"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1" w:history="1">
              <w:r>
                <w:rPr>
                  <w:color w:val="#410a8c"/>
                  <w:u w:val="single"/>
                </w:rPr>
                <w:t xml:space="preserve">⟨10.4000/ejrieps.8222⟩</w:t>
              </w:r>
            </w:hyperlink>
          </w:p>
          <w:p>
            <w:pPr/>
            <w:r>
              <w:rPr/>
              <w:t xml:space="preserve">Article dans une revue</w:t>
            </w:r>
          </w:p>
          <w:p>
            <w:pPr/>
            <w:hyperlink r:id="rId50" w:history="1">
              <w:r>
                <w:rPr>
                  <w:color w:val="#410a8c"/>
                  <w:u w:val="single"/>
                </w:rPr>
                <w:t xml:space="preserve">hal-03719190v1</w:t>
              </w:r>
            </w:hyperlink>
          </w:p>
        </w:tc>
      </w:tr>
      <w:tr>
        <w:trPr/>
        <w:tc>
          <w:tcPr>
            <w:noWrap/>
          </w:tcPr>
          <w:p>
            <w:pPr>
              <w:spacing w:after="200"/>
            </w:pPr>
            <w:hyperlink r:id="rId52"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8" w:history="1">
              <w:r>
                <w:rPr>
                  <w:color w:val="#410a8c"/>
                  <w:u w:val="single"/>
                </w:rPr>
                <w:t xml:space="preserve">Aline Paintendre</w:t>
              </w:r>
            </w:hyperlink>
            <w:r>
              <w:rPr/>
              <w:t xml:space="preserve">,</w:t>
            </w:r>
            <w:hyperlink r:id="rId20" w:history="1">
              <w:r>
                <w:rPr>
                  <w:color w:val="#410a8c"/>
                  <w:u w:val="single"/>
                </w:rPr>
                <w:t xml:space="preserve">Bernard Andrieu</w:t>
              </w:r>
            </w:hyperlink>
            <w:r>
              <w:rPr/>
              <w:t xml:space="preserve">,</w:t>
            </w:r>
            <w:hyperlink r:id="rId31"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3" w:history="1">
              <w:r>
                <w:rPr>
                  <w:color w:val="#410a8c"/>
                  <w:u w:val="single"/>
                </w:rPr>
                <w:t xml:space="preserve">⟨10.1051/sm/2022022⟩</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hal-04006554v1</w:t>
              </w:r>
            </w:hyperlink>
          </w:p>
        </w:tc>
      </w:tr>
      <w:tr>
        <w:trPr/>
        <w:tc>
          <w:tcPr>
            <w:noWrap/>
          </w:tcPr>
          <w:p>
            <w:pPr>
              <w:spacing w:after="200"/>
            </w:pPr>
            <w:hyperlink r:id="rId55" w:history="1">
              <w:r>
                <w:rPr>
                  <w:color w:val="1e198e"/>
                  <w:b w:val="1"/>
                  <w:bCs w:val="1"/>
                  <w:u w:val="single"/>
                </w:rPr>
                <w:t xml:space="preserve">Les CAPAS</w:t>
              </w:r>
            </w:hyperlink>
          </w:p>
          <w:p>
            <w:pPr/>
            <w:hyperlink r:id="rId28" w:history="1">
              <w:r>
                <w:rPr>
                  <w:color w:val="#410a8c"/>
                  <w:u w:val="single"/>
                </w:rPr>
                <w:t xml:space="preserve">Marie Agostinucci</w:t>
              </w:r>
            </w:hyperlink>
            <w:r>
              <w:rPr/>
              <w:t xml:space="preserve">,</w:t>
            </w:r>
            <w:hyperlink r:id="rId8" w:history="1">
              <w:r>
                <w:rPr>
                  <w:color w:val="#410a8c"/>
                  <w:u w:val="single"/>
                </w:rPr>
                <w:t xml:space="preserve">Aline Paintendre</w:t>
              </w:r>
            </w:hyperlink>
          </w:p>
          <w:p>
            <w:pPr/>
            <w:r>
              <w:rPr>
                <w:i w:val="1"/>
                <w:iCs w:val="1"/>
              </w:rPr>
              <w:t xml:space="preserve">Recherches &amp; éducations</w:t>
            </w:r>
            <w:r>
              <w:rPr/>
              <w:t xml:space="preserve">, 2022, HS, </w:t>
            </w:r>
            <w:hyperlink r:id="rId56" w:history="1">
              <w:r>
                <w:rPr>
                  <w:color w:val="#410a8c"/>
                  <w:u w:val="single"/>
                </w:rPr>
                <w:t xml:space="preserve">⟨10.4000/rechercheseducations.12409⟩</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hal-04184485v1</w:t>
              </w:r>
            </w:hyperlink>
          </w:p>
        </w:tc>
      </w:tr>
      <w:tr>
        <w:trPr/>
        <w:tc>
          <w:tcPr>
            <w:noWrap/>
          </w:tcPr>
          <w:p>
            <w:pPr>
              <w:spacing w:after="200"/>
            </w:pPr>
            <w:hyperlink r:id="rId58" w:history="1">
              <w:r>
                <w:rPr>
                  <w:color w:val="1e198e"/>
                  <w:b w:val="1"/>
                  <w:bCs w:val="1"/>
                  <w:u w:val="single"/>
                </w:rPr>
                <w:t xml:space="preserve">Expérience sensorielle de l’enseignant d’EPS en Step. Entre présence corporelle et compétence perceptive</w:t>
              </w:r>
            </w:hyperlink>
          </w:p>
          <w:p>
            <w:pPr/>
            <w:hyperlink r:id="rId8" w:history="1">
              <w:r>
                <w:rPr>
                  <w:color w:val="#410a8c"/>
                  <w:u w:val="single"/>
                </w:rPr>
                <w:t xml:space="preserve">Aline Paintendre</w:t>
              </w:r>
            </w:hyperlink>
          </w:p>
          <w:p>
            <w:pPr/>
            <w:r>
              <w:rPr>
                <w:i w:val="1"/>
                <w:iCs w:val="1"/>
              </w:rPr>
              <w:t xml:space="preserve">Recherches &amp; éducations</w:t>
            </w:r>
            <w:r>
              <w:rPr/>
              <w:t xml:space="preserve">, 2022</w:t>
            </w:r>
          </w:p>
          <w:p>
            <w:pPr/>
            <w:r>
              <w:rPr/>
              <w:t xml:space="preserve">Article dans une revue</w:t>
            </w:r>
          </w:p>
          <w:p>
            <w:pPr/>
            <w:hyperlink r:id="rId58" w:history="1">
              <w:r>
                <w:rPr>
                  <w:color w:val="#410a8c"/>
                  <w:u w:val="single"/>
                </w:rPr>
                <w:t xml:space="preserve">hal-03916820v1</w:t>
              </w:r>
            </w:hyperlink>
          </w:p>
        </w:tc>
      </w:tr>
      <w:tr>
        <w:trPr/>
        <w:tc>
          <w:tcPr>
            <w:noWrap/>
          </w:tcPr>
          <w:p>
            <w:pPr>
              <w:spacing w:after="200"/>
            </w:pPr>
            <w:hyperlink r:id="rId59" w:history="1">
              <w:r>
                <w:rPr>
                  <w:color w:val="1e198e"/>
                  <w:b w:val="1"/>
                  <w:bCs w:val="1"/>
                  <w:u w:val="single"/>
                </w:rPr>
                <w:t xml:space="preserve">Partage d’expérience et apprentissages sensoriels en EPS. Étude de cas de lycéen.nes engagé.es dans une séquence d’enseignement en step</w:t>
              </w:r>
            </w:hyperlink>
          </w:p>
          <w:p>
            <w:pPr/>
            <w:hyperlink r:id="rId8" w:history="1">
              <w:r>
                <w:rPr>
                  <w:color w:val="#410a8c"/>
                  <w:u w:val="single"/>
                </w:rPr>
                <w:t xml:space="preserve">Aline Paintendre</w:t>
              </w:r>
            </w:hyperlink>
            <w:r>
              <w:rPr/>
              <w:t xml:space="preserve">,</w:t>
            </w:r>
            <w:hyperlink r:id="rId60" w:history="1">
              <w:r>
                <w:rPr>
                  <w:color w:val="#410a8c"/>
                  <w:u w:val="single"/>
                </w:rPr>
                <w:t xml:space="preserve">Mathilde Guerry</w:t>
              </w:r>
            </w:hyperlink>
          </w:p>
          <w:p>
            <w:pPr/>
            <w:r>
              <w:rPr>
                <w:i w:val="1"/>
                <w:iCs w:val="1"/>
              </w:rPr>
              <w:t xml:space="preserve">Revue française de pédagogie</w:t>
            </w:r>
            <w:r>
              <w:rPr/>
              <w:t xml:space="preserve">, 2022, 217, pp.113-129. </w:t>
            </w:r>
            <w:hyperlink r:id="rId61" w:history="1">
              <w:r>
                <w:rPr>
                  <w:color w:val="#410a8c"/>
                  <w:u w:val="single"/>
                </w:rPr>
                <w:t xml:space="preserve">⟨10.4000/rfp.12429⟩</w:t>
              </w:r>
            </w:hyperlink>
          </w:p>
          <w:p>
            <w:pPr/>
            <w:r>
              <w:rPr/>
              <w:t xml:space="preserve">Article dans une revue</w:t>
            </w:r>
          </w:p>
          <w:p>
            <w:pPr/>
            <w:hyperlink r:id="rId59" w:history="1">
              <w:r>
                <w:rPr>
                  <w:color w:val="#410a8c"/>
                  <w:u w:val="single"/>
                </w:rPr>
                <w:t xml:space="preserve">hal-04193491v1</w:t>
              </w:r>
            </w:hyperlink>
          </w:p>
        </w:tc>
      </w:tr>
      <w:tr>
        <w:trPr/>
        <w:tc>
          <w:tcPr>
            <w:noWrap/>
          </w:tcPr>
          <w:p>
            <w:pPr>
              <w:spacing w:after="200"/>
            </w:pPr>
            <w:hyperlink r:id="rId62"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r>
              <w:rPr/>
              <w:t xml:space="preserve">,</w:t>
            </w:r>
            <w:hyperlink r:id="rId63"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64" w:history="1">
              <w:r>
                <w:rPr>
                  <w:color w:val="#410a8c"/>
                  <w:u w:val="single"/>
                </w:rPr>
                <w:t xml:space="preserve">⟨10.4000/ejrieps.4382⟩</w:t>
              </w:r>
            </w:hyperlink>
          </w:p>
          <w:p>
            <w:pPr/>
            <w:r>
              <w:rPr/>
              <w:t xml:space="preserve">Article dans une revue</w:t>
            </w:r>
          </w:p>
          <w:p>
            <w:pPr/>
            <w:hyperlink r:id="rId62" w:history="1">
              <w:r>
                <w:rPr>
                  <w:color w:val="#410a8c"/>
                  <w:u w:val="single"/>
                </w:rPr>
                <w:t xml:space="preserve">hal-02953129v1</w:t>
              </w:r>
            </w:hyperlink>
          </w:p>
        </w:tc>
      </w:tr>
      <w:tr>
        <w:trPr/>
        <w:tc>
          <w:tcPr>
            <w:noWrap/>
          </w:tcPr>
          <w:p>
            <w:pPr>
              <w:spacing w:after="200"/>
            </w:pPr>
            <w:hyperlink r:id="rId65" w:history="1">
              <w:r>
                <w:rPr>
                  <w:color w:val="1e198e"/>
                  <w:b w:val="1"/>
                  <w:bCs w:val="1"/>
                  <w:u w:val="single"/>
                </w:rPr>
                <w:t xml:space="preserve">Developing perceptive know-how in Physical Education: analysis of the activity of students engaged in a learning sequence in step</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r>
              <w:rPr/>
              <w:t xml:space="preserve">,</w:t>
            </w:r>
            <w:hyperlink r:id="rId20" w:history="1">
              <w:r>
                <w:rPr>
                  <w:color w:val="#410a8c"/>
                  <w:u w:val="single"/>
                </w:rPr>
                <w:t xml:space="preserve">Bernard Andrieu</w:t>
              </w:r>
            </w:hyperlink>
          </w:p>
          <w:p>
            <w:pPr/>
            <w:r>
              <w:rPr>
                <w:i w:val="1"/>
                <w:iCs w:val="1"/>
              </w:rPr>
              <w:t xml:space="preserve">Activités</w:t>
            </w:r>
            <w:r>
              <w:rPr/>
              <w:t xml:space="preserve">, 2019, 16-1, pp.1-29. </w:t>
            </w:r>
            <w:hyperlink r:id="rId66" w:history="1">
              <w:r>
                <w:rPr>
                  <w:color w:val="#410a8c"/>
                  <w:u w:val="single"/>
                </w:rPr>
                <w:t xml:space="preserve">⟨10.4000/activites.4055⟩</w:t>
              </w:r>
            </w:hyperlink>
          </w:p>
          <w:p>
            <w:pPr/>
            <w:r>
              <w:rPr/>
              <w:t xml:space="preserve">Article dans une revue</w:t>
            </w:r>
          </w:p>
          <w:p>
            <w:pPr/>
            <w:hyperlink r:id="rId65" w:history="1">
              <w:r>
                <w:rPr>
                  <w:color w:val="#410a8c"/>
                  <w:u w:val="single"/>
                </w:rPr>
                <w:t xml:space="preserve">hal-02946469v1</w:t>
              </w:r>
            </w:hyperlink>
          </w:p>
        </w:tc>
      </w:tr>
      <w:tr>
        <w:trPr/>
        <w:tc>
          <w:tcPr>
            <w:noWrap/>
          </w:tcPr>
          <w:p>
            <w:pPr>
              <w:spacing w:after="200"/>
            </w:pPr>
            <w:hyperlink r:id="rId67" w:history="1">
              <w:r>
                <w:rPr>
                  <w:color w:val="1e198e"/>
                  <w:b w:val="1"/>
                  <w:bCs w:val="1"/>
                  <w:u w:val="single"/>
                </w:rPr>
                <w:t xml:space="preserve">Camera embarquée : l'utilisation auroréflexive du corps vivant</w:t>
              </w:r>
            </w:hyperlink>
          </w:p>
          <w:p>
            <w:pPr/>
            <w:hyperlink r:id="rId20" w:history="1">
              <w:r>
                <w:rPr>
                  <w:color w:val="#410a8c"/>
                  <w:u w:val="single"/>
                </w:rPr>
                <w:t xml:space="preserve">Bernard Andrieu</w:t>
              </w:r>
            </w:hyperlink>
            <w:r>
              <w:rPr/>
              <w:t xml:space="preserve">,</w:t>
            </w:r>
            <w:hyperlink r:id="rId68" w:history="1">
              <w:r>
                <w:rPr>
                  <w:color w:val="#410a8c"/>
                  <w:u w:val="single"/>
                </w:rPr>
                <w:t xml:space="preserve">Nicolas Burel</w:t>
              </w:r>
            </w:hyperlink>
            <w:r>
              <w:rPr/>
              <w:t xml:space="preserve">,</w:t>
            </w:r>
            <w:hyperlink r:id="rId8" w:history="1">
              <w:r>
                <w:rPr>
                  <w:color w:val="#410a8c"/>
                  <w:u w:val="single"/>
                </w:rPr>
                <w:t xml:space="preserve">Aline Paintendre</w:t>
              </w:r>
            </w:hyperlink>
          </w:p>
          <w:p>
            <w:pPr/>
            <w:r>
              <w:rPr>
                <w:i w:val="1"/>
                <w:iCs w:val="1"/>
              </w:rPr>
              <w:t xml:space="preserve">EPS : Revue education physique et sport</w:t>
            </w:r>
            <w:r>
              <w:rPr/>
              <w:t xml:space="preserve">, 2014, 360, pp.44-45</w:t>
            </w:r>
          </w:p>
          <w:p>
            <w:pPr/>
            <w:r>
              <w:rPr/>
              <w:t xml:space="preserve">Article dans une revue</w:t>
            </w:r>
          </w:p>
          <w:p>
            <w:pPr/>
            <w:hyperlink r:id="rId67" w:history="1">
              <w:r>
                <w:rPr>
                  <w:color w:val="#410a8c"/>
                  <w:u w:val="single"/>
                </w:rPr>
                <w:t xml:space="preserve">hal-01065831v1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Entrer en résonance lors de la pratique de sauvetage aquatique en milieu côtier</w:t>
              </w:r>
            </w:hyperlink>
          </w:p>
          <w:p>
            <w:pPr/>
            <w:hyperlink r:id="rId14" w:history="1">
              <w:r>
                <w:rPr>
                  <w:color w:val="#410a8c"/>
                  <w:u w:val="single"/>
                </w:rPr>
                <w:t xml:space="preserve">Léa Gottsmann</w:t>
              </w:r>
            </w:hyperlink>
            <w:r>
              <w:rPr/>
              <w:t xml:space="preserve">,</w:t>
            </w:r>
            <w:hyperlink r:id="rId8" w:history="1">
              <w:r>
                <w:rPr>
                  <w:color w:val="#410a8c"/>
                  <w:u w:val="single"/>
                </w:rPr>
                <w:t xml:space="preserve">Aline Paintendre</w:t>
              </w:r>
            </w:hyperlink>
          </w:p>
          <w:p>
            <w:pPr/>
            <w:r>
              <w:rPr>
                <w:i w:val="1"/>
                <w:iCs w:val="1"/>
              </w:rPr>
              <w:t xml:space="preserve">Les Enjeux des Jeux</w:t>
            </w:r>
            <w:r>
              <w:rPr/>
              <w:t xml:space="preserve">, Université Paul Sabatier, Toulouse, Dec 2025, Toulouse, France</w:t>
            </w:r>
          </w:p>
          <w:p>
            <w:pPr/>
            <w:r>
              <w:rPr/>
              <w:t xml:space="preserve">Communication dans un congrès</w:t>
            </w:r>
          </w:p>
          <w:p>
            <w:pPr/>
            <w:hyperlink r:id="rId69" w:history="1">
              <w:r>
                <w:rPr>
                  <w:color w:val="#410a8c"/>
                  <w:u w:val="single"/>
                </w:rPr>
                <w:t xml:space="preserve">hal-05484544v1</w:t>
              </w:r>
            </w:hyperlink>
          </w:p>
        </w:tc>
      </w:tr>
      <w:tr>
        <w:trPr/>
        <w:tc>
          <w:tcPr>
            <w:noWrap/>
          </w:tcPr>
          <w:p>
            <w:pPr>
              <w:spacing w:after="200"/>
            </w:pPr>
            <w:hyperlink r:id="rId70" w:history="1">
              <w:r>
                <w:rPr>
                  <w:color w:val="1e198e"/>
                  <w:b w:val="1"/>
                  <w:bCs w:val="1"/>
                  <w:u w:val="single"/>
                </w:rPr>
                <w:t xml:space="preserve">Carrières des pratiquantes menstruées et matériel hygiénique : entre expériences vécues et techniques corporelles</w:t>
              </w:r>
            </w:hyperlink>
          </w:p>
          <w:p>
            <w:pPr/>
            <w:hyperlink r:id="rId8" w:history="1">
              <w:r>
                <w:rPr>
                  <w:color w:val="#410a8c"/>
                  <w:u w:val="single"/>
                </w:rPr>
                <w:t xml:space="preserve">Aline Paintendre</w:t>
              </w:r>
            </w:hyperlink>
            <w:r>
              <w:rPr/>
              <w:t xml:space="preserve">,</w:t>
            </w:r>
            <w:hyperlink r:id="rId71" w:history="1">
              <w:r>
                <w:rPr>
                  <w:color w:val="#410a8c"/>
                  <w:u w:val="single"/>
                </w:rPr>
                <w:t xml:space="preserve">Anthony Forestier</w:t>
              </w:r>
            </w:hyperlink>
            <w:r>
              <w:rPr/>
              <w:t xml:space="preserve">,</w:t>
            </w:r>
            <w:hyperlink r:id="rId16" w:history="1">
              <w:r>
                <w:rPr>
                  <w:color w:val="#410a8c"/>
                  <w:u w:val="single"/>
                </w:rPr>
                <w:t xml:space="preserve">Brice Favier-Ambrosini</w:t>
              </w:r>
            </w:hyperlink>
            <w:r>
              <w:rPr/>
              <w:t xml:space="preserve">,</w:t>
            </w:r>
            <w:hyperlink r:id="rId72"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70" w:history="1">
              <w:r>
                <w:rPr>
                  <w:color w:val="#410a8c"/>
                  <w:u w:val="single"/>
                </w:rPr>
                <w:t xml:space="preserve">hal-05416288v1</w:t>
              </w:r>
            </w:hyperlink>
          </w:p>
        </w:tc>
      </w:tr>
      <w:tr>
        <w:trPr/>
        <w:tc>
          <w:tcPr>
            <w:noWrap/>
          </w:tcPr>
          <w:p>
            <w:pPr>
              <w:spacing w:after="200"/>
            </w:pPr>
            <w:hyperlink r:id="rId73" w:history="1">
              <w:r>
                <w:rPr>
                  <w:color w:val="1e198e"/>
                  <w:b w:val="1"/>
                  <w:bCs w:val="1"/>
                  <w:u w:val="single"/>
                </w:rPr>
                <w:t xml:space="preserve">Marcher pieds nus en EPS : entre sensations inédites et techniques corporelles</w:t>
              </w:r>
            </w:hyperlink>
          </w:p>
          <w:p>
            <w:pPr/>
            <w:hyperlink r:id="rId8" w:history="1">
              <w:r>
                <w:rPr>
                  <w:color w:val="#410a8c"/>
                  <w:u w:val="single"/>
                </w:rPr>
                <w:t xml:space="preserve">Aline Paintendre</w:t>
              </w:r>
            </w:hyperlink>
            <w:r>
              <w:rPr/>
              <w:t xml:space="preserve">,</w:t>
            </w:r>
            <w:hyperlink r:id="rId15" w:history="1">
              <w:r>
                <w:rPr>
                  <w:color w:val="#410a8c"/>
                  <w:u w:val="single"/>
                </w:rPr>
                <w:t xml:space="preserve">Matthieu Quidu</w:t>
              </w:r>
            </w:hyperlink>
            <w:r>
              <w:rPr/>
              <w:t xml:space="preserve">,</w:t>
            </w:r>
            <w:hyperlink r:id="rId16" w:history="1">
              <w:r>
                <w:rPr>
                  <w:color w:val="#410a8c"/>
                  <w:u w:val="single"/>
                </w:rPr>
                <w:t xml:space="preserve">Brice Favier-Ambrosini</w:t>
              </w:r>
            </w:hyperlink>
          </w:p>
          <w:p>
            <w:pPr/>
            <w:r>
              <w:rPr>
                <w:i w:val="1"/>
                <w:iCs w:val="1"/>
              </w:rPr>
              <w:t xml:space="preserve">Congrès Les Enjeux des Jeux</w:t>
            </w:r>
            <w:r>
              <w:rPr/>
              <w:t xml:space="preserve">, Université Paul Sabatier, Toulouse, Dec 2025, Toulouse, France</w:t>
            </w:r>
          </w:p>
          <w:p>
            <w:pPr/>
            <w:r>
              <w:rPr/>
              <w:t xml:space="preserve">Communication dans un congrès</w:t>
            </w:r>
          </w:p>
          <w:p>
            <w:pPr/>
            <w:hyperlink r:id="rId73" w:history="1">
              <w:r>
                <w:rPr>
                  <w:color w:val="#410a8c"/>
                  <w:u w:val="single"/>
                </w:rPr>
                <w:t xml:space="preserve">hal-05484547v1</w:t>
              </w:r>
            </w:hyperlink>
          </w:p>
        </w:tc>
      </w:tr>
      <w:tr>
        <w:trPr/>
        <w:tc>
          <w:tcPr>
            <w:noWrap/>
          </w:tcPr>
          <w:p>
            <w:pPr>
              <w:spacing w:after="200"/>
            </w:pPr>
            <w:hyperlink r:id="rId74" w:history="1">
              <w:r>
                <w:rPr>
                  <w:color w:val="1e198e"/>
                  <w:b w:val="1"/>
                  <w:bCs w:val="1"/>
                  <w:u w:val="single"/>
                </w:rPr>
                <w:t xml:space="preserve">Le dessin ostéopathique des atteintes corporelles : Une clinique émersive</w:t>
              </w:r>
            </w:hyperlink>
          </w:p>
          <w:p>
            <w:pPr/>
            <w:hyperlink r:id="rId19"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0" w:history="1">
              <w:r>
                <w:rPr>
                  <w:color w:val="#410a8c"/>
                  <w:u w:val="single"/>
                </w:rPr>
                <w:t xml:space="preserve">Bernard Andrieu</w:t>
              </w:r>
            </w:hyperlink>
          </w:p>
          <w:p>
            <w:pPr/>
            <w:r>
              <w:rPr>
                <w:i w:val="1"/>
                <w:iCs w:val="1"/>
              </w:rPr>
              <w:t xml:space="preserve">Awareness Drawings</w:t>
            </w:r>
            <w:r>
              <w:rPr/>
              <w:t xml:space="preserve">, Paris Cité - STAPS, Feb 2025, PARIS, France</w:t>
            </w:r>
          </w:p>
          <w:p>
            <w:pPr/>
            <w:r>
              <w:rPr/>
              <w:t xml:space="preserve">Communication dans un congrès</w:t>
            </w:r>
          </w:p>
          <w:p>
            <w:pPr/>
            <w:hyperlink r:id="rId74" w:history="1">
              <w:r>
                <w:rPr>
                  <w:color w:val="#410a8c"/>
                  <w:u w:val="single"/>
                </w:rPr>
                <w:t xml:space="preserve">hal-04972824v1</w:t>
              </w:r>
            </w:hyperlink>
          </w:p>
        </w:tc>
      </w:tr>
      <w:tr>
        <w:trPr/>
        <w:tc>
          <w:tcPr>
            <w:noWrap/>
          </w:tcPr>
          <w:p>
            <w:pPr>
              <w:spacing w:after="200"/>
            </w:pPr>
            <w:hyperlink r:id="rId75" w:history="1">
              <w:r>
                <w:rPr>
                  <w:color w:val="1e198e"/>
                  <w:b w:val="1"/>
                  <w:bCs w:val="1"/>
                  <w:u w:val="single"/>
                </w:rPr>
                <w:t xml:space="preserve">Etat des recherches en EPS dans la francophonie : corps féminin et menstruations. Dialogue des expériences corporelles des élèves et des gestes professionnels des enseignants.</w:t>
              </w:r>
            </w:hyperlink>
          </w:p>
          <w:p>
            <w:pPr/>
            <w:hyperlink r:id="rId8" w:history="1">
              <w:r>
                <w:rPr>
                  <w:color w:val="#410a8c"/>
                  <w:u w:val="single"/>
                </w:rPr>
                <w:t xml:space="preserve">Aline Paintendre</w:t>
              </w:r>
            </w:hyperlink>
          </w:p>
          <w:p>
            <w:pPr/>
            <w:r>
              <w:rPr>
                <w:i w:val="1"/>
                <w:iCs w:val="1"/>
              </w:rPr>
              <w:t xml:space="preserve">12e Colloque international en éducation du Centre de recherche interuniversitaire sur la formation et la profession enseignante (CRIFPE)</w:t>
            </w:r>
            <w:r>
              <w:rPr/>
              <w:t xml:space="preserve">, CRIFPE, May 2025, Montréal (Québec), Canada</w:t>
            </w:r>
          </w:p>
          <w:p>
            <w:pPr/>
            <w:r>
              <w:rPr/>
              <w:t xml:space="preserve">Communication dans un congrès</w:t>
            </w:r>
          </w:p>
          <w:p>
            <w:pPr/>
            <w:hyperlink r:id="rId75" w:history="1">
              <w:r>
                <w:rPr>
                  <w:color w:val="#410a8c"/>
                  <w:u w:val="single"/>
                </w:rPr>
                <w:t xml:space="preserve">hal-05484558v1</w:t>
              </w:r>
            </w:hyperlink>
          </w:p>
        </w:tc>
      </w:tr>
      <w:tr>
        <w:trPr/>
        <w:tc>
          <w:tcPr>
            <w:noWrap/>
          </w:tcPr>
          <w:p>
            <w:pPr>
              <w:spacing w:after="200"/>
            </w:pPr>
            <w:hyperlink r:id="rId76"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r>
              <w:rPr/>
              <w:t xml:space="preserve">,</w:t>
            </w:r>
            <w:hyperlink r:id="rId14" w:history="1">
              <w:r>
                <w:rPr>
                  <w:color w:val="#410a8c"/>
                  <w:u w:val="single"/>
                </w:rPr>
                <w:t xml:space="preserve">Léa Gottsmann</w:t>
              </w:r>
            </w:hyperlink>
            <w:r>
              <w:rPr/>
              <w:t xml:space="preserve">,</w:t>
            </w:r>
            <w:hyperlink r:id="rId77"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76" w:history="1">
              <w:r>
                <w:rPr>
                  <w:color w:val="#410a8c"/>
                  <w:u w:val="single"/>
                </w:rPr>
                <w:t xml:space="preserve">hal-05484551v1</w:t>
              </w:r>
            </w:hyperlink>
          </w:p>
        </w:tc>
      </w:tr>
      <w:tr>
        <w:trPr/>
        <w:tc>
          <w:tcPr>
            <w:noWrap/>
          </w:tcPr>
          <w:p>
            <w:pPr>
              <w:spacing w:after="200"/>
            </w:pPr>
            <w:hyperlink r:id="rId78"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79" w:history="1">
              <w:r>
                <w:rPr>
                  <w:color w:val="#410a8c"/>
                  <w:u w:val="single"/>
                </w:rPr>
                <w:t xml:space="preserve">Josué Geyer</w:t>
              </w:r>
            </w:hyperlink>
            <w:r>
              <w:rPr/>
              <w:t xml:space="preserve">,</w:t>
            </w:r>
            <w:hyperlink r:id="rId72" w:history="1">
              <w:r>
                <w:rPr>
                  <w:color w:val="#410a8c"/>
                  <w:u w:val="single"/>
                </w:rPr>
                <w:t xml:space="preserve">Jean Saint-martin</w:t>
              </w:r>
            </w:hyperlink>
            <w:r>
              <w:rPr/>
              <w:t xml:space="preserve">,</w:t>
            </w:r>
            <w:hyperlink r:id="rId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78" w:history="1">
              <w:r>
                <w:rPr>
                  <w:color w:val="#410a8c"/>
                  <w:u w:val="single"/>
                </w:rPr>
                <w:t xml:space="preserve">hal-05376622v1</w:t>
              </w:r>
            </w:hyperlink>
          </w:p>
        </w:tc>
      </w:tr>
      <w:tr>
        <w:trPr/>
        <w:tc>
          <w:tcPr>
            <w:noWrap/>
          </w:tcPr>
          <w:p>
            <w:pPr>
              <w:spacing w:after="200"/>
            </w:pPr>
            <w:hyperlink r:id="rId80" w:history="1">
              <w:r>
                <w:rPr>
                  <w:color w:val="1e198e"/>
                  <w:b w:val="1"/>
                  <w:bCs w:val="1"/>
                  <w:u w:val="single"/>
                </w:rPr>
                <w:t xml:space="preserve">L'intégrité corporelle en ostéopathie, un investissement de soi-même. Les dessins de conscience dans une prévention et une promotion de l'auto-santé</w:t>
              </w:r>
            </w:hyperlink>
          </w:p>
          <w:p>
            <w:pPr/>
            <w:hyperlink r:id="rId19" w:history="1">
              <w:r>
                <w:rPr>
                  <w:color w:val="#410a8c"/>
                  <w:u w:val="single"/>
                </w:rPr>
                <w:t xml:space="preserve">Erwann Jacquot</w:t>
              </w:r>
            </w:hyperlink>
            <w:r>
              <w:rPr/>
              <w:t xml:space="preserve">,</w:t>
            </w:r>
            <w:hyperlink r:id="rId20"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Au risque du sport</w:t>
            </w:r>
            <w:r>
              <w:rPr/>
              <w:t xml:space="preserve">, UFR STAPS Montpellier, Jul 2025, Montpellier, France</w:t>
            </w:r>
          </w:p>
          <w:p>
            <w:pPr/>
            <w:r>
              <w:rPr/>
              <w:t xml:space="preserve">Communication dans un congrès</w:t>
            </w:r>
          </w:p>
          <w:p>
            <w:pPr/>
            <w:hyperlink r:id="rId80" w:history="1">
              <w:r>
                <w:rPr>
                  <w:color w:val="#410a8c"/>
                  <w:u w:val="single"/>
                </w:rPr>
                <w:t xml:space="preserve">hal-05155830v1</w:t>
              </w:r>
            </w:hyperlink>
          </w:p>
        </w:tc>
      </w:tr>
      <w:tr>
        <w:trPr/>
        <w:tc>
          <w:tcPr>
            <w:noWrap/>
          </w:tcPr>
          <w:p>
            <w:pPr>
              <w:spacing w:after="200"/>
            </w:pPr>
            <w:hyperlink r:id="rId81" w:history="1">
              <w:r>
                <w:rPr>
                  <w:color w:val="1e198e"/>
                  <w:b w:val="1"/>
                  <w:bCs w:val="1"/>
                  <w:u w:val="single"/>
                </w:rPr>
                <w:t xml:space="preserve">The introduction of yoga in PE in France: an innovation? what are the controversies?</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1" w:history="1">
              <w:r>
                <w:rPr>
                  <w:color w:val="#410a8c"/>
                  <w:u w:val="single"/>
                </w:rPr>
                <w:t xml:space="preserve">hal-04681611v1</w:t>
              </w:r>
            </w:hyperlink>
          </w:p>
        </w:tc>
      </w:tr>
      <w:tr>
        <w:trPr/>
        <w:tc>
          <w:tcPr>
            <w:noWrap/>
          </w:tcPr>
          <w:p>
            <w:pPr>
              <w:spacing w:after="200"/>
            </w:pPr>
            <w:hyperlink r:id="rId82" w:history="1">
              <w:r>
                <w:rPr>
                  <w:color w:val="1e198e"/>
                  <w:b w:val="1"/>
                  <w:bCs w:val="1"/>
                  <w:u w:val="single"/>
                </w:rPr>
                <w:t xml:space="preserve">Formation professionnelle continue dans les activités d’écoute de soi : rapport au métier et processus d’appropriation</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2" w:history="1">
              <w:r>
                <w:rPr>
                  <w:color w:val="#410a8c"/>
                  <w:u w:val="single"/>
                </w:rPr>
                <w:t xml:space="preserve">hal-04664034v1</w:t>
              </w:r>
            </w:hyperlink>
          </w:p>
        </w:tc>
      </w:tr>
      <w:tr>
        <w:trPr/>
        <w:tc>
          <w:tcPr>
            <w:noWrap/>
          </w:tcPr>
          <w:p>
            <w:pPr>
              <w:spacing w:after="200"/>
            </w:pPr>
            <w:hyperlink r:id="rId83" w:history="1">
              <w:r>
                <w:rPr>
                  <w:color w:val="1e198e"/>
                  <w:b w:val="1"/>
                  <w:bCs w:val="1"/>
                  <w:u w:val="single"/>
                </w:rPr>
                <w:t xml:space="preserve">Croisement des pratiques d’intervention dans l’activité physique et l’expérience corporelle des jeunes filles menstruées : un objet d’étude porteur de progrès en matière d’intervention ?</w:t>
              </w:r>
            </w:hyperlink>
          </w:p>
          <w:p>
            <w:pPr/>
            <w:hyperlink r:id="rId8" w:history="1">
              <w:r>
                <w:rPr>
                  <w:color w:val="#410a8c"/>
                  <w:u w:val="single"/>
                </w:rPr>
                <w:t xml:space="preserve">Aline Paintendre</w:t>
              </w:r>
            </w:hyperlink>
          </w:p>
          <w:p>
            <w:pPr/>
            <w:r>
              <w:rPr>
                <w:i w:val="1"/>
                <w:iCs w:val="1"/>
              </w:rPr>
              <w:t xml:space="preserve">ARIS 2024 du 8 au 11 juillet 2024 - Lausanne Innovations dans les pratiques d’intervention en éducation physique et en sport</w:t>
            </w:r>
            <w:r>
              <w:rPr/>
              <w:t xml:space="preserve">, Haute Ecole Pedagogique Vaud Lausanne, Jul 2024, Lausanne (Suisse), Switzerland</w:t>
            </w:r>
          </w:p>
          <w:p>
            <w:pPr/>
            <w:r>
              <w:rPr/>
              <w:t xml:space="preserve">Communication dans un congrès</w:t>
            </w:r>
          </w:p>
          <w:p>
            <w:pPr/>
            <w:hyperlink r:id="rId83" w:history="1">
              <w:r>
                <w:rPr>
                  <w:color w:val="#410a8c"/>
                  <w:u w:val="single"/>
                </w:rPr>
                <w:t xml:space="preserve">hal-04664018v1</w:t>
              </w:r>
            </w:hyperlink>
          </w:p>
        </w:tc>
      </w:tr>
      <w:tr>
        <w:trPr/>
        <w:tc>
          <w:tcPr>
            <w:noWrap/>
          </w:tcPr>
          <w:p>
            <w:pPr>
              <w:spacing w:after="200"/>
            </w:pPr>
            <w:hyperlink r:id="rId84" w:history="1">
              <w:r>
                <w:rPr>
                  <w:color w:val="1e198e"/>
                  <w:b w:val="1"/>
                  <w:bCs w:val="1"/>
                  <w:u w:val="single"/>
                </w:rPr>
                <w:t xml:space="preserve">Des méthodes mixtes pour construire une modélisation 3D : immerger des gymnastes de Haut-Niveau dans un entraînement en réalité virtuelle (REVEA)</w:t>
              </w:r>
            </w:hyperlink>
          </w:p>
          <w:p>
            <w:pPr/>
            <w:hyperlink r:id="rId8" w:history="1">
              <w:r>
                <w:rPr>
                  <w:color w:val="#410a8c"/>
                  <w:u w:val="single"/>
                </w:rPr>
                <w:t xml:space="preserve">Aline Paintendre</w:t>
              </w:r>
            </w:hyperlink>
            <w:r>
              <w:rPr/>
              <w:t xml:space="preserve">,</w:t>
            </w:r>
            <w:hyperlink r:id="rId85" w:history="1">
              <w:r>
                <w:rPr>
                  <w:color w:val="#410a8c"/>
                  <w:u w:val="single"/>
                </w:rPr>
                <w:t xml:space="preserve">Tony Froissart</w:t>
              </w:r>
            </w:hyperlink>
          </w:p>
          <w:p>
            <w:pPr/>
            <w:r>
              <w:rPr>
                <w:i w:val="1"/>
                <w:iCs w:val="1"/>
              </w:rPr>
              <w:t xml:space="preserve">Méthodes Mixtes de Recherche pour l’analyse de l’activité et de l’expérience en Éducation Physique &amp; en Sport</w:t>
            </w:r>
            <w:r>
              <w:rPr/>
              <w:t xml:space="preserve">, Jun 2023, Paris, France</w:t>
            </w:r>
          </w:p>
          <w:p>
            <w:pPr/>
            <w:r>
              <w:rPr/>
              <w:t xml:space="preserve">Communication dans un congrès</w:t>
            </w:r>
          </w:p>
          <w:p>
            <w:pPr/>
            <w:hyperlink r:id="rId84" w:history="1">
              <w:r>
                <w:rPr>
                  <w:color w:val="#410a8c"/>
                  <w:u w:val="single"/>
                </w:rPr>
                <w:t xml:space="preserve">hal-05493731v1</w:t>
              </w:r>
            </w:hyperlink>
          </w:p>
        </w:tc>
      </w:tr>
      <w:tr>
        <w:trPr/>
        <w:tc>
          <w:tcPr>
            <w:noWrap/>
          </w:tcPr>
          <w:p>
            <w:pPr>
              <w:spacing w:after="200"/>
            </w:pPr>
            <w:hyperlink r:id="rId86" w:history="1">
              <w:r>
                <w:rPr>
                  <w:color w:val="1e198e"/>
                  <w:b w:val="1"/>
                  <w:bCs w:val="1"/>
                  <w:u w:val="single"/>
                </w:rPr>
                <w:t xml:space="preserve">Sensitive experience of the high-level gymnast: 3D immersion and training in virtual reality</w:t>
              </w:r>
            </w:hyperlink>
          </w:p>
          <w:p>
            <w:pPr/>
            <w:hyperlink r:id="rId8" w:history="1">
              <w:r>
                <w:rPr>
                  <w:color w:val="#410a8c"/>
                  <w:u w:val="single"/>
                </w:rPr>
                <w:t xml:space="preserve">Aline Paintendre</w:t>
              </w:r>
            </w:hyperlink>
            <w:r>
              <w:rPr/>
              <w:t xml:space="preserve">,</w:t>
            </w:r>
            <w:hyperlink r:id="rId85" w:history="1">
              <w:r>
                <w:rPr>
                  <w:color w:val="#410a8c"/>
                  <w:u w:val="single"/>
                </w:rPr>
                <w:t xml:space="preserve">Tony Froissart</w:t>
              </w:r>
            </w:hyperlink>
          </w:p>
          <w:p>
            <w:pPr/>
            <w:r>
              <w:rPr>
                <w:i w:val="1"/>
                <w:iCs w:val="1"/>
              </w:rPr>
              <w:t xml:space="preserve">28th Annual Congress of the European College of Sport Science</w:t>
            </w:r>
            <w:r>
              <w:rPr/>
              <w:t xml:space="preserve">, INSEP, Jul 2023, Paris, France</w:t>
            </w:r>
          </w:p>
          <w:p>
            <w:pPr/>
            <w:r>
              <w:rPr/>
              <w:t xml:space="preserve">Communication dans un congrès</w:t>
            </w:r>
          </w:p>
          <w:p>
            <w:pPr/>
            <w:hyperlink r:id="rId86" w:history="1">
              <w:r>
                <w:rPr>
                  <w:color w:val="#410a8c"/>
                  <w:u w:val="single"/>
                </w:rPr>
                <w:t xml:space="preserve">hal-05493747v1</w:t>
              </w:r>
            </w:hyperlink>
          </w:p>
        </w:tc>
      </w:tr>
      <w:tr>
        <w:trPr/>
        <w:tc>
          <w:tcPr>
            <w:noWrap/>
          </w:tcPr>
          <w:p>
            <w:pPr>
              <w:spacing w:after="200"/>
            </w:pPr>
            <w:hyperlink r:id="rId87" w:history="1">
              <w:r>
                <w:rPr>
                  <w:color w:val="1e198e"/>
                  <w:b w:val="1"/>
                  <w:bCs w:val="1"/>
                  <w:u w:val="single"/>
                </w:rPr>
                <w:t xml:space="preserve">« Des méthodes mixtes pour analyser la formation des ostéopathes à partir de l'utilisation d'un portfolio corporel »</w:t>
              </w:r>
            </w:hyperlink>
          </w:p>
          <w:p>
            <w:pPr/>
            <w:hyperlink r:id="rId19" w:history="1">
              <w:r>
                <w:rPr>
                  <w:color w:val="#410a8c"/>
                  <w:u w:val="single"/>
                </w:rPr>
                <w:t xml:space="preserve">Erwann Jacquot</w:t>
              </w:r>
            </w:hyperlink>
            <w:r>
              <w:rPr/>
              <w:t xml:space="preserve">,</w:t>
            </w:r>
            <w:hyperlink r:id="rId20"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Méthodes Mixtes de Recherche pour l’analyse de l’activité et de l’expérience en Education physique &amp; en Sport</w:t>
            </w:r>
            <w:r>
              <w:rPr/>
              <w:t xml:space="preserve">, Jun 2023, Paris, France</w:t>
            </w:r>
          </w:p>
          <w:p>
            <w:pPr/>
            <w:r>
              <w:rPr/>
              <w:t xml:space="preserve">Communication dans un congrès</w:t>
            </w:r>
          </w:p>
          <w:p>
            <w:pPr/>
            <w:hyperlink r:id="rId87" w:history="1">
              <w:r>
                <w:rPr>
                  <w:color w:val="#410a8c"/>
                  <w:u w:val="single"/>
                </w:rPr>
                <w:t xml:space="preserve">hal-04542145v1</w:t>
              </w:r>
            </w:hyperlink>
          </w:p>
        </w:tc>
      </w:tr>
      <w:tr>
        <w:trPr/>
        <w:tc>
          <w:tcPr>
            <w:noWrap/>
          </w:tcPr>
          <w:p>
            <w:pPr>
              <w:spacing w:after="200"/>
            </w:pPr>
            <w:hyperlink r:id="rId88"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88" w:history="1">
              <w:r>
                <w:rPr>
                  <w:color w:val="#410a8c"/>
                  <w:u w:val="single"/>
                </w:rPr>
                <w:t xml:space="preserve">hal-03872286v1</w:t>
              </w:r>
            </w:hyperlink>
          </w:p>
        </w:tc>
      </w:tr>
      <w:tr>
        <w:trPr/>
        <w:tc>
          <w:tcPr>
            <w:noWrap/>
          </w:tcPr>
          <w:p>
            <w:pPr>
              <w:spacing w:after="200"/>
            </w:pPr>
            <w:hyperlink r:id="rId89"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89" w:history="1">
              <w:r>
                <w:rPr>
                  <w:color w:val="#410a8c"/>
                  <w:u w:val="single"/>
                </w:rPr>
                <w:t xml:space="preserve">hal-03537717v1</w:t>
              </w:r>
            </w:hyperlink>
          </w:p>
        </w:tc>
      </w:tr>
      <w:tr>
        <w:trPr/>
        <w:tc>
          <w:tcPr>
            <w:noWrap/>
          </w:tcPr>
          <w:p>
            <w:pPr>
              <w:spacing w:after="200"/>
            </w:pPr>
            <w:hyperlink r:id="rId90" w:history="1">
              <w:r>
                <w:rPr>
                  <w:color w:val="1e198e"/>
                  <w:b w:val="1"/>
                  <w:bCs w:val="1"/>
                  <w:u w:val="single"/>
                </w:rPr>
                <w:t xml:space="preserve">Territoire corps et carte des sens : illustration par la pratique du yoga</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0" w:history="1">
              <w:r>
                <w:rPr>
                  <w:color w:val="#410a8c"/>
                  <w:u w:val="single"/>
                </w:rPr>
                <w:t xml:space="preserve">hal-03449327v1</w:t>
              </w:r>
            </w:hyperlink>
          </w:p>
        </w:tc>
      </w:tr>
      <w:tr>
        <w:trPr/>
        <w:tc>
          <w:tcPr>
            <w:noWrap/>
          </w:tcPr>
          <w:p>
            <w:pPr>
              <w:spacing w:after="200"/>
            </w:pPr>
            <w:hyperlink r:id="rId91" w:history="1">
              <w:r>
                <w:rPr>
                  <w:color w:val="1e198e"/>
                  <w:b w:val="1"/>
                  <w:bCs w:val="1"/>
                  <w:u w:val="single"/>
                </w:rPr>
                <w:t xml:space="preserve">Forme Scolaire de Pratique du yoga : analyse de l’activité des élèves et des connaissances construites</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1" w:history="1">
              <w:r>
                <w:rPr>
                  <w:color w:val="#410a8c"/>
                  <w:u w:val="single"/>
                </w:rPr>
                <w:t xml:space="preserve">hal-03449515v1</w:t>
              </w:r>
            </w:hyperlink>
          </w:p>
        </w:tc>
      </w:tr>
      <w:tr>
        <w:trPr/>
        <w:tc>
          <w:tcPr>
            <w:noWrap/>
          </w:tcPr>
          <w:p>
            <w:pPr>
              <w:spacing w:after="200"/>
            </w:pPr>
            <w:hyperlink r:id="rId92" w:history="1">
              <w:r>
                <w:rPr>
                  <w:color w:val="1e198e"/>
                  <w:b w:val="1"/>
                  <w:bCs w:val="1"/>
                  <w:u w:val="single"/>
                </w:rPr>
                <w:t xml:space="preserve">Progresser en apnée dans un univers sensoriel inédit</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2" w:history="1">
              <w:r>
                <w:rPr>
                  <w:color w:val="#410a8c"/>
                  <w:u w:val="single"/>
                </w:rPr>
                <w:t xml:space="preserve">hal-03449730v1</w:t>
              </w:r>
            </w:hyperlink>
          </w:p>
        </w:tc>
      </w:tr>
      <w:tr>
        <w:trPr/>
        <w:tc>
          <w:tcPr>
            <w:noWrap/>
          </w:tcPr>
          <w:p>
            <w:pPr>
              <w:spacing w:after="200"/>
            </w:pPr>
            <w:hyperlink r:id="rId93"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p>
          <w:p>
            <w:pPr/>
            <w:r>
              <w:rPr>
                <w:i w:val="1"/>
                <w:iCs w:val="1"/>
              </w:rPr>
              <w:t xml:space="preserve">Les rencontres de l'IFEPSA ; Sport, corps, &amp; évaluation</w:t>
            </w:r>
            <w:r>
              <w:rPr/>
              <w:t xml:space="preserve">, Dec 2021, Angers, France</w:t>
            </w:r>
          </w:p>
          <w:p>
            <w:pPr/>
            <w:r>
              <w:rPr/>
              <w:t xml:space="preserve">Communication dans un congrès</w:t>
            </w:r>
          </w:p>
          <w:p>
            <w:pPr/>
            <w:hyperlink r:id="rId93" w:history="1">
              <w:r>
                <w:rPr>
                  <w:color w:val="#410a8c"/>
                  <w:u w:val="single"/>
                </w:rPr>
                <w:t xml:space="preserve">hal-03537859v1</w:t>
              </w:r>
            </w:hyperlink>
          </w:p>
        </w:tc>
      </w:tr>
      <w:tr>
        <w:trPr/>
        <w:tc>
          <w:tcPr>
            <w:noWrap/>
          </w:tcPr>
          <w:p>
            <w:pPr>
              <w:spacing w:after="200"/>
            </w:pPr>
            <w:hyperlink r:id="rId94" w:history="1">
              <w:r>
                <w:rPr>
                  <w:color w:val="1e198e"/>
                  <w:b w:val="1"/>
                  <w:bCs w:val="1"/>
                  <w:u w:val="single"/>
                </w:rPr>
                <w:t xml:space="preserve">Favoriser la construction de compétences perceptives et sensibles en EPS et en sport.</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94" w:history="1">
              <w:r>
                <w:rPr>
                  <w:color w:val="#410a8c"/>
                  <w:u w:val="single"/>
                </w:rPr>
                <w:t xml:space="preserve">hal-02954329v1</w:t>
              </w:r>
            </w:hyperlink>
          </w:p>
        </w:tc>
      </w:tr>
      <w:tr>
        <w:trPr/>
        <w:tc>
          <w:tcPr>
            <w:noWrap/>
          </w:tcPr>
          <w:p>
            <w:pPr>
              <w:spacing w:after="200"/>
            </w:pPr>
            <w:hyperlink r:id="rId95" w:history="1">
              <w:r>
                <w:rPr>
                  <w:color w:val="1e198e"/>
                  <w:b w:val="1"/>
                  <w:bCs w:val="1"/>
                  <w:u w:val="single"/>
                </w:rPr>
                <w:t xml:space="preserve">Test step progressif et intermittent sur application mobile : prescription d’un outil au service de sa santé (Eval DM ©).</w:t>
              </w:r>
            </w:hyperlink>
          </w:p>
          <w:p>
            <w:pPr/>
            <w:hyperlink r:id="rId8" w:history="1">
              <w:r>
                <w:rPr>
                  <w:color w:val="#410a8c"/>
                  <w:u w:val="single"/>
                </w:rPr>
                <w:t xml:space="preserve">Aline Paintendre</w:t>
              </w:r>
            </w:hyperlink>
          </w:p>
          <w:p>
            <w:pPr/>
            <w:r>
              <w:rPr>
                <w:i w:val="1"/>
                <w:iCs w:val="1"/>
              </w:rPr>
              <w:t xml:space="preserve">18ème congrès de l’ACAPS (Association des Chercheurs en Activités Physiques et Sportives) « Sport-Santé »</w:t>
            </w:r>
            <w:r>
              <w:rPr/>
              <w:t xml:space="preserve">, Oct 2019, Paris, France</w:t>
            </w:r>
          </w:p>
          <w:p>
            <w:pPr/>
            <w:r>
              <w:rPr/>
              <w:t xml:space="preserve">Communication dans un congrès</w:t>
            </w:r>
          </w:p>
          <w:p>
            <w:pPr/>
            <w:hyperlink r:id="rId95" w:history="1">
              <w:r>
                <w:rPr>
                  <w:color w:val="#410a8c"/>
                  <w:u w:val="single"/>
                </w:rPr>
                <w:t xml:space="preserve">hal-03537836v1</w:t>
              </w:r>
            </w:hyperlink>
          </w:p>
        </w:tc>
      </w:tr>
      <w:tr>
        <w:trPr/>
        <w:tc>
          <w:tcPr>
            <w:noWrap/>
          </w:tcPr>
          <w:p>
            <w:pPr>
              <w:spacing w:after="200"/>
            </w:pPr>
            <w:hyperlink r:id="rId96" w:history="1">
              <w:r>
                <w:rPr>
                  <w:color w:val="1e198e"/>
                  <w:b w:val="1"/>
                  <w:bCs w:val="1"/>
                  <w:u w:val="single"/>
                </w:rPr>
                <w:t xml:space="preserve">Building perceptual know-hows in Physical Education and Sport. Learning to listen to one’s body, toward a well-being and health education</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96" w:history="1">
              <w:r>
                <w:rPr>
                  <w:color w:val="#410a8c"/>
                  <w:u w:val="single"/>
                </w:rPr>
                <w:t xml:space="preserve">hal-02954331v1</w:t>
              </w:r>
            </w:hyperlink>
          </w:p>
        </w:tc>
      </w:tr>
      <w:tr>
        <w:trPr/>
        <w:tc>
          <w:tcPr>
            <w:noWrap/>
          </w:tcPr>
          <w:p>
            <w:pPr>
              <w:spacing w:after="200"/>
            </w:pPr>
            <w:hyperlink r:id="rId97" w:history="1">
              <w:r>
                <w:rPr>
                  <w:color w:val="1e198e"/>
                  <w:b w:val="1"/>
                  <w:bCs w:val="1"/>
                  <w:u w:val="single"/>
                </w:rPr>
                <w:t xml:space="preserve">Building perceptual know-hows in Physical Education and Sport. Learning to listen to one's body, toward a well-being and health education.</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97" w:history="1">
              <w:r>
                <w:rPr>
                  <w:color w:val="#410a8c"/>
                  <w:u w:val="single"/>
                </w:rPr>
                <w:t xml:space="preserve">hal-03537729v1</w:t>
              </w:r>
            </w:hyperlink>
          </w:p>
        </w:tc>
      </w:tr>
      <w:tr>
        <w:trPr/>
        <w:tc>
          <w:tcPr>
            <w:noWrap/>
          </w:tcPr>
          <w:p>
            <w:pPr>
              <w:spacing w:after="200"/>
            </w:pPr>
            <w:hyperlink r:id="rId98"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98" w:history="1">
              <w:r>
                <w:rPr>
                  <w:color w:val="#410a8c"/>
                  <w:u w:val="single"/>
                </w:rPr>
                <w:t xml:space="preserve">hal-03449557v1</w:t>
              </w:r>
            </w:hyperlink>
          </w:p>
        </w:tc>
      </w:tr>
      <w:tr>
        <w:trPr/>
        <w:tc>
          <w:tcPr>
            <w:noWrap/>
          </w:tcPr>
          <w:p>
            <w:pPr>
              <w:spacing w:after="200"/>
            </w:pPr>
            <w:hyperlink r:id="rId99" w:history="1">
              <w:r>
                <w:rPr>
                  <w:color w:val="1e198e"/>
                  <w:b w:val="1"/>
                  <w:bCs w:val="1"/>
                  <w:u w:val="single"/>
                </w:rPr>
                <w:t xml:space="preserve">Favoriser la construction de savoir-faire perceptifs en EP et en sport. Vers une éducation à la santé et au bien-être</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99" w:history="1">
              <w:r>
                <w:rPr>
                  <w:color w:val="#410a8c"/>
                  <w:u w:val="single"/>
                </w:rPr>
                <w:t xml:space="preserve">hal-02954337v1</w:t>
              </w:r>
            </w:hyperlink>
          </w:p>
        </w:tc>
      </w:tr>
      <w:tr>
        <w:trPr/>
        <w:tc>
          <w:tcPr>
            <w:noWrap/>
          </w:tcPr>
          <w:p>
            <w:pPr>
              <w:spacing w:after="200"/>
            </w:pPr>
            <w:hyperlink r:id="rId100" w:history="1">
              <w:r>
                <w:rPr>
                  <w:color w:val="1e198e"/>
                  <w:b w:val="1"/>
                  <w:bCs w:val="1"/>
                  <w:u w:val="single"/>
                </w:rPr>
                <w:t xml:space="preserve">Apprentissages dans la CP5. A propos de la construction d’un « savoir-faire perceptif » en step</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0" w:history="1">
              <w:r>
                <w:rPr>
                  <w:color w:val="#410a8c"/>
                  <w:u w:val="single"/>
                </w:rPr>
                <w:t xml:space="preserve">hal-02954336v1</w:t>
              </w:r>
            </w:hyperlink>
          </w:p>
        </w:tc>
      </w:tr>
      <w:tr>
        <w:trPr/>
        <w:tc>
          <w:tcPr>
            <w:noWrap/>
          </w:tcPr>
          <w:p>
            <w:pPr>
              <w:spacing w:after="200"/>
            </w:pPr>
            <w:hyperlink r:id="rId101" w:history="1">
              <w:r>
                <w:rPr>
                  <w:color w:val="1e198e"/>
                  <w:b w:val="1"/>
                  <w:bCs w:val="1"/>
                  <w:u w:val="single"/>
                </w:rPr>
                <w:t xml:space="preserve">Le corps capacitaire des adolescents _ Illustration dans la compétence propre n°5 : du corps vivant au corps vécu, une illustration en step.</w:t>
              </w:r>
            </w:hyperlink>
          </w:p>
          <w:p>
            <w:pPr/>
            <w:hyperlink r:id="rId8" w:history="1">
              <w:r>
                <w:rPr>
                  <w:color w:val="#410a8c"/>
                  <w:u w:val="single"/>
                </w:rPr>
                <w:t xml:space="preserve">Aline Paintendre</w:t>
              </w:r>
            </w:hyperlink>
            <w:r>
              <w:rPr/>
              <w:t xml:space="preserve">,</w:t>
            </w:r>
            <w:hyperlink r:id="rId20" w:history="1">
              <w:r>
                <w:rPr>
                  <w:color w:val="#410a8c"/>
                  <w:u w:val="single"/>
                </w:rPr>
                <w:t xml:space="preserve">Bernard Andrieu</w:t>
              </w:r>
            </w:hyperlink>
            <w:r>
              <w:rPr/>
              <w:t xml:space="preserve">,</w:t>
            </w:r>
            <w:hyperlink r:id="rId31"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1" w:history="1">
              <w:r>
                <w:rPr>
                  <w:color w:val="#410a8c"/>
                  <w:u w:val="single"/>
                </w:rPr>
                <w:t xml:space="preserve">hal-03537844v1</w:t>
              </w:r>
            </w:hyperlink>
          </w:p>
        </w:tc>
      </w:tr>
      <w:tr>
        <w:trPr/>
        <w:tc>
          <w:tcPr>
            <w:noWrap/>
          </w:tcPr>
          <w:p>
            <w:pPr>
              <w:spacing w:after="200"/>
            </w:pPr>
            <w:hyperlink r:id="rId102" w:history="1">
              <w:r>
                <w:rPr>
                  <w:color w:val="1e198e"/>
                  <w:b w:val="1"/>
                  <w:bCs w:val="1"/>
                  <w:u w:val="single"/>
                </w:rPr>
                <w:t xml:space="preserve">Corps capacitaire, corps déficitaire</w:t>
              </w:r>
            </w:hyperlink>
          </w:p>
          <w:p>
            <w:pPr/>
            <w:hyperlink r:id="rId8" w:history="1">
              <w:r>
                <w:rPr>
                  <w:color w:val="#410a8c"/>
                  <w:u w:val="single"/>
                </w:rPr>
                <w:t xml:space="preserve">Aline Paintendre</w:t>
              </w:r>
            </w:hyperlink>
            <w:r>
              <w:rPr/>
              <w:t xml:space="preserve">,</w:t>
            </w:r>
            <w:hyperlink r:id="rId20" w:history="1">
              <w:r>
                <w:rPr>
                  <w:color w:val="#410a8c"/>
                  <w:u w:val="single"/>
                </w:rPr>
                <w:t xml:space="preserve">Bernard Andrieu</w:t>
              </w:r>
            </w:hyperlink>
          </w:p>
          <w:p>
            <w:pPr/>
            <w:r>
              <w:rPr>
                <w:i w:val="1"/>
                <w:iCs w:val="1"/>
              </w:rPr>
              <w:t xml:space="preserve">Colloque Le corps capacitaire</w:t>
            </w:r>
            <w:r>
              <w:rPr/>
              <w:t xml:space="preserve">, May 2015, Rouen, France</w:t>
            </w:r>
          </w:p>
          <w:p>
            <w:pPr/>
            <w:r>
              <w:rPr/>
              <w:t xml:space="preserve">Communication dans un congrès</w:t>
            </w:r>
          </w:p>
          <w:p>
            <w:pPr/>
            <w:hyperlink r:id="rId102" w:history="1">
              <w:r>
                <w:rPr>
                  <w:color w:val="#410a8c"/>
                  <w:u w:val="single"/>
                </w:rPr>
                <w:t xml:space="preserve">hal-03537846v1</w:t>
              </w:r>
            </w:hyperlink>
          </w:p>
        </w:tc>
      </w:tr>
      <w:tr>
        <w:trPr/>
        <w:tc>
          <w:tcPr>
            <w:noWrap/>
          </w:tcPr>
          <w:p>
            <w:pPr>
              <w:spacing w:after="200"/>
            </w:pPr>
            <w:hyperlink r:id="rId103" w:history="1">
              <w:r>
                <w:rPr>
                  <w:color w:val="1e198e"/>
                  <w:b w:val="1"/>
                  <w:bCs w:val="1"/>
                  <w:u w:val="single"/>
                </w:rPr>
                <w:t xml:space="preserve">« Supervision de l’intégration du toucher dans le raisonnement clinique ostéopathique »</w:t>
              </w:r>
            </w:hyperlink>
          </w:p>
          <w:p>
            <w:pPr/>
            <w:hyperlink r:id="rId19" w:history="1">
              <w:r>
                <w:rPr>
                  <w:color w:val="#410a8c"/>
                  <w:u w:val="single"/>
                </w:rPr>
                <w:t xml:space="preserve">Erwann Jacquot</w:t>
              </w:r>
            </w:hyperlink>
            <w:r>
              <w:rPr/>
              <w:t xml:space="preserve">,</w:t>
            </w:r>
            <w:hyperlink r:id="rId104" w:history="1">
              <w:r>
                <w:rPr>
                  <w:color w:val="#410a8c"/>
                  <w:u w:val="single"/>
                </w:rPr>
                <w:t xml:space="preserve">Edith Portejoie</w:t>
              </w:r>
            </w:hyperlink>
            <w:r>
              <w:rPr/>
              <w:t xml:space="preserve">,</w:t>
            </w:r>
            <w:hyperlink r:id="rId105" w:history="1">
              <w:r>
                <w:rPr>
                  <w:color w:val="#410a8c"/>
                  <w:u w:val="single"/>
                </w:rPr>
                <w:t xml:space="preserve">Camille Milesi</w:t>
              </w:r>
            </w:hyperlink>
            <w:r>
              <w:rPr/>
              <w:t xml:space="preserve">,</w:t>
            </w:r>
            <w:hyperlink r:id="rId106" w:history="1">
              <w:r>
                <w:rPr>
                  <w:color w:val="#410a8c"/>
                  <w:u w:val="single"/>
                </w:rPr>
                <w:t xml:space="preserve">Martin Garet</w:t>
              </w:r>
            </w:hyperlink>
            <w:r>
              <w:rPr/>
              <w:t xml:space="preserve">,</w:t>
            </w:r>
            <w:hyperlink r:id="rId20" w:history="1">
              <w:r>
                <w:rPr>
                  <w:color w:val="#410a8c"/>
                  <w:u w:val="single"/>
                </w:rPr>
                <w:t xml:space="preserve">Bernard Andrieu</w:t>
              </w:r>
            </w:hyperlink>
            <w:r>
              <w:rPr/>
              <w:t xml:space="preserve">et al.</w:t>
            </w:r>
          </w:p>
          <w:p>
            <w:pPr/>
            <w:r>
              <w:rPr>
                <w:i w:val="1"/>
                <w:iCs w:val="1"/>
              </w:rPr>
              <w:t xml:space="preserve">Congrès scientifique en ostéopathie</w:t>
            </w:r>
            <w:r>
              <w:rPr/>
              <w:t xml:space="preserve">, Axe.So, Nov 2024, Montréal, Canada. pp.235 - 254</w:t>
            </w:r>
          </w:p>
          <w:p>
            <w:pPr/>
            <w:r>
              <w:rPr/>
              <w:t xml:space="preserve">Communication dans un congrès</w:t>
            </w:r>
          </w:p>
          <w:p>
            <w:pPr/>
            <w:hyperlink r:id="rId103" w:history="1">
              <w:r>
                <w:rPr>
                  <w:color w:val="#410a8c"/>
                  <w:u w:val="single"/>
                </w:rPr>
                <w:t xml:space="preserve">hal-04972828v1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L’EPS du XXIe siècle ou les enjeux d’une éducation physique et sportive de qualité (1981- 2021)</w:t>
              </w:r>
            </w:hyperlink>
          </w:p>
          <w:p>
            <w:pPr/>
            <w:hyperlink r:id="rId85" w:history="1">
              <w:r>
                <w:rPr>
                  <w:color w:val="#410a8c"/>
                  <w:u w:val="single"/>
                </w:rPr>
                <w:t xml:space="preserve">Tony Froissart</w:t>
              </w:r>
            </w:hyperlink>
            <w:r>
              <w:rPr/>
              <w:t xml:space="preserve">,</w:t>
            </w:r>
            <w:hyperlink r:id="rId8" w:history="1">
              <w:r>
                <w:rPr>
                  <w:color w:val="#410a8c"/>
                  <w:u w:val="single"/>
                </w:rPr>
                <w:t xml:space="preserve">Aline Paintendre</w:t>
              </w:r>
            </w:hyperlink>
            <w:r>
              <w:rPr/>
              <w:t xml:space="preserve">,</w:t>
            </w:r>
            <w:hyperlink r:id="rId72"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107" w:history="1">
              <w:r>
                <w:rPr>
                  <w:color w:val="#410a8c"/>
                  <w:u w:val="single"/>
                </w:rPr>
                <w:t xml:space="preserve">halshs-04039684v1</w:t>
              </w:r>
            </w:hyperlink>
          </w:p>
        </w:tc>
      </w:tr>
      <w:tr>
        <w:trPr/>
        <w:tc>
          <w:tcPr>
            <w:noWrap/>
          </w:tcPr>
          <w:p>
            <w:pPr>
              <w:spacing w:after="200"/>
            </w:pPr>
            <w:hyperlink r:id="rId108" w:history="1">
              <w:r>
                <w:rPr>
                  <w:color w:val="1e198e"/>
                  <w:b w:val="1"/>
                  <w:bCs w:val="1"/>
                  <w:u w:val="single"/>
                </w:rPr>
                <w:t xml:space="preserve">Enseigner par son corps. Mouvements des Savoirs, L’Harmattan</w:t>
              </w:r>
            </w:hyperlink>
          </w:p>
          <w:p>
            <w:pPr/>
            <w:hyperlink r:id="rId20"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68" w:history="1">
              <w:r>
                <w:rPr>
                  <w:color w:val="#410a8c"/>
                  <w:u w:val="single"/>
                </w:rPr>
                <w:t xml:space="preserve">Nicolas Burel</w:t>
              </w:r>
            </w:hyperlink>
          </w:p>
          <w:p>
            <w:pPr/>
            <w:r>
              <w:rPr/>
              <w:t xml:space="preserve">2014</w:t>
            </w:r>
          </w:p>
          <w:p>
            <w:pPr/>
            <w:r>
              <w:rPr/>
              <w:t xml:space="preserve">Ouvrages</w:t>
            </w:r>
          </w:p>
          <w:p>
            <w:pPr/>
            <w:hyperlink r:id="rId108" w:history="1">
              <w:r>
                <w:rPr>
                  <w:color w:val="#410a8c"/>
                  <w:u w:val="single"/>
                </w:rPr>
                <w:t xml:space="preserve">hal-03537826v1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17" w:history="1">
              <w:r>
                <w:rPr>
                  <w:color w:val="#410a8c"/>
                  <w:u w:val="single"/>
                </w:rPr>
                <w:t xml:space="preserve">Nicolas Terré</w:t>
              </w:r>
            </w:hyperlink>
            <w:r>
              <w:rPr/>
              <w:t xml:space="preserve">,</w:t>
            </w:r>
            <w:hyperlink r:id="rId14" w:history="1">
              <w:r>
                <w:rPr>
                  <w:color w:val="#410a8c"/>
                  <w:u w:val="single"/>
                </w:rPr>
                <w:t xml:space="preserve">Léa Gottsmann</w:t>
              </w:r>
            </w:hyperlink>
          </w:p>
          <w:p>
            <w:pPr/>
            <w:r>
              <w:rPr>
                <w:i w:val="1"/>
                <w:iCs w:val="1"/>
              </w:rPr>
              <w:t xml:space="preserve">L’EPS du XXIe siècle ou les enjeux d’une EP de qualité (1981-2021). In T. Froissart, A. Paintendre &amp; J. Saint-Martin (Eds.). éPUre.</w:t>
            </w:r>
            <w:r>
              <w:rPr/>
              <w:t xml:space="preserve">, 2021</w:t>
            </w:r>
          </w:p>
          <w:p>
            <w:pPr/>
            <w:r>
              <w:rPr/>
              <w:t xml:space="preserve">Chapitre d'ouvrage</w:t>
            </w:r>
          </w:p>
          <w:p>
            <w:pPr/>
            <w:hyperlink r:id="rId109" w:history="1">
              <w:r>
                <w:rPr>
                  <w:color w:val="#410a8c"/>
                  <w:u w:val="single"/>
                </w:rPr>
                <w:t xml:space="preserve">hal-03537791v1</w:t>
              </w:r>
            </w:hyperlink>
          </w:p>
        </w:tc>
      </w:tr>
      <w:tr>
        <w:trPr/>
        <w:tc>
          <w:tcPr>
            <w:noWrap/>
          </w:tcPr>
          <w:p>
            <w:pPr>
              <w:spacing w:after="200"/>
            </w:pPr>
            <w:hyperlink r:id="rId110" w:history="1">
              <w:r>
                <w:rPr>
                  <w:color w:val="1e198e"/>
                  <w:b w:val="1"/>
                  <w:bCs w:val="1"/>
                  <w:u w:val="single"/>
                </w:rPr>
                <w:t xml:space="preserve">Slow awarness dans un sport rythmé : une oasis de décélération ?</w:t>
              </w:r>
            </w:hyperlink>
          </w:p>
          <w:p>
            <w:pPr/>
            <w:hyperlink r:id="rId8" w:history="1">
              <w:r>
                <w:rPr>
                  <w:color w:val="#410a8c"/>
                  <w:u w:val="single"/>
                </w:rPr>
                <w:t xml:space="preserve">Aline Paintendre</w:t>
              </w:r>
            </w:hyperlink>
          </w:p>
          <w:p>
            <w:pPr/>
            <w:r>
              <w:rPr>
                <w:i w:val="1"/>
                <w:iCs w:val="1"/>
              </w:rPr>
              <w:t xml:space="preserve">In B. Andrieu (Ed.), Manuel d’émersiologie, Apprends le langage du corps. Editions Mimésis.</w:t>
            </w:r>
            <w:r>
              <w:rPr/>
              <w:t xml:space="preserve">, 2020</w:t>
            </w:r>
          </w:p>
          <w:p>
            <w:pPr/>
            <w:r>
              <w:rPr/>
              <w:t xml:space="preserve">Chapitre d'ouvrage</w:t>
            </w:r>
          </w:p>
          <w:p>
            <w:pPr/>
            <w:hyperlink r:id="rId110" w:history="1">
              <w:r>
                <w:rPr>
                  <w:color w:val="#410a8c"/>
                  <w:u w:val="single"/>
                </w:rPr>
                <w:t xml:space="preserve">hal-03537795v1</w:t>
              </w:r>
            </w:hyperlink>
          </w:p>
        </w:tc>
      </w:tr>
      <w:tr>
        <w:trPr/>
        <w:tc>
          <w:tcPr>
            <w:noWrap/>
          </w:tcPr>
          <w:p>
            <w:pPr>
              <w:spacing w:after="200"/>
            </w:pPr>
            <w:hyperlink r:id="rId111" w:history="1">
              <w:r>
                <w:rPr>
                  <w:color w:val="1e198e"/>
                  <w:b w:val="1"/>
                  <w:bCs w:val="1"/>
                  <w:u w:val="single"/>
                </w:rPr>
                <w:t xml:space="preserve">Apprentissages dans la CP5. A propos de la construction d’un « savoir-faire perceptif » en step</w:t>
              </w:r>
            </w:hyperlink>
          </w:p>
          <w:p>
            <w:pPr/>
            <w:hyperlink r:id="rId8" w:history="1">
              <w:r>
                <w:rPr>
                  <w:color w:val="#410a8c"/>
                  <w:u w:val="single"/>
                </w:rPr>
                <w:t xml:space="preserve">Aline Paintendre</w:t>
              </w:r>
            </w:hyperlink>
            <w:r>
              <w:rPr/>
              <w:t xml:space="preserve">,</w:t>
            </w:r>
            <w:hyperlink r:id="rId31"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11" w:history="1">
              <w:r>
                <w:rPr>
                  <w:color w:val="#410a8c"/>
                  <w:u w:val="single"/>
                </w:rPr>
                <w:t xml:space="preserve">hal-02953174v1</w:t>
              </w:r>
            </w:hyperlink>
          </w:p>
        </w:tc>
      </w:tr>
      <w:tr>
        <w:trPr/>
        <w:tc>
          <w:tcPr>
            <w:noWrap/>
          </w:tcPr>
          <w:p>
            <w:pPr>
              <w:spacing w:after="200"/>
            </w:pPr>
            <w:hyperlink r:id="rId112" w:history="1">
              <w:r>
                <w:rPr>
                  <w:color w:val="1e198e"/>
                  <w:b w:val="1"/>
                  <w:bCs w:val="1"/>
                  <w:u w:val="single"/>
                </w:rPr>
                <w:t xml:space="preserve">Rapport au corps et savoir-faire perceptif dans les activités physiques et sportives</w:t>
              </w:r>
            </w:hyperlink>
          </w:p>
          <w:p>
            <w:pPr/>
            <w:hyperlink r:id="rId31"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12" w:history="1">
              <w:r>
                <w:rPr>
                  <w:color w:val="#410a8c"/>
                  <w:u w:val="single"/>
                </w:rPr>
                <w:t xml:space="preserve">hal-02945940v1</w:t>
              </w:r>
            </w:hyperlink>
          </w:p>
        </w:tc>
      </w:tr>
      <w:tr>
        <w:trPr/>
        <w:tc>
          <w:tcPr>
            <w:noWrap/>
          </w:tcPr>
          <w:p>
            <w:pPr>
              <w:spacing w:after="200"/>
            </w:pPr>
            <w:hyperlink r:id="rId113" w:history="1">
              <w:r>
                <w:rPr>
                  <w:color w:val="1e198e"/>
                  <w:b w:val="1"/>
                  <w:bCs w:val="1"/>
                  <w:u w:val="single"/>
                </w:rPr>
                <w:t xml:space="preserve">Step</w:t>
              </w:r>
            </w:hyperlink>
          </w:p>
          <w:p>
            <w:pPr/>
            <w:hyperlink r:id="rId8" w:history="1">
              <w:r>
                <w:rPr>
                  <w:color w:val="#410a8c"/>
                  <w:u w:val="single"/>
                </w:rPr>
                <w:t xml:space="preserve">Aline Paintendre</w:t>
              </w:r>
            </w:hyperlink>
          </w:p>
          <w:p>
            <w:pPr/>
            <w:r>
              <w:rPr>
                <w:i w:val="1"/>
                <w:iCs w:val="1"/>
              </w:rPr>
              <w:t xml:space="preserve">In B. Andrieu (Ed.) Vocabulaire International de philosophie du sport, Tome 2 : les nouvelles recherches (pp. 165-170). L'Harmattan.</w:t>
            </w:r>
            <w:r>
              <w:rPr/>
              <w:t xml:space="preserve">, 2015</w:t>
            </w:r>
          </w:p>
          <w:p>
            <w:pPr/>
            <w:r>
              <w:rPr/>
              <w:t xml:space="preserve">Chapitre d'ouvrage</w:t>
            </w:r>
          </w:p>
          <w:p>
            <w:pPr/>
            <w:hyperlink r:id="rId113" w:history="1">
              <w:r>
                <w:rPr>
                  <w:color w:val="#410a8c"/>
                  <w:u w:val="single"/>
                </w:rPr>
                <w:t xml:space="preserve">hal-03537802v1</w:t>
              </w:r>
            </w:hyperlink>
          </w:p>
        </w:tc>
      </w:tr>
      <w:tr>
        <w:trPr/>
        <w:tc>
          <w:tcPr>
            <w:noWrap/>
          </w:tcPr>
          <w:p>
            <w:pPr>
              <w:spacing w:after="200"/>
            </w:pPr>
            <w:hyperlink r:id="rId114" w:history="1">
              <w:r>
                <w:rPr>
                  <w:color w:val="1e198e"/>
                  <w:b w:val="1"/>
                  <w:bCs w:val="1"/>
                  <w:u w:val="single"/>
                </w:rPr>
                <w:t xml:space="preserve">Adolescent, Step, engagement moteur et image du corps: questionnement autour des morphotypes et de l’élève-pratiquant.</w:t>
              </w:r>
            </w:hyperlink>
          </w:p>
          <w:p>
            <w:pPr/>
            <w:hyperlink r:id="rId8" w:history="1">
              <w:r>
                <w:rPr>
                  <w:color w:val="#410a8c"/>
                  <w:u w:val="single"/>
                </w:rPr>
                <w:t xml:space="preserve">Aline Paintendre</w:t>
              </w:r>
            </w:hyperlink>
          </w:p>
          <w:p>
            <w:pPr/>
            <w:r>
              <w:rPr>
                <w:i w:val="1"/>
                <w:iCs w:val="1"/>
              </w:rPr>
              <w:t xml:space="preserve">In B. Andrieu, A. Paintendre &amp; N. Burel (Eds.), Enseigner par son corps. Mouvements des Savoirs, L’Harmattan.</w:t>
            </w:r>
            <w:r>
              <w:rPr/>
              <w:t xml:space="preserve">, 2014</w:t>
            </w:r>
          </w:p>
          <w:p>
            <w:pPr/>
            <w:r>
              <w:rPr/>
              <w:t xml:space="preserve">Chapitre d'ouvrage</w:t>
            </w:r>
          </w:p>
          <w:p>
            <w:pPr/>
            <w:hyperlink r:id="rId114" w:history="1">
              <w:r>
                <w:rPr>
                  <w:color w:val="#410a8c"/>
                  <w:u w:val="single"/>
                </w:rPr>
                <w:t xml:space="preserve">hal-03537813v1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scolarisation du yoga en EPS, une éducation corporelle qui fait débat ?</w:t>
              </w:r>
            </w:hyperlink>
          </w:p>
          <w:p>
            <w:pPr/>
            <w:hyperlink r:id="rId116" w:history="1">
              <w:r>
                <w:rPr>
                  <w:color w:val="#410a8c"/>
                  <w:u w:val="single"/>
                </w:rPr>
                <w:t xml:space="preserve">Schirrer Mary</w:t>
              </w:r>
            </w:hyperlink>
            <w:r>
              <w:rPr/>
              <w:t xml:space="preserve">,</w:t>
            </w:r>
            <w:hyperlink r:id="rId8" w:history="1">
              <w:r>
                <w:rPr>
                  <w:color w:val="#410a8c"/>
                  <w:u w:val="single"/>
                </w:rPr>
                <w:t xml:space="preserve">Aline Paintendre</w:t>
              </w:r>
            </w:hyperlink>
          </w:p>
          <w:p>
            <w:pPr/>
            <w:r>
              <w:rPr>
                <w:i w:val="1"/>
                <w:iCs w:val="1"/>
              </w:rPr>
              <w:t xml:space="preserve">Le yoga de l'air du temps?</w:t>
            </w:r>
            <w:r>
              <w:rPr/>
              <w:t xml:space="preserve">, 2022</w:t>
            </w:r>
          </w:p>
          <w:p>
            <w:pPr/>
            <w:r>
              <w:rPr/>
              <w:t xml:space="preserve">Autre publication scientifique</w:t>
            </w:r>
          </w:p>
          <w:p>
            <w:pPr/>
            <w:hyperlink r:id="rId115" w:history="1">
              <w:r>
                <w:rPr>
                  <w:color w:val="#410a8c"/>
                  <w:u w:val="single"/>
                </w:rPr>
                <w:t xml:space="preserve">hal-03690138v1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 corps capacitaire en step : la construction de savoir-faire perceptifs au cours de l’expérience corporelle</w:t>
              </w:r>
            </w:hyperlink>
          </w:p>
          <w:p>
            <w:pPr/>
            <w:hyperlink r:id="rId8" w:history="1">
              <w:r>
                <w:rPr>
                  <w:color w:val="#410a8c"/>
                  <w:u w:val="single"/>
                </w:rPr>
                <w:t xml:space="preserve">Aline Paintendre</w:t>
              </w:r>
            </w:hyperlink>
          </w:p>
          <w:p>
            <w:pPr/>
            <w:r>
              <w:rPr/>
              <w:t xml:space="preserve">Education. Université Sorbonne Paris Cité, 2017. Français. </w:t>
            </w:r>
            <w:hyperlink r:id="rId118" w:history="1">
              <w:r>
                <w:rPr>
                  <w:color w:val="#410a8c"/>
                  <w:u w:val="single"/>
                </w:rPr>
                <w:t xml:space="preserve">⟨NNT : 2017USPCB085⟩</w:t>
              </w:r>
            </w:hyperlink>
          </w:p>
          <w:p>
            <w:pPr/>
            <w:r>
              <w:rPr/>
              <w:t xml:space="preserve">Thèse</w:t>
            </w:r>
          </w:p>
          <w:p>
            <w:pPr/>
            <w:hyperlink r:id="rId117" w:history="1">
              <w:r>
                <w:rPr>
                  <w:color w:val="#410a8c"/>
                  <w:u w:val="single"/>
                </w:rPr>
                <w:t xml:space="preserve">tel-02134134v1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83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FB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048v1" TargetMode="External"/><Relationship Id="rId8" Type="http://schemas.openxmlformats.org/officeDocument/2006/relationships/hyperlink" Target="https://hal.science/search/index/?q=*&amp;authFullName_s=Aline Paintendre" TargetMode="External"/><Relationship Id="rId9" Type="http://schemas.openxmlformats.org/officeDocument/2006/relationships/hyperlink" Target="https://hal.science/search/index/?q=*&amp;authFullName_s=Luna Mock-Gaspalou" TargetMode="External"/><Relationship Id="rId10" Type="http://schemas.openxmlformats.org/officeDocument/2006/relationships/hyperlink" Target="https://hal.science/search/index/?q=*&amp;authFullName_s=Diane Chambon" TargetMode="External"/><Relationship Id="rId11" Type="http://schemas.openxmlformats.org/officeDocument/2006/relationships/hyperlink" Target="https://hal.science/search/index/?q=*&amp;authFullName_s=Jean Saint-Martin" TargetMode="External"/><Relationship Id="rId12" Type="http://schemas.openxmlformats.org/officeDocument/2006/relationships/hyperlink" Target="https://dx.doi.org/10.1080/09639489.2025.2605561" TargetMode="External"/><Relationship Id="rId13" Type="http://schemas.openxmlformats.org/officeDocument/2006/relationships/hyperlink" Target="https://uco.hal.science/hal-05361230v1" TargetMode="External"/><Relationship Id="rId14" Type="http://schemas.openxmlformats.org/officeDocument/2006/relationships/hyperlink" Target="https://hal.science/search/index/?q=*&amp;authFullName_s=L&#233;a Gottsmann" TargetMode="External"/><Relationship Id="rId15" Type="http://schemas.openxmlformats.org/officeDocument/2006/relationships/hyperlink" Target="https://hal.science/search/index/?q=*&amp;authFullName_s=Matthieu Quidu" TargetMode="External"/><Relationship Id="rId16" Type="http://schemas.openxmlformats.org/officeDocument/2006/relationships/hyperlink" Target="https://hal.science/search/index/?q=*&amp;authFullName_s=Brice Favier-Ambrosini" TargetMode="External"/><Relationship Id="rId17" Type="http://schemas.openxmlformats.org/officeDocument/2006/relationships/hyperlink" Target="https://hal.science/search/index/?q=*&amp;authFullName_s=Nicolas Terr&#233;" TargetMode="External"/><Relationship Id="rId18" Type="http://schemas.openxmlformats.org/officeDocument/2006/relationships/hyperlink" Target="https://hal.science/hal-05231126v1" TargetMode="External"/><Relationship Id="rId19" Type="http://schemas.openxmlformats.org/officeDocument/2006/relationships/hyperlink" Target="https://hal.science/search/index/?q=*&amp;authFullName_s=Erwann Jacquot" TargetMode="External"/><Relationship Id="rId20" Type="http://schemas.openxmlformats.org/officeDocument/2006/relationships/hyperlink" Target="https://hal.science/search/index/?q=*&amp;authFullName_s=Bernard Andrieu" TargetMode="External"/><Relationship Id="rId21" Type="http://schemas.openxmlformats.org/officeDocument/2006/relationships/hyperlink" Target="https://dx.doi.org/10.1016/j.evopsy.2025.07.004" TargetMode="External"/><Relationship Id="rId22" Type="http://schemas.openxmlformats.org/officeDocument/2006/relationships/hyperlink" Target="https://univ-reims.hal.science/hal-05484540v1" TargetMode="External"/><Relationship Id="rId23" Type="http://schemas.openxmlformats.org/officeDocument/2006/relationships/hyperlink" Target="https://dx.doi.org/10.1080/17511321.2025.2592220" TargetMode="External"/><Relationship Id="rId24" Type="http://schemas.openxmlformats.org/officeDocument/2006/relationships/hyperlink" Target="https://uco.hal.science/hal-05399801v1" TargetMode="External"/><Relationship Id="rId25" Type="http://schemas.openxmlformats.org/officeDocument/2006/relationships/hyperlink" Target="https://dx.doi.org/10.1080/17511321.2025.2597790" TargetMode="External"/><Relationship Id="rId26" Type="http://schemas.openxmlformats.org/officeDocument/2006/relationships/hyperlink" Target="https://univ-reims.hal.science/hal-04417535v1" TargetMode="External"/><Relationship Id="rId27" Type="http://schemas.openxmlformats.org/officeDocument/2006/relationships/hyperlink" Target="https://hal.science/search/index/?q=*&amp;authFullName_s=Claire Lin&#233;" TargetMode="External"/><Relationship Id="rId28" Type="http://schemas.openxmlformats.org/officeDocument/2006/relationships/hyperlink" Target="https://hal.science/search/index/?q=*&amp;authFullName_s=Marie Agostinucci" TargetMode="External"/><Relationship Id="rId29" Type="http://schemas.openxmlformats.org/officeDocument/2006/relationships/hyperlink" Target="https://dx.doi.org/10.3917/sta.141.0021" TargetMode="External"/><Relationship Id="rId30" Type="http://schemas.openxmlformats.org/officeDocument/2006/relationships/hyperlink" Target="https://univ-reims.hal.science/hal-04530716v1" TargetMode="External"/><Relationship Id="rId31" Type="http://schemas.openxmlformats.org/officeDocument/2006/relationships/hyperlink" Target="https://hal.science/search/index/?q=*&amp;authFullName_s=Mary Schirrer" TargetMode="External"/><Relationship Id="rId32" Type="http://schemas.openxmlformats.org/officeDocument/2006/relationships/hyperlink" Target="https://dx.doi.org/10.4000/rechercheseducations.15349" TargetMode="External"/><Relationship Id="rId33" Type="http://schemas.openxmlformats.org/officeDocument/2006/relationships/hyperlink" Target="https://hal.science/hal-05014275v1" TargetMode="External"/><Relationship Id="rId34" Type="http://schemas.openxmlformats.org/officeDocument/2006/relationships/hyperlink" Target="https://univ-reims.hal.science/hal-04530712v1" TargetMode="External"/><Relationship Id="rId35" Type="http://schemas.openxmlformats.org/officeDocument/2006/relationships/hyperlink" Target="https://hal.science/search/index/?q=*&amp;authFullName_s=Marie Doga" TargetMode="External"/><Relationship Id="rId36" Type="http://schemas.openxmlformats.org/officeDocument/2006/relationships/hyperlink" Target="https://hal.science/search/index/?q=*&amp;authFullName_s=&#201;milie Salam&#233;ro" TargetMode="External"/><Relationship Id="rId37" Type="http://schemas.openxmlformats.org/officeDocument/2006/relationships/hyperlink" Target="https://dx.doi.org/10.4000/rechercheseducations.15317" TargetMode="External"/><Relationship Id="rId38" Type="http://schemas.openxmlformats.org/officeDocument/2006/relationships/hyperlink" Target="https://uco.hal.science/hal-05361207v1" TargetMode="External"/><Relationship Id="rId39" Type="http://schemas.openxmlformats.org/officeDocument/2006/relationships/hyperlink" Target="https://hal.science/search/index/?q=*&amp;authFullName_s=J&#233;r&#244;me Visioli" TargetMode="External"/><Relationship Id="rId40" Type="http://schemas.openxmlformats.org/officeDocument/2006/relationships/hyperlink" Target="https://univ-reims.hal.science/hal-04417553v1" TargetMode="External"/><Relationship Id="rId41" Type="http://schemas.openxmlformats.org/officeDocument/2006/relationships/hyperlink" Target="https://hal.science/search/index/?q=*&amp;authFullName_s=Juliette Vincent" TargetMode="External"/><Relationship Id="rId42" Type="http://schemas.openxmlformats.org/officeDocument/2006/relationships/hyperlink" Target="https://hal.science/search/index/?q=*&amp;authFullName_s=Edmna Manis" TargetMode="External"/><Relationship Id="rId43" Type="http://schemas.openxmlformats.org/officeDocument/2006/relationships/hyperlink" Target="https://dx.doi.org/10.1080/17511321.2023.2279144" TargetMode="External"/><Relationship Id="rId44" Type="http://schemas.openxmlformats.org/officeDocument/2006/relationships/hyperlink" Target="https://hal.science/hal-04451952v1" TargetMode="External"/><Relationship Id="rId45" Type="http://schemas.openxmlformats.org/officeDocument/2006/relationships/hyperlink" Target="https://dx.doi.org/10.1016/j.spsy.2023.09.008" TargetMode="External"/><Relationship Id="rId46" Type="http://schemas.openxmlformats.org/officeDocument/2006/relationships/hyperlink" Target="https://univ-reims.hal.science/hal-03813884v1" TargetMode="External"/><Relationship Id="rId47" Type="http://schemas.openxmlformats.org/officeDocument/2006/relationships/hyperlink" Target="https://hal.science/search/index/?q=*&amp;authFullName_s=Yacine Tajri" TargetMode="External"/><Relationship Id="rId48" Type="http://schemas.openxmlformats.org/officeDocument/2006/relationships/hyperlink" Target="https://dx.doi.org/10.4000/rechercheseducations.12729" TargetMode="External"/><Relationship Id="rId49" Type="http://schemas.openxmlformats.org/officeDocument/2006/relationships/hyperlink" Target="https://api.istex.fr/ark:/67375/G14-ZXFQJXRN-L/fulltext.pdf?sid=hal" TargetMode="External"/><Relationship Id="rId50" Type="http://schemas.openxmlformats.org/officeDocument/2006/relationships/hyperlink" Target="https://univ-reims.hal.science/hal-03719190v1" TargetMode="External"/><Relationship Id="rId51" Type="http://schemas.openxmlformats.org/officeDocument/2006/relationships/hyperlink" Target="https://dx.doi.org/10.4000/ejrieps.8222" TargetMode="External"/><Relationship Id="rId52" Type="http://schemas.openxmlformats.org/officeDocument/2006/relationships/hyperlink" Target="https://univ-reims.hal.science/hal-04006554v1" TargetMode="External"/><Relationship Id="rId53" Type="http://schemas.openxmlformats.org/officeDocument/2006/relationships/hyperlink" Target="https://dx.doi.org/10.1051/sm/2022022" TargetMode="External"/><Relationship Id="rId54" Type="http://schemas.openxmlformats.org/officeDocument/2006/relationships/hyperlink" Target="https://api.istex.fr/ark:/67375/80W-69590J1S-J/fulltext.pdf?sid=hal" TargetMode="External"/><Relationship Id="rId55" Type="http://schemas.openxmlformats.org/officeDocument/2006/relationships/hyperlink" Target="https://hal.science/hal-04184485v1" TargetMode="External"/><Relationship Id="rId56" Type="http://schemas.openxmlformats.org/officeDocument/2006/relationships/hyperlink" Target="https://dx.doi.org/10.4000/rechercheseducations.12409" TargetMode="External"/><Relationship Id="rId57" Type="http://schemas.openxmlformats.org/officeDocument/2006/relationships/hyperlink" Target="https://api.istex.fr/ark:/67375/G14-VG6N8PWV-4/fulltext.pdf?sid=hal" TargetMode="External"/><Relationship Id="rId58" Type="http://schemas.openxmlformats.org/officeDocument/2006/relationships/hyperlink" Target="https://univ-reims.hal.science/hal-03916820v1" TargetMode="External"/><Relationship Id="rId59" Type="http://schemas.openxmlformats.org/officeDocument/2006/relationships/hyperlink" Target="https://univ-reims.hal.science/hal-04193491v1" TargetMode="External"/><Relationship Id="rId60" Type="http://schemas.openxmlformats.org/officeDocument/2006/relationships/hyperlink" Target="https://hal.science/search/index/?q=*&amp;authFullName_s=Mathilde Guerry" TargetMode="External"/><Relationship Id="rId61" Type="http://schemas.openxmlformats.org/officeDocument/2006/relationships/hyperlink" Target="https://dx.doi.org/10.4000/rfp.12429" TargetMode="External"/><Relationship Id="rId62" Type="http://schemas.openxmlformats.org/officeDocument/2006/relationships/hyperlink" Target="https://hal.univ-lorraine.fr/hal-02953129v1" TargetMode="External"/><Relationship Id="rId63" Type="http://schemas.openxmlformats.org/officeDocument/2006/relationships/hyperlink" Target="https://hal.science/search/index/?q=*&amp;authFullName_s=Carole S&#232;ve" TargetMode="External"/><Relationship Id="rId64" Type="http://schemas.openxmlformats.org/officeDocument/2006/relationships/hyperlink" Target="https://dx.doi.org/10.4000/ejrieps.4382" TargetMode="External"/><Relationship Id="rId65" Type="http://schemas.openxmlformats.org/officeDocument/2006/relationships/hyperlink" Target="https://hal.univ-lorraine.fr/hal-02946469v1" TargetMode="External"/><Relationship Id="rId66" Type="http://schemas.openxmlformats.org/officeDocument/2006/relationships/hyperlink" Target="https://dx.doi.org/10.4000/activites.4055" TargetMode="External"/><Relationship Id="rId67" Type="http://schemas.openxmlformats.org/officeDocument/2006/relationships/hyperlink" Target="https://hal.science/hal-01065831v1" TargetMode="External"/><Relationship Id="rId68" Type="http://schemas.openxmlformats.org/officeDocument/2006/relationships/hyperlink" Target="https://hal.science/search/index/?q=*&amp;authFullName_s=Nicolas Burel" TargetMode="External"/><Relationship Id="rId69" Type="http://schemas.openxmlformats.org/officeDocument/2006/relationships/hyperlink" Target="https://univ-reims.hal.science/hal-05484544v1" TargetMode="External"/><Relationship Id="rId70" Type="http://schemas.openxmlformats.org/officeDocument/2006/relationships/hyperlink" Target="https://hal.science/hal-05416288v1" TargetMode="External"/><Relationship Id="rId71" Type="http://schemas.openxmlformats.org/officeDocument/2006/relationships/hyperlink" Target="https://hal.science/search/index/?q=*&amp;authFullName_s=Anthony Forestier" TargetMode="External"/><Relationship Id="rId72" Type="http://schemas.openxmlformats.org/officeDocument/2006/relationships/hyperlink" Target="https://hal.science/search/index/?q=*&amp;authFullName_s=Jean Saint-martin" TargetMode="External"/><Relationship Id="rId73" Type="http://schemas.openxmlformats.org/officeDocument/2006/relationships/hyperlink" Target="https://univ-reims.hal.science/hal-05484547v1" TargetMode="External"/><Relationship Id="rId74" Type="http://schemas.openxmlformats.org/officeDocument/2006/relationships/hyperlink" Target="https://hal.science/hal-04972824v1" TargetMode="External"/><Relationship Id="rId75" Type="http://schemas.openxmlformats.org/officeDocument/2006/relationships/hyperlink" Target="https://univ-reims.hal.science/hal-05484558v1" TargetMode="External"/><Relationship Id="rId76" Type="http://schemas.openxmlformats.org/officeDocument/2006/relationships/hyperlink" Target="https://univ-reims.hal.science/hal-05484551v1" TargetMode="External"/><Relationship Id="rId77" Type="http://schemas.openxmlformats.org/officeDocument/2006/relationships/hyperlink" Target="https://hal.science/search/index/?q=*&amp;authFullName_s=Willy Hugedet" TargetMode="External"/><Relationship Id="rId78" Type="http://schemas.openxmlformats.org/officeDocument/2006/relationships/hyperlink" Target="https://hal.science/hal-05376622v1" TargetMode="External"/><Relationship Id="rId79" Type="http://schemas.openxmlformats.org/officeDocument/2006/relationships/hyperlink" Target="https://hal.science/search/index/?q=*&amp;authFullName_s=Josu&#233; Geyer" TargetMode="External"/><Relationship Id="rId80" Type="http://schemas.openxmlformats.org/officeDocument/2006/relationships/hyperlink" Target="https://hal.science/hal-05155830v1" TargetMode="External"/><Relationship Id="rId81" Type="http://schemas.openxmlformats.org/officeDocument/2006/relationships/hyperlink" Target="https://hal.univ-lorraine.fr/hal-04681611v1" TargetMode="External"/><Relationship Id="rId82" Type="http://schemas.openxmlformats.org/officeDocument/2006/relationships/hyperlink" Target="https://univ-reims.hal.science/hal-04664034v1" TargetMode="External"/><Relationship Id="rId83" Type="http://schemas.openxmlformats.org/officeDocument/2006/relationships/hyperlink" Target="https://univ-reims.hal.science/hal-04664018v1" TargetMode="External"/><Relationship Id="rId84" Type="http://schemas.openxmlformats.org/officeDocument/2006/relationships/hyperlink" Target="https://hal.science/hal-05493731v1" TargetMode="External"/><Relationship Id="rId85" Type="http://schemas.openxmlformats.org/officeDocument/2006/relationships/hyperlink" Target="https://hal.science/search/index/?q=*&amp;authFullName_s=Tony Froissart" TargetMode="External"/><Relationship Id="rId86" Type="http://schemas.openxmlformats.org/officeDocument/2006/relationships/hyperlink" Target="https://hal.science/hal-05493747v1" TargetMode="External"/><Relationship Id="rId87" Type="http://schemas.openxmlformats.org/officeDocument/2006/relationships/hyperlink" Target="https://hal.science/hal-04542145v1" TargetMode="External"/><Relationship Id="rId88" Type="http://schemas.openxmlformats.org/officeDocument/2006/relationships/hyperlink" Target="https://univ-reims.hal.science/hal-03872286v1" TargetMode="External"/><Relationship Id="rId89" Type="http://schemas.openxmlformats.org/officeDocument/2006/relationships/hyperlink" Target="https://univ-reims.hal.science/hal-03537717v1" TargetMode="External"/><Relationship Id="rId90" Type="http://schemas.openxmlformats.org/officeDocument/2006/relationships/hyperlink" Target="https://hal.univ-lorraine.fr/hal-03449327v1" TargetMode="External"/><Relationship Id="rId91" Type="http://schemas.openxmlformats.org/officeDocument/2006/relationships/hyperlink" Target="https://hal.univ-lorraine.fr/hal-03449515v1" TargetMode="External"/><Relationship Id="rId92" Type="http://schemas.openxmlformats.org/officeDocument/2006/relationships/hyperlink" Target="https://hal.univ-lorraine.fr/hal-03449730v1" TargetMode="External"/><Relationship Id="rId93" Type="http://schemas.openxmlformats.org/officeDocument/2006/relationships/hyperlink" Target="https://univ-reims.hal.science/hal-03537859v1" TargetMode="External"/><Relationship Id="rId94" Type="http://schemas.openxmlformats.org/officeDocument/2006/relationships/hyperlink" Target="https://hal.univ-lorraine.fr/hal-02954329v1" TargetMode="External"/><Relationship Id="rId95" Type="http://schemas.openxmlformats.org/officeDocument/2006/relationships/hyperlink" Target="https://univ-reims.hal.science/hal-03537836v1" TargetMode="External"/><Relationship Id="rId96" Type="http://schemas.openxmlformats.org/officeDocument/2006/relationships/hyperlink" Target="https://hal.univ-lorraine.fr/hal-02954331v1" TargetMode="External"/><Relationship Id="rId97" Type="http://schemas.openxmlformats.org/officeDocument/2006/relationships/hyperlink" Target="https://univ-reims.hal.science/hal-03537729v1" TargetMode="External"/><Relationship Id="rId98" Type="http://schemas.openxmlformats.org/officeDocument/2006/relationships/hyperlink" Target="https://hal.univ-lorraine.fr/hal-03449557v1" TargetMode="External"/><Relationship Id="rId99" Type="http://schemas.openxmlformats.org/officeDocument/2006/relationships/hyperlink" Target="https://hal.univ-lorraine.fr/hal-02954337v1" TargetMode="External"/><Relationship Id="rId100" Type="http://schemas.openxmlformats.org/officeDocument/2006/relationships/hyperlink" Target="https://hal.univ-lorraine.fr/hal-02954336v1" TargetMode="External"/><Relationship Id="rId101" Type="http://schemas.openxmlformats.org/officeDocument/2006/relationships/hyperlink" Target="https://univ-reims.hal.science/hal-03537844v1" TargetMode="External"/><Relationship Id="rId102" Type="http://schemas.openxmlformats.org/officeDocument/2006/relationships/hyperlink" Target="https://univ-reims.hal.science/hal-03537846v1" TargetMode="External"/><Relationship Id="rId103" Type="http://schemas.openxmlformats.org/officeDocument/2006/relationships/hyperlink" Target="https://hal.science/hal-04972828v1" TargetMode="External"/><Relationship Id="rId104" Type="http://schemas.openxmlformats.org/officeDocument/2006/relationships/hyperlink" Target="https://hal.science/search/index/?q=*&amp;authFullName_s=Edith Portejoie" TargetMode="External"/><Relationship Id="rId105" Type="http://schemas.openxmlformats.org/officeDocument/2006/relationships/hyperlink" Target="https://hal.science/search/index/?q=*&amp;authFullName_s=Camille Milesi" TargetMode="External"/><Relationship Id="rId106" Type="http://schemas.openxmlformats.org/officeDocument/2006/relationships/hyperlink" Target="https://hal.science/search/index/?q=*&amp;authFullName_s=Martin Garet" TargetMode="External"/><Relationship Id="rId107" Type="http://schemas.openxmlformats.org/officeDocument/2006/relationships/hyperlink" Target="https://shs.hal.science/halshs-04039684v1" TargetMode="External"/><Relationship Id="rId108" Type="http://schemas.openxmlformats.org/officeDocument/2006/relationships/hyperlink" Target="https://univ-reims.hal.science/hal-03537826v1" TargetMode="External"/><Relationship Id="rId109" Type="http://schemas.openxmlformats.org/officeDocument/2006/relationships/hyperlink" Target="https://univ-reims.hal.science/hal-03537791v1" TargetMode="External"/><Relationship Id="rId110" Type="http://schemas.openxmlformats.org/officeDocument/2006/relationships/hyperlink" Target="https://univ-reims.hal.science/hal-03537795v1" TargetMode="External"/><Relationship Id="rId111" Type="http://schemas.openxmlformats.org/officeDocument/2006/relationships/hyperlink" Target="https://hal.univ-lorraine.fr/hal-02953174v1" TargetMode="External"/><Relationship Id="rId112" Type="http://schemas.openxmlformats.org/officeDocument/2006/relationships/hyperlink" Target="https://hal.univ-lorraine.fr/hal-02945940v1" TargetMode="External"/><Relationship Id="rId113" Type="http://schemas.openxmlformats.org/officeDocument/2006/relationships/hyperlink" Target="https://univ-reims.hal.science/hal-03537802v1" TargetMode="External"/><Relationship Id="rId114" Type="http://schemas.openxmlformats.org/officeDocument/2006/relationships/hyperlink" Target="https://univ-reims.hal.science/hal-03537813v1" TargetMode="External"/><Relationship Id="rId115" Type="http://schemas.openxmlformats.org/officeDocument/2006/relationships/hyperlink" Target="https://univ-reims.hal.science/hal-03690138v1" TargetMode="External"/><Relationship Id="rId116" Type="http://schemas.openxmlformats.org/officeDocument/2006/relationships/hyperlink" Target="https://hal.science/search/index/?q=*&amp;authFullName_s=Schirrer Mary" TargetMode="External"/><Relationship Id="rId117" Type="http://schemas.openxmlformats.org/officeDocument/2006/relationships/hyperlink" Target="https://theses.hal.science/tel-02134134v1" TargetMode="External"/><Relationship Id="rId118" Type="http://schemas.openxmlformats.org/officeDocument/2006/relationships/hyperlink" Target="https://www.theses.fr/2017USPCB085"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Paintendre</dc:title>
  <dc:description>CV</dc:description>
  <dc:subject/>
  <cp:keywords/>
  <cp:category/>
  <cp:lastModifiedBy/>
  <dcterms:created xsi:type="dcterms:W3CDTF">2026-03-05T17:39:31+01:00</dcterms:created>
  <dcterms:modified xsi:type="dcterms:W3CDTF">2026-03-05T17:39:31+01:00</dcterms:modified>
</cp:coreProperties>
</file>

<file path=docProps/custom.xml><?xml version="1.0" encoding="utf-8"?>
<Properties xmlns="http://schemas.openxmlformats.org/officeDocument/2006/custom-properties" xmlns:vt="http://schemas.openxmlformats.org/officeDocument/2006/docPropsVTypes"/>
</file>