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Alizée Diu </w:t>
      </w:r>
      <w:r>
        <w:rPr>
          <w:color w:val="641e6e"/>
        </w:rPr>
        <w:t xml:space="preserve">Doctorante en Psychopathologie neurodéveloppementale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alizee-diu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0009-0000-7567-5860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292015682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strategies in solving Raven’s Matrices: Insights from autism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2025, 128, pp.202694.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⟨10.1016/j.reia.2025.202694⟩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Habiletés visuo-spatiales dans l'autisme : variabilité interindividuelle et processus mis en jeu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Alizee Diu</w:t>
              </w:r>
            </w:hyperlink>
          </w:p>
          <w:p>
            <w:pPr/>
            <w:r>
              <w:rPr/>
              <w:t xml:space="preserve">Psychologie. Université de Toulouse, 2025.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2025TLSEJ053⟩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tel-05412255v1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Habiletés visuospatiales dans l'autisme: variabilité interindividuelle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Université d'Automne de l'ARAPI. La clinique au cœur de la recherche: un dialogue nécessaire pour mieux comprendre l'autisme et les TND tout au long de la vie.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style cognitif et des traits associés au TSA sur les capacités visuospatiales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sensorielles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Symposium. Autisme et variabilité intra/inter individuelle des processus perceptifs et cognitifs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hal-04718472v1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39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zee-diu" TargetMode="External"/><Relationship Id="rId8" Type="http://schemas.openxmlformats.org/officeDocument/2006/relationships/hyperlink" Target="https://orcid.org/0009-0000-7567-5860" TargetMode="External"/><Relationship Id="rId9" Type="http://schemas.openxmlformats.org/officeDocument/2006/relationships/hyperlink" Target="https://www.idref.fr/292015682" TargetMode="External"/><Relationship Id="rId10" Type="http://schemas.openxmlformats.org/officeDocument/2006/relationships/hyperlink" Target="https://univ-tlse2.hal.science/hal-05365976v1" TargetMode="External"/><Relationship Id="rId11" Type="http://schemas.openxmlformats.org/officeDocument/2006/relationships/hyperlink" Target="https://hal.science/search/index/?q=*&amp;authFullName_s=Aliz&#233;e Diu" TargetMode="External"/><Relationship Id="rId12" Type="http://schemas.openxmlformats.org/officeDocument/2006/relationships/hyperlink" Target="https://hal.science/search/index/?q=*&amp;authFullName_s=Magali Batty" TargetMode="External"/><Relationship Id="rId13" Type="http://schemas.openxmlformats.org/officeDocument/2006/relationships/hyperlink" Target="https://hal.science/search/index/?q=*&amp;authFullName_s=Lucie Bouvet" TargetMode="External"/><Relationship Id="rId14" Type="http://schemas.openxmlformats.org/officeDocument/2006/relationships/hyperlink" Target="https://dx.doi.org/10.1016/j.reia.2025.202694" TargetMode="External"/><Relationship Id="rId15" Type="http://schemas.openxmlformats.org/officeDocument/2006/relationships/hyperlink" Target="https://theses.hal.science/tel-05412255v1" TargetMode="External"/><Relationship Id="rId16" Type="http://schemas.openxmlformats.org/officeDocument/2006/relationships/hyperlink" Target="https://hal.science/search/index/?q=*&amp;authFullName_s=Alizee Diu" TargetMode="External"/><Relationship Id="rId17" Type="http://schemas.openxmlformats.org/officeDocument/2006/relationships/hyperlink" Target="https://www.theses.fr/2025TLSEJ053" TargetMode="External"/><Relationship Id="rId18" Type="http://schemas.openxmlformats.org/officeDocument/2006/relationships/hyperlink" Target="https://hal.science/hal-04733991v1" TargetMode="External"/><Relationship Id="rId19" Type="http://schemas.openxmlformats.org/officeDocument/2006/relationships/hyperlink" Target="https://univ-tlse2.hal.science/hal-04366737v1" TargetMode="External"/><Relationship Id="rId20" Type="http://schemas.openxmlformats.org/officeDocument/2006/relationships/hyperlink" Target="https://hal.science/hal-04718472v1" TargetMode="External"/><Relationship Id="rId21" Type="http://schemas.openxmlformats.org/officeDocument/2006/relationships/hyperlink" Target="https://hal.science/search/index/?q=*&amp;authFullName_s=Marianne Latinu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Alizée Diu</dc:title>
  <dc:description>CV</dc:description>
  <dc:subject/>
  <cp:keywords/>
  <cp:category/>
  <cp:lastModifiedBy/>
  <dcterms:created xsi:type="dcterms:W3CDTF">2026-03-15T08:30:29+01:00</dcterms:created>
  <dcterms:modified xsi:type="dcterms:W3CDTF">2026-03-15T08:30:29+01:00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