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632152588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Aloïse Quesne </w:t></w:r><w:r><w:rPr><w:color w:val="641e6e"/></w:rPr><w:t xml:space="preserve"> Membre Junior de l'Institut  Universitaire de France, Maître de conférences HDR en droit  privé à l'Université d'Evry Paris-  Saclay</w:t></w:r></w:p><w:p><w:pPr><w:spacing w:before="600"/></w:pPr></w:p><w:p><w:pPr><w:spacing w:before="600"/></w:pPr></w:p><w:p><w:pPr><w:pStyle w:val="Heading2"/></w:pPr><w:r><w:rPr><w:color w:val="1e198e"/><w:b w:val="1"/><w:bCs w:val="1"/></w:rPr><w:t xml:space="preserve">Présentation</w:t></w:r></w:p><w:p><w:pPr><w:spacing w:after="100"/></w:pPr></w:p><w:p><w:pPr/><w:r><w:rPr/><w:t xml:space="preserve">Membre Junior de l'Institut Universitaire de France (IUF), titulaire d'une Chaire Innovation, Aloïse Quesne est spécialiste de droit de la bioéthique et de droit animal. Elle travaille sur le concept One Health, ce qui lui permet d’analyser les interactions entre la santé humaine, animale et des écosystèmes. Trois thématiques principales de recherche se dégagent de ses travaux et enseignements : le corps humain, l’animal et la Nature, champs de recherche d'une grande actualité et porteurs d'enjeux civilisationnels.</w:t></w:r></w:p><w:p><w:pPr/><w:r><w:rPr/><w:t xml:space="preserve">Directrice fondatrice de la Clinique juridique &amp;quot;One Health-Une seule santé&amp;quot; de l'Université Paris-Saclay depuis 2020, elle a notamment créé, la même année, un cours de Droit du vivant animal et végétal et un cours de Droit de la santé des personnes vulnérables au sein du Master 2 Droit de la santé et des biotechnologies d'Evry.</w:t></w:r></w:p><w:p><w:pPr/><w:r><w:rPr/><w:t xml:space="preserve">Parmi ses récentes publications :</w:t></w:r></w:p><w:p><w:pPr/><w:r><w:rPr/><w:t xml:space="preserve">A. Quesne (dir.), </w:t></w:r><w:r><w:rPr><w:i w:val="1"/><w:iCs w:val="1"/></w:rPr><w:t xml:space="preserve">L'homme, l'animal et le robot : défis et perspectives</w:t></w:r><w:r><w:rPr/><w:t xml:space="preserve">, Mare & Martin, 2024.A. Quesne (dir.), </w:t></w:r><w:r><w:rPr><w:i w:val="1"/><w:iCs w:val="1"/></w:rPr><w:t xml:space="preserve">Quel(s) droit(s) pour les animaux?</w:t></w:r><w:r><w:rPr/><w:t xml:space="preserve">, Mare & Martin, 2023.A. Quesne (dir.), </w:t></w:r><w:r><w:rPr><w:i w:val="1"/><w:iCs w:val="1"/></w:rPr><w:t xml:space="preserve">La sensibilité animale. Approches juridiques et enjeux transdisciplinaires</w:t></w:r><w:r><w:rPr/><w:t xml:space="preserve">, Mare & Martin, 2023.A. Quesne, </w:t></w:r><w:r><w:rPr><w:i w:val="1"/><w:iCs w:val="1"/></w:rPr><w:t xml:space="preserve">Le contrat portant sur le corps humain</w:t></w:r><w:r><w:rPr/><w:t xml:space="preserve">, Mare & Martin, 2021.</w:t></w:r></w:p><w:p><w:pPr/><w:r><w:rPr/><w:t xml:space="preserve">Contact : </w:t></w:r><w:hyperlink r:id="rId8" w:history="1"><w:r><w:rPr><w:color w:val="#410a8c"/><w:u w:val="single"/></w:rPr><w:t xml:space="preserve">aloise.quesne@univ-evry.fr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L'animal aux côtés de la personne en fin de vie et après la mort</w:t></w:r></w:hyperlink></w:p><w:p><w:pPr/><w:hyperlink r:id="rId10" w:history="1"><w:r><w:rPr><w:color w:val="#410a8c"/><w:u w:val="single"/></w:rPr><w:t xml:space="preserve">Aloïse Quesne</w:t></w:r></w:hyperlink></w:p><w:p><w:pPr/><w:r><w:rPr><w:i w:val="1"/><w:iCs w:val="1"/></w:rPr><w:t xml:space="preserve">Droit, Santé et Société [Journal de médecine légale, droit médical, victimologie, dommage corporel. Série E]</w:t></w:r><w:r><w:rPr/><w:t xml:space="preserve">, 2024, La fin de vie (1ère partie), 4 (2023/4), pp.48-53. </w:t></w:r><w:hyperlink r:id="rId11" w:history="1"><w:r><w:rPr><w:color w:val="#410a8c"/><w:u w:val="single"/></w:rPr><w:t xml:space="preserve">⟨10.3917/dsso.104.0048⟩</w:t></w:r></w:hyperlink></w:p><w:p><w:pPr/><w:r><w:rPr/><w:t xml:space="preserve">Article dans une revue</w:t></w:r></w:p><w:p><w:pPr/><w:hyperlink r:id="rId9" w:history="1"><w:r><w:rPr><w:color w:val="#410a8c"/><w:u w:val="single"/></w:rPr><w:t xml:space="preserve">hal-04579805v1</w:t></w:r></w:hyperlink></w:p></w:tc></w:tr><w:tr><w:trPr/><w:tc><w:tcPr><w:noWrap/></w:tcPr><w:p><w:pPr><w:spacing w:after="200"/></w:pPr><w:hyperlink r:id="rId12" w:history="1"><w:r><w:rPr><w:color w:val="1e198e"/><w:b w:val="1"/><w:bCs w:val="1"/><w:u w:val="single"/></w:rPr><w:t xml:space="preserve">La notion de « santé commune » et le lien entre droits de la Nature, droits de l’Animal et droits de l'Homme</w:t></w:r></w:hyperlink></w:p><w:p><w:pPr/><w:hyperlink r:id="rId10" w:history="1"><w:r><w:rPr><w:color w:val="#410a8c"/><w:u w:val="single"/></w:rPr><w:t xml:space="preserve">Aloïse Quesne</w:t></w:r></w:hyperlink></w:p><w:p><w:pPr/><w:r><w:rPr><w:i w:val="1"/><w:iCs w:val="1"/></w:rPr><w:t xml:space="preserve">Journal of animal Law, Ethics and One Health (LEOH)</w:t></w:r><w:r><w:rPr/><w:t xml:space="preserve">, 2024, [2024], pp.1-8. </w:t></w:r><w:hyperlink r:id="rId13" w:history="1"><w:r><w:rPr><w:color w:val="#410a8c"/><w:u w:val="single"/></w:rPr><w:t xml:space="preserve">⟨10.58590/leoh.2024.001⟩</w:t></w:r></w:hyperlink></w:p><w:p><w:pPr/><w:r><w:rPr/><w:t xml:space="preserve">Article dans une revue</w:t></w:r></w:p><w:p><w:pPr/><w:hyperlink r:id="rId12" w:history="1"><w:r><w:rPr><w:color w:val="#410a8c"/><w:u w:val="single"/></w:rPr><w:t xml:space="preserve">hal-04711398v1</w:t></w:r></w:hyperlink></w:p></w:tc></w:tr><w:tr><w:trPr/><w:tc><w:tcPr><w:noWrap/></w:tcPr><w:p><w:pPr><w:spacing w:after="200"/></w:pPr><w:hyperlink r:id="rId14" w:history="1"><w:r><w:rPr><w:color w:val="1e198e"/><w:b w:val="1"/><w:bCs w:val="1"/><w:u w:val="single"/></w:rPr><w:t xml:space="preserve">Plaidoyer pour la création d'un ministère One Health</w:t></w:r></w:hyperlink></w:p><w:p><w:pPr/><w:hyperlink r:id="rId10" w:history="1"><w:r><w:rPr><w:color w:val="#410a8c"/><w:u w:val="single"/></w:rPr><w:t xml:space="preserve">Aloïse Quesne</w:t></w:r></w:hyperlink></w:p><w:p><w:pPr/><w:r><w:rPr><w:i w:val="1"/><w:iCs w:val="1"/></w:rPr><w:t xml:space="preserve">La Revue du Trombinoscope</w:t></w:r><w:r><w:rPr/><w:t xml:space="preserve">, 2024, 293, p. 33</w:t></w:r></w:p><w:p><w:pPr/><w:r><w:rPr/><w:t xml:space="preserve">Article dans une revue</w:t></w:r></w:p><w:p><w:pPr/><w:hyperlink r:id="rId14" w:history="1"><w:r><w:rPr><w:color w:val="#410a8c"/><w:u w:val="single"/></w:rPr><w:t xml:space="preserve">hal-04711400v1</w:t></w:r></w:hyperlink></w:p></w:tc></w:tr><w:tr><w:trPr/><w:tc><w:tcPr><w:noWrap/></w:tcPr><w:p><w:pPr><w:spacing w:after="200"/></w:pPr><w:hyperlink r:id="rId15" w:history="1"><w:r><w:rPr><w:color w:val="1e198e"/><w:b w:val="1"/><w:bCs w:val="1"/><w:u w:val="single"/></w:rPr><w:t xml:space="preserve">Le respect de l’animal inscrit pour la première fois dans les programmes scolaires français à la rentrée 2024 : une avancée à encourager pour une protection interspécifique</w:t></w:r></w:hyperlink></w:p><w:p><w:pPr/><w:hyperlink r:id="rId10" w:history="1"><w:r><w:rPr><w:color w:val="#410a8c"/><w:u w:val="single"/></w:rPr><w:t xml:space="preserve">Aloïse Quesne</w:t></w:r></w:hyperlink></w:p><w:p><w:pPr/><w:r><w:rPr><w:i w:val="1"/><w:iCs w:val="1"/></w:rPr><w:t xml:space="preserve">Journal of animal Law, Ethics and One Health (LEOH)</w:t></w:r><w:r><w:rPr/><w:t xml:space="preserve">, 2024, [2024], pp.92-98. </w:t></w:r><w:hyperlink r:id="rId16" w:history="1"><w:r><w:rPr><w:color w:val="#410a8c"/><w:u w:val="single"/></w:rPr><w:t xml:space="preserve">⟨10.58590/leoh.2024.006⟩</w:t></w:r></w:hyperlink></w:p><w:p><w:pPr/><w:r><w:rPr/><w:t xml:space="preserve">Article dans une revue</w:t></w:r></w:p><w:p><w:pPr/><w:hyperlink r:id="rId15" w:history="1"><w:r><w:rPr><w:color w:val="#410a8c"/><w:u w:val="single"/></w:rPr><w:t xml:space="preserve">hal-04711393v1</w:t></w:r></w:hyperlink></w:p></w:tc></w:tr><w:tr><w:trPr/><w:tc><w:tcPr><w:noWrap/></w:tcPr><w:p><w:pPr><w:spacing w:after="200"/></w:pPr><w:hyperlink r:id="rId17" w:history="1"><w:r><w:rPr><w:color w:val="1e198e"/><w:b w:val="1"/><w:bCs w:val="1"/><w:u w:val="single"/></w:rPr><w:t xml:space="preserve">Le contrat portant sur le corps humain</w:t></w:r></w:hyperlink></w:p><w:p><w:pPr/><w:hyperlink r:id="rId10" w:history="1"><w:r><w:rPr><w:color w:val="#410a8c"/><w:u w:val="single"/></w:rPr><w:t xml:space="preserve">Aloïse Quesne</w:t></w:r></w:hyperlink></w:p><w:p><w:pPr/><w:r><w:rPr><w:i w:val="1"/><w:iCs w:val="1"/></w:rPr><w:t xml:space="preserve">Gestions hospitalières : la revue du management hospitalier</w:t></w:r><w:r><w:rPr/><w:t xml:space="preserve">, 2023, dossier « L’hôpital à bras-le-corps, le regard des sciences sociales sur les corps à l’hôpital », (n°625, p. 228.)</w:t></w:r></w:p><w:p><w:pPr/><w:r><w:rPr/><w:t xml:space="preserve">Article dans une revue</w:t></w:r></w:p><w:p><w:pPr/><w:hyperlink r:id="rId17" w:history="1"><w:r><w:rPr><w:color w:val="#410a8c"/><w:u w:val="single"/></w:rPr><w:t xml:space="preserve">hal-03784452v1</w:t></w:r></w:hyperlink></w:p></w:tc></w:tr><w:tr><w:trPr/><w:tc><w:tcPr><w:noWrap/></w:tcPr><w:p><w:pPr><w:spacing w:after="200"/></w:pPr><w:hyperlink r:id="rId18" w:history="1"><w:r><w:rPr><w:color w:val="1e198e"/><w:b w:val="1"/><w:bCs w:val="1"/><w:u w:val="single"/></w:rPr><w:t xml:space="preserve">The challenges and effects of digital medical devices on the doctor-patient relationship, as seen through the lens of treating sleep apnoea</w:t></w:r></w:hyperlink></w:p><w:p><w:pPr/><w:hyperlink r:id="rId19" w:history="1"><w:r><w:rPr><w:color w:val="#410a8c"/><w:u w:val="single"/></w:rPr><w:t xml:space="preserve">Cristina Lindenmeyer</w:t></w:r></w:hyperlink><w:r><w:rPr/><w:t xml:space="preserve">,</w:t></w:r><w:hyperlink r:id="rId20" w:history="1"><w:r><w:rPr><w:color w:val="#410a8c"/><w:u w:val="single"/></w:rPr><w:t xml:space="preserve">Bénédicte Bévière-Boyer</w:t></w:r></w:hyperlink><w:r><w:rPr/><w:t xml:space="preserve">,</w:t></w:r><w:hyperlink r:id="rId21" w:history="1"><w:r><w:rPr><w:color w:val="#410a8c"/><w:u w:val="single"/></w:rPr><w:t xml:space="preserve">Michael Chocron</w:t></w:r></w:hyperlink><w:r><w:rPr/><w:t xml:space="preserve">,</w:t></w:r><w:hyperlink r:id="rId22" w:history="1"><w:r><w:rPr><w:color w:val="#410a8c"/><w:u w:val="single"/></w:rPr><w:t xml:space="preserve">Yanita Andonova</w:t></w:r></w:hyperlink><w:r><w:rPr/><w:t xml:space="preserve">,</w:t></w:r><w:hyperlink r:id="rId23" w:history="1"><w:r><w:rPr><w:color w:val="#410a8c"/><w:u w:val="single"/></w:rPr><w:t xml:space="preserve">Jean-Michel Besnier</w:t></w:r></w:hyperlink><w:r><w:rPr/><w:t xml:space="preserve">et al.</w:t></w:r></w:p><w:p><w:pPr/><w:r><w:rPr><w:i w:val="1"/><w:iCs w:val="1"/></w:rPr><w:t xml:space="preserve">Journal international de bioéthique et d'éthique des sciences </w:t></w:r><w:r><w:rPr/><w:t xml:space="preserve">, 2023, Vol. 34 (1), pp.91-127. </w:t></w:r><w:hyperlink r:id="rId24" w:history="1"><w:r><w:rPr><w:color w:val="#410a8c"/><w:u w:val="single"/></w:rPr><w:t xml:space="preserve">⟨10.3917/jibes.341.0091⟩</w:t></w:r></w:hyperlink></w:p><w:p><w:pPr/><w:r><w:rPr/><w:t xml:space="preserve">Article dans une revue</w:t></w:r></w:p><w:p><w:pPr/><w:hyperlink r:id="rId18" w:history="1"><w:r><w:rPr><w:color w:val="#410a8c"/><w:u w:val="single"/></w:rPr><w:t xml:space="preserve">hal-04112580v1</w:t></w:r></w:hyperlink></w:p></w:tc></w:tr><w:tr><w:trPr/><w:tc><w:tcPr><w:noWrap/></w:tcPr><w:p><w:pPr><w:spacing w:after="200"/></w:pPr><w:hyperlink r:id="rId25" w:history="1"><w:r><w:rPr><w:color w:val="1e198e"/><w:b w:val="1"/><w:bCs w:val="1"/><w:u w:val="single"/></w:rPr><w:t xml:space="preserve">Aspects juridiques des méthodes alternatives à l’expérimentation animale</w:t></w:r></w:hyperlink></w:p><w:p><w:pPr/><w:hyperlink r:id="rId10" w:history="1"><w:r><w:rPr><w:color w:val="#410a8c"/><w:u w:val="single"/></w:rPr><w:t xml:space="preserve">Aloïse Quesne</w:t></w:r></w:hyperlink></w:p><w:p><w:pPr/><w:r><w:rPr><w:i w:val="1"/><w:iCs w:val="1"/></w:rPr><w:t xml:space="preserve">Biologie Aujourd'hui</w:t></w:r><w:r><w:rPr/><w:t xml:space="preserve">, 2023, 217 (3-4), pp.207-211. </w:t></w:r><w:hyperlink r:id="rId26" w:history="1"><w:r><w:rPr><w:color w:val="#410a8c"/><w:u w:val="single"/></w:rPr><w:t xml:space="preserve">⟨10.1051/jbio/2023034⟩</w:t></w:r></w:hyperlink></w:p><w:p><w:pPr/><w:r><w:rPr/><w:t xml:space="preserve">Article dans une revue</w:t></w:r></w:p><w:p><w:pPr/><w:hyperlink r:id="rId25" w:history="1"><w:r><w:rPr><w:color w:val="#410a8c"/><w:u w:val="single"/></w:rPr><w:t xml:space="preserve">hal-04404268v1</w:t></w:r></w:hyperlink></w:p></w:tc></w:tr><w:tr><w:trPr/><w:tc><w:tcPr><w:noWrap/></w:tcPr><w:p><w:pPr><w:spacing w:after="200"/></w:pPr><w:hyperlink r:id="rId27" w:history="1"><w:r><w:rPr><w:color w:val="1e198e"/><w:b w:val="1"/><w:bCs w:val="1"/><w:u w:val="single"/></w:rPr><w:t xml:space="preserve">[Chapter 6.] The challenges and effects of digital medical devices on the doctor-patient relationship, as seen through the lens of treating sleep apnoea</w:t></w:r></w:hyperlink></w:p><w:p><w:pPr/><w:hyperlink r:id="rId19" w:history="1"><w:r><w:rPr><w:color w:val="#410a8c"/><w:u w:val="single"/></w:rPr><w:t xml:space="preserve">Cristina Lindenmeyer</w:t></w:r></w:hyperlink><w:r><w:rPr/><w:t xml:space="preserve">,</w:t></w:r><w:hyperlink r:id="rId20" w:history="1"><w:r><w:rPr><w:color w:val="#410a8c"/><w:u w:val="single"/></w:rPr><w:t xml:space="preserve">Bénédicte Bévière-Boyer</w:t></w:r></w:hyperlink><w:r><w:rPr/><w:t xml:space="preserve">,</w:t></w:r><w:hyperlink r:id="rId21" w:history="1"><w:r><w:rPr><w:color w:val="#410a8c"/><w:u w:val="single"/></w:rPr><w:t xml:space="preserve">Michael Chocron</w:t></w:r></w:hyperlink><w:r><w:rPr/><w:t xml:space="preserve">,</w:t></w:r><w:hyperlink r:id="rId22" w:history="1"><w:r><w:rPr><w:color w:val="#410a8c"/><w:u w:val="single"/></w:rPr><w:t xml:space="preserve">Yanita Andonova</w:t></w:r></w:hyperlink><w:r><w:rPr/><w:t xml:space="preserve">,</w:t></w:r><w:hyperlink r:id="rId23" w:history="1"><w:r><w:rPr><w:color w:val="#410a8c"/><w:u w:val="single"/></w:rPr><w:t xml:space="preserve">Jean-Michel Besnier</w:t></w:r></w:hyperlink><w:r><w:rPr/><w:t xml:space="preserve">et al.</w:t></w:r></w:p><w:p><w:pPr/><w:r><w:rPr><w:i w:val="1"/><w:iCs w:val="1"/></w:rPr><w:t xml:space="preserve">Journal international de bioéthique et d'éthique des sciences </w:t></w:r><w:r><w:rPr/><w:t xml:space="preserve">, 2023, Regards sur l’éthique médicale et la bioéthique en Russie, 34 (1), pp.91-127. </w:t></w:r><w:hyperlink r:id="rId24" w:history="1"><w:r><w:rPr><w:color w:val="#410a8c"/><w:u w:val="single"/></w:rPr><w:t xml:space="preserve">⟨10.3917/jibes.341.0091⟩</w:t></w:r></w:hyperlink></w:p><w:p><w:pPr/><w:r><w:rPr/><w:t xml:space="preserve">Article dans une revue</w:t></w:r></w:p><w:p><w:pPr/><w:hyperlink r:id="rId27" w:history="1"><w:r><w:rPr><w:color w:val="#410a8c"/><w:u w:val="single"/></w:rPr><w:t xml:space="preserve">hal-04404277v1</w:t></w:r></w:hyperlink></w:p></w:tc></w:tr><w:tr><w:trPr/><w:tc><w:tcPr><w:noWrap/></w:tcPr><w:p><w:pPr><w:spacing w:after="200"/></w:pPr><w:hyperlink r:id="rId28" w:history="1"><w:r><w:rPr><w:color w:val="1e198e"/><w:b w:val="1"/><w:bCs w:val="1"/><w:u w:val="single"/></w:rPr><w:t xml:space="preserve">La prostitution à l’ère du numérique : nouvelle forme de marchandisation du corps humain</w:t></w:r></w:hyperlink></w:p><w:p><w:pPr/><w:hyperlink r:id="rId10" w:history="1"><w:r><w:rPr><w:color w:val="#410a8c"/><w:u w:val="single"/></w:rPr><w:t xml:space="preserve">Aloïse Quesne</w:t></w:r></w:hyperlink></w:p><w:p><w:pPr/><w:r><w:rPr><w:i w:val="1"/><w:iCs w:val="1"/></w:rPr><w:t xml:space="preserve">Petites affiches</w:t></w:r><w:r><w:rPr/><w:t xml:space="preserve">, 2022, n°6, p. 7 à 16</w:t></w:r></w:p><w:p><w:pPr/><w:r><w:rPr/><w:t xml:space="preserve">Article dans une revue</w:t></w:r></w:p><w:p><w:pPr/><w:hyperlink r:id="rId28" w:history="1"><w:r><w:rPr><w:color w:val="#410a8c"/><w:u w:val="single"/></w:rPr><w:t xml:space="preserve">hal-03784448v1</w:t></w:r></w:hyperlink></w:p></w:tc></w:tr><w:tr><w:trPr/><w:tc><w:tcPr><w:noWrap/></w:tcPr><w:p><w:pPr><w:spacing w:after="200"/></w:pPr><w:hyperlink r:id="rId29" w:history="1"><w:r><w:rPr><w:color w:val="1e198e"/><w:b w:val="1"/><w:bCs w:val="1"/><w:u w:val="single"/></w:rPr><w:t xml:space="preserve">Étude juridique et éthique du traitement des cadavres durant la pandémie de covid-19</w:t></w:r></w:hyperlink></w:p><w:p><w:pPr/><w:hyperlink r:id="rId10" w:history="1"><w:r><w:rPr><w:color w:val="#410a8c"/><w:u w:val="single"/></w:rPr><w:t xml:space="preserve">Aloïse Quesne</w:t></w:r></w:hyperlink></w:p><w:p><w:pPr/><w:r><w:rPr><w:i w:val="1"/><w:iCs w:val="1"/></w:rPr><w:t xml:space="preserve">Revue générale de droit médical</w:t></w:r><w:r><w:rPr/><w:t xml:space="preserve">, 2022, 83, pp.157-173</w:t></w:r></w:p><w:p><w:pPr/><w:r><w:rPr/><w:t xml:space="preserve">Article dans une revue</w:t></w:r></w:p><w:p><w:pPr/><w:hyperlink r:id="rId29" w:history="1"><w:r><w:rPr><w:color w:val="#410a8c"/><w:u w:val="single"/></w:rPr><w:t xml:space="preserve">hal-03783647v1</w:t></w:r></w:hyperlink></w:p></w:tc></w:tr><w:tr><w:trPr/><w:tc><w:tcPr><w:noWrap/></w:tcPr><w:p><w:pPr><w:spacing w:after="200"/></w:pPr><w:hyperlink r:id="rId30" w:history="1"><w:r><w:rPr><w:color w:val="1e198e"/><w:b w:val="1"/><w:bCs w:val="1"/><w:u w:val="single"/></w:rPr><w:t xml:space="preserve">Corps biologique, bionique et numérique : la propriété du corps humain en débat</w:t></w:r></w:hyperlink></w:p><w:p><w:pPr/><w:hyperlink r:id="rId10" w:history="1"><w:r><w:rPr><w:color w:val="#410a8c"/><w:u w:val="single"/></w:rPr><w:t xml:space="preserve">Aloïse Quesne</w:t></w:r></w:hyperlink></w:p><w:p><w:pPr/><w:r><w:rPr><w:i w:val="1"/><w:iCs w:val="1"/></w:rPr><w:t xml:space="preserve">Cahiers de la recherche sur les droits fondamentaux </w:t></w:r><w:r><w:rPr/><w:t xml:space="preserve">, 2022, n°20, p. 37 à 45</w:t></w:r></w:p><w:p><w:pPr/><w:r><w:rPr/><w:t xml:space="preserve">Article dans une revue</w:t></w:r></w:p><w:p><w:pPr/><w:hyperlink r:id="rId30" w:history="1"><w:r><w:rPr><w:color w:val="#410a8c"/><w:u w:val="single"/></w:rPr><w:t xml:space="preserve">hal-03784451v1</w:t></w:r></w:hyperlink></w:p></w:tc></w:tr><w:tr><w:trPr/><w:tc><w:tcPr><w:noWrap/></w:tcPr><w:p><w:pPr><w:spacing w:after="200"/></w:pPr><w:hyperlink r:id="rId31" w:history="1"><w:r><w:rPr><w:color w:val="1e198e"/><w:b w:val="1"/><w:bCs w:val="1"/><w:u w:val="single"/></w:rPr><w:t xml:space="preserve">Le contrat portant sur le corps humain</w:t></w:r></w:hyperlink></w:p><w:p><w:pPr/><w:hyperlink r:id="rId10" w:history="1"><w:r><w:rPr><w:color w:val="#410a8c"/><w:u w:val="single"/></w:rPr><w:t xml:space="preserve">Aloïse Quesne</w:t></w:r></w:hyperlink></w:p><w:p><w:pPr/><w:r><w:rPr><w:i w:val="1"/><w:iCs w:val="1"/></w:rPr><w:t xml:space="preserve">Revue générale de droit médical</w:t></w:r><w:r><w:rPr/><w:t xml:space="preserve">, 2021, p. 97 à 108</w:t></w:r></w:p><w:p><w:pPr/><w:r><w:rPr/><w:t xml:space="preserve">Article dans une revue</w:t></w:r></w:p><w:p><w:pPr/><w:hyperlink r:id="rId31" w:history="1"><w:r><w:rPr><w:color w:val="#410a8c"/><w:u w:val="single"/></w:rPr><w:t xml:space="preserve">hal-03784440v1</w:t></w:r></w:hyperlink></w:p></w:tc></w:tr><w:tr><w:trPr/><w:tc><w:tcPr><w:noWrap/></w:tcPr><w:p><w:pPr><w:spacing w:after="200"/></w:pPr><w:hyperlink r:id="rId32" w:history="1"><w:r><w:rPr><w:color w:val="1e198e"/><w:b w:val="1"/><w:bCs w:val="1"/><w:u w:val="single"/></w:rPr><w:t xml:space="preserve">La relation de soin à l’épreuve de l’intelligence artificielle : rupture ou continuité ?</w:t></w:r></w:hyperlink></w:p><w:p><w:pPr/><w:hyperlink r:id="rId10" w:history="1"><w:r><w:rPr><w:color w:val="#410a8c"/><w:u w:val="single"/></w:rPr><w:t xml:space="preserve">Aloïse Quesne</w:t></w:r></w:hyperlink></w:p><w:p><w:pPr/><w:r><w:rPr><w:i w:val="1"/><w:iCs w:val="1"/></w:rPr><w:t xml:space="preserve">Droit, Santé et Société [Journal de médecine légale, droit médical, victimologie, dommage corporel. Série E]</w:t></w:r><w:r><w:rPr/><w:t xml:space="preserve">, 2021, vol. 64, dossier « Santé et intelligence artificielle : quelle(s) révolutions(s) ? » (Partie 1), p. 55 à 60</w:t></w:r></w:p><w:p><w:pPr/><w:r><w:rPr/><w:t xml:space="preserve">Article dans une revue</w:t></w:r></w:p><w:p><w:pPr/><w:hyperlink r:id="rId32" w:history="1"><w:r><w:rPr><w:color w:val="#410a8c"/><w:u w:val="single"/></w:rPr><w:t xml:space="preserve">hal-03784446v1</w:t></w:r></w:hyperlink></w:p></w:tc></w:tr><w:tr><w:trPr/><w:tc><w:tcPr><w:noWrap/></w:tcPr><w:p><w:pPr><w:spacing w:after="200"/></w:pPr><w:hyperlink r:id="rId33" w:history="1"><w:r><w:rPr><w:color w:val="1e198e"/><w:b w:val="1"/><w:bCs w:val="1"/><w:u w:val="single"/></w:rPr><w:t xml:space="preserve">Expérimentation animale : analyse du décret n°2020-274 du 17 mars 2020 modifiant certaines dispositions relatives à la protection des animaux utilisés à des fins scientifiques</w:t></w:r></w:hyperlink></w:p><w:p><w:pPr/><w:hyperlink r:id="rId10" w:history="1"><w:r><w:rPr><w:color w:val="#410a8c"/><w:u w:val="single"/></w:rPr><w:t xml:space="preserve">Aloïse Quesne</w:t></w:r></w:hyperlink></w:p><w:p><w:pPr/><w:r><w:rPr><w:i w:val="1"/><w:iCs w:val="1"/></w:rPr><w:t xml:space="preserve">Revue générale de droit médical</w:t></w:r><w:r><w:rPr/><w:t xml:space="preserve">, 2020, n°76, p. 209 à 214</w:t></w:r></w:p><w:p><w:pPr/><w:r><w:rPr/><w:t xml:space="preserve">Article dans une revue</w:t></w:r></w:p><w:p><w:pPr/><w:hyperlink r:id="rId33" w:history="1"><w:r><w:rPr><w:color w:val="#410a8c"/><w:u w:val="single"/></w:rPr><w:t xml:space="preserve">hal-03784436v1</w:t></w:r></w:hyperlink></w:p></w:tc></w:tr><w:tr><w:trPr/><w:tc><w:tcPr><w:noWrap/></w:tcPr><w:p><w:pPr><w:spacing w:after="200"/></w:pPr><w:hyperlink r:id="rId34" w:history="1"><w:r><w:rPr><w:color w:val="1e198e"/><w:b w:val="1"/><w:bCs w:val="1"/><w:u w:val="single"/></w:rPr><w:t xml:space="preserve">Le contrat portant sur le corps humain</w:t></w:r></w:hyperlink></w:p><w:p><w:pPr/><w:hyperlink r:id="rId10" w:history="1"><w:r><w:rPr><w:color w:val="#410a8c"/><w:u w:val="single"/></w:rPr><w:t xml:space="preserve">Aloïse Quesne</w:t></w:r></w:hyperlink></w:p><w:p><w:pPr/><w:r><w:rPr><w:i w:val="1"/><w:iCs w:val="1"/></w:rPr><w:t xml:space="preserve">Revue des droits et libertés fondamentaux</w:t></w:r><w:r><w:rPr/><w:t xml:space="preserve">, 2020, en ligne</w:t></w:r></w:p><w:p><w:pPr/><w:r><w:rPr/><w:t xml:space="preserve">Article dans une revue</w:t></w:r></w:p><w:p><w:pPr/><w:hyperlink r:id="rId34" w:history="1"><w:r><w:rPr><w:color w:val="#410a8c"/><w:u w:val="single"/></w:rPr><w:t xml:space="preserve">hal-03784431v1</w:t></w:r></w:hyperlink></w:p></w:tc></w:tr><w:tr><w:trPr/><w:tc><w:tcPr><w:noWrap/></w:tcPr><w:p><w:pPr><w:spacing w:after="200"/></w:pPr><w:hyperlink r:id="rId35" w:history="1"><w:r><w:rPr><w:color w:val="1e198e"/><w:b w:val="1"/><w:bCs w:val="1"/><w:u w:val="single"/></w:rPr><w:t xml:space="preserve">Le changement de circonstances imprévisible source de caducité du contrat ? Approche de droit transitoire et de droit substantiel, note sous Cass. civ. 1e, 19 sept. 2018</w:t></w:r></w:hyperlink></w:p><w:p><w:pPr/><w:hyperlink r:id="rId10" w:history="1"><w:r><w:rPr><w:color w:val="#410a8c"/><w:u w:val="single"/></w:rPr><w:t xml:space="preserve">Aloïse Quesne</w:t></w:r></w:hyperlink></w:p><w:p><w:pPr/><w:r><w:rPr><w:i w:val="1"/><w:iCs w:val="1"/></w:rPr><w:t xml:space="preserve">Petites affiches, Gazette du Palais, La Loi, Le Quotidien juridique [Titre actuel : Petites affiches]</w:t></w:r><w:r><w:rPr/><w:t xml:space="preserve">, 2019, p. 16 à 23</w:t></w:r></w:p><w:p><w:pPr/><w:r><w:rPr/><w:t xml:space="preserve">Article dans une revue</w:t></w:r></w:p><w:p><w:pPr/><w:hyperlink r:id="rId35" w:history="1"><w:r><w:rPr><w:color w:val="#410a8c"/><w:u w:val="single"/></w:rPr><w:t xml:space="preserve">hal-03784428v1</w:t></w:r></w:hyperlink></w:p></w:tc></w:tr><w:tr><w:trPr/><w:tc><w:tcPr><w:noWrap/></w:tcPr><w:p><w:pPr><w:spacing w:after="200"/></w:pPr><w:hyperlink r:id="rId36" w:history="1"><w:r><w:rPr><w:color w:val="1e198e"/><w:b w:val="1"/><w:bCs w:val="1"/><w:u w:val="single"/></w:rPr><w:t xml:space="preserve">Le contrat portant sur le corps humain</w:t></w:r></w:hyperlink></w:p><w:p><w:pPr/><w:hyperlink r:id="rId10" w:history="1"><w:r><w:rPr><w:color w:val="#410a8c"/><w:u w:val="single"/></w:rPr><w:t xml:space="preserve">Aloïse Quesne</w:t></w:r></w:hyperlink></w:p><w:p><w:pPr/><w:r><w:rPr><w:i w:val="1"/><w:iCs w:val="1"/></w:rPr><w:t xml:space="preserve">Droit de la famille</w:t></w:r><w:r><w:rPr/><w:t xml:space="preserve">, 2019, pp.7-8</w:t></w:r></w:p><w:p><w:pPr/><w:r><w:rPr/><w:t xml:space="preserve">Article dans une revue</w:t></w:r></w:p><w:p><w:pPr/><w:hyperlink r:id="rId36" w:history="1"><w:r><w:rPr><w:color w:val="#410a8c"/><w:u w:val="single"/></w:rPr><w:t xml:space="preserve">hal-03784426v1</w:t></w:r></w:hyperlink></w:p></w:tc></w:tr><w:tr><w:trPr/><w:tc><w:tcPr><w:noWrap/></w:tcPr><w:p><w:pPr><w:spacing w:after="200"/></w:pPr><w:hyperlink r:id="rId37" w:history="1"><w:r><w:rPr><w:color w:val="1e198e"/><w:b w:val="1"/><w:bCs w:val="1"/><w:u w:val="single"/></w:rPr><w:t xml:space="preserve">Le contrat de prostitution : entre ombre et lumière</w:t></w:r></w:hyperlink></w:p><w:p><w:pPr/><w:hyperlink r:id="rId10" w:history="1"><w:r><w:rPr><w:color w:val="#410a8c"/><w:u w:val="single"/></w:rPr><w:t xml:space="preserve">Aloïse Quesne</w:t></w:r></w:hyperlink></w:p><w:p><w:pPr/><w:r><w:rPr><w:i w:val="1"/><w:iCs w:val="1"/></w:rPr><w:t xml:space="preserve">Cahiers de la recherche sur les droits fondamentaux </w:t></w:r><w:r><w:rPr/><w:t xml:space="preserve">, 2017, Le corps humain saisi par le droit : entre liberté et propriété, 15, pp.65-75. </w:t></w:r><w:hyperlink r:id="rId38" w:history="1"><w:r><w:rPr><w:color w:val="#410a8c"/><w:u w:val="single"/></w:rPr><w:t xml:space="preserve">⟨10.4000/crdf.550⟩</w:t></w:r></w:hyperlink></w:p><w:p><w:pPr/><w:r><w:rPr/><w:t xml:space="preserve">Article dans une revue</w:t></w:r></w:p><w:p><w:pPr/><w:hyperlink r:id="rId37" w:history="1"><w:r><w:rPr><w:color w:val="#410a8c"/><w:u w:val="single"/></w:rPr><w:t xml:space="preserve">hal-03784403v1</w:t></w:r></w:hyperlink></w:p></w:tc></w:tr><w:tr><w:trPr/><w:tc><w:tcPr><w:noWrap/></w:tcPr><w:p><w:pPr><w:spacing w:after="200"/></w:pPr><w:hyperlink r:id="rId39" w:history="1"><w:r><w:rPr><w:color w:val="1e198e"/><w:b w:val="1"/><w:bCs w:val="1"/><w:u w:val="single"/></w:rPr><w:t xml:space="preserve">La prostitution depuis la loi n° 2016-444 du 13 avril 2016, sous l’angle du droit des contrats</w:t></w:r></w:hyperlink></w:p><w:p><w:pPr/><w:hyperlink r:id="rId10" w:history="1"><w:r><w:rPr><w:color w:val="#410a8c"/><w:u w:val="single"/></w:rPr><w:t xml:space="preserve">Aloïse Quesne</w:t></w:r></w:hyperlink></w:p><w:p><w:pPr/><w:r><w:rPr><w:i w:val="1"/><w:iCs w:val="1"/></w:rPr><w:t xml:space="preserve">Petites affiches, Gazette du Palais, La Loi, Le Quotidien juridique [Titre actuel : Petites affiches]</w:t></w:r><w:r><w:rPr/><w:t xml:space="preserve">, 2017, 34, pp.7-14</w:t></w:r></w:p><w:p><w:pPr/><w:r><w:rPr/><w:t xml:space="preserve">Article dans une revue</w:t></w:r></w:p><w:p><w:pPr/><w:hyperlink r:id="rId39" w:history="1"><w:r><w:rPr><w:color w:val="#410a8c"/><w:u w:val="single"/></w:rPr><w:t xml:space="preserve">hal-03784416v1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L’homme, l’animal et le robot : enjeux de civilisation</w:t></w:r></w:hyperlink></w:p><w:p><w:pPr/><w:hyperlink r:id="rId10" w:history="1"><w:r><w:rPr><w:color w:val="#410a8c"/><w:u w:val="single"/></w:rPr><w:t xml:space="preserve">Aloïse Quesne</w:t></w:r></w:hyperlink></w:p><w:p><w:pPr/><w:r><w:rPr/><w:t xml:space="preserve">Aloïse Quesne. </w:t></w:r><w:r><w:rPr><w:i w:val="1"/><w:iCs w:val="1"/></w:rPr><w:t xml:space="preserve">L'homme, l'animal et le robot : défis et perspectives</w:t></w:r><w:r><w:rPr/><w:t xml:space="preserve">, mare et martin, pp.19-22, 2024, (Droit privé &amp; sciences criminelles), 978-2-84934-662-4</w:t></w:r></w:p><w:p><w:pPr/><w:r><w:rPr/><w:t xml:space="preserve">Chapitre d'ouvrage</w:t></w:r></w:p><w:p><w:pPr/><w:hyperlink r:id="rId40" w:history="1"><w:r><w:rPr><w:color w:val="#410a8c"/><w:u w:val="single"/></w:rPr><w:t xml:space="preserve">hal-04869036v1</w:t></w:r></w:hyperlink></w:p></w:tc></w:tr><w:tr><w:trPr/><w:tc><w:tcPr><w:noWrap/></w:tcPr><w:p><w:pPr><w:spacing w:after="200"/></w:pPr><w:hyperlink r:id="rId41" w:history="1"><w:r><w:rPr><w:color w:val="1e198e"/><w:b w:val="1"/><w:bCs w:val="1"/><w:u w:val="single"/></w:rPr><w:t xml:space="preserve">Le robot sexuel au prisme du droit</w:t></w:r></w:hyperlink></w:p><w:p><w:pPr/><w:hyperlink r:id="rId10" w:history="1"><w:r><w:rPr><w:color w:val="#410a8c"/><w:u w:val="single"/></w:rPr><w:t xml:space="preserve">Aloïse Quesne</w:t></w:r></w:hyperlink></w:p><w:p><w:pPr/><w:r><w:rPr/><w:t xml:space="preserve">Aloïse Quesne. </w:t></w:r><w:r><w:rPr><w:i w:val="1"/><w:iCs w:val="1"/></w:rPr><w:t xml:space="preserve">L'homme, l'animal et le robot : défis et perspective</w:t></w:r><w:r><w:rPr/><w:t xml:space="preserve">, mare et martin, pp.139-152, 2024, (Droit privé &amp; sciences criminelles), 978-2-84934-662-4</w:t></w:r></w:p><w:p><w:pPr/><w:r><w:rPr/><w:t xml:space="preserve">Chapitre d'ouvrage</w:t></w:r></w:p><w:p><w:pPr/><w:hyperlink r:id="rId41" w:history="1"><w:r><w:rPr><w:color w:val="#410a8c"/><w:u w:val="single"/></w:rPr><w:t xml:space="preserve">hal-04869031v1</w:t></w:r></w:hyperlink></w:p></w:tc></w:tr><w:tr><w:trPr/><w:tc><w:tcPr><w:noWrap/></w:tcPr><w:p><w:pPr><w:spacing w:after="200"/></w:pPr><w:hyperlink r:id="rId42" w:history="1"><w:r><w:rPr><w:color w:val="1e198e"/><w:b w:val="1"/><w:bCs w:val="1"/><w:u w:val="single"/></w:rPr><w:t xml:space="preserve">De la sensibilité à la vulnérabilité animale : le statut juridique de l’animal en France et ses perspectives d’évolution</w:t></w:r></w:hyperlink></w:p><w:p><w:pPr/><w:hyperlink r:id="rId10" w:history="1"><w:r><w:rPr><w:color w:val="#410a8c"/><w:u w:val="single"/></w:rPr><w:t xml:space="preserve">Aloïse Quesne</w:t></w:r></w:hyperlink></w:p><w:p><w:pPr/><w:r><w:rPr/><w:t xml:space="preserve">Marie Pelé; Catherine Vialle. </w:t></w:r><w:r><w:rPr><w:i w:val="1"/><w:iCs w:val="1"/></w:rPr><w:t xml:space="preserve">La vulnérabilité de l'animal en question. Vulnérabilités du vivant II</w:t></w:r><w:r><w:rPr/><w:t xml:space="preserve">, 2, Les éditions du Cerf, pp.57-70, 2024, (Cerf Patrimoines), 978-2-204-16382-8</w:t></w:r></w:p><w:p><w:pPr/><w:r><w:rPr/><w:t xml:space="preserve">Chapitre d'ouvrage</w:t></w:r></w:p><w:p><w:pPr/><w:hyperlink r:id="rId42" w:history="1"><w:r><w:rPr><w:color w:val="#410a8c"/><w:u w:val="single"/></w:rPr><w:t xml:space="preserve">hal-04869017v1</w:t></w:r></w:hyperlink></w:p></w:tc></w:tr><w:tr><w:trPr/><w:tc><w:tcPr><w:noWrap/></w:tcPr><w:p><w:pPr><w:spacing w:after="200"/></w:pPr><w:hyperlink r:id="rId43" w:history="1"><w:r><w:rPr><w:color w:val="1e198e"/><w:b w:val="1"/><w:bCs w:val="1"/><w:u w:val="single"/></w:rPr><w:t xml:space="preserve">Le pouvoir thérapeutique des animaux au prisme du droit</w:t></w:r></w:hyperlink></w:p><w:p><w:pPr/><w:hyperlink r:id="rId10" w:history="1"><w:r><w:rPr><w:color w:val="#410a8c"/><w:u w:val="single"/></w:rPr><w:t xml:space="preserve">Aloïse Quesne</w:t></w:r></w:hyperlink></w:p><w:p><w:pPr/><w:r><w:rPr/><w:t xml:space="preserve">Quentin Le Pluard; Marion Talbot. </w:t></w:r><w:r><w:rPr><w:i w:val="1"/><w:iCs w:val="1"/></w:rPr><w:t xml:space="preserve">Droits, mythes et légendes. Tome 3</w:t></w:r><w:r><w:rPr/><w:t xml:space="preserve">, mare &amp; martin, pp.189-203, 2024, (Libre droit), 978-2-84934-823-9</w:t></w:r></w:p><w:p><w:pPr/><w:r><w:rPr/><w:t xml:space="preserve">Chapitre d'ouvrage</w:t></w:r></w:p><w:p><w:pPr/><w:hyperlink r:id="rId43" w:history="1"><w:r><w:rPr><w:color w:val="#410a8c"/><w:u w:val="single"/></w:rPr><w:t xml:space="preserve">hal-04869006v1</w:t></w:r></w:hyperlink></w:p></w:tc></w:tr><w:tr><w:trPr/><w:tc><w:tcPr><w:noWrap/></w:tcPr><w:p><w:pPr><w:spacing w:after="200"/></w:pPr><w:hyperlink r:id="rId44" w:history="1"><w:r><w:rPr><w:color w:val="1e198e"/><w:b w:val="1"/><w:bCs w:val="1"/><w:u w:val="single"/></w:rPr><w:t xml:space="preserve">La création d'un soldat augmenté : opportunités et risques de la médecine améliorative</w:t></w:r></w:hyperlink></w:p><w:p><w:pPr/><w:hyperlink r:id="rId10" w:history="1"><w:r><w:rPr><w:color w:val="#410a8c"/><w:u w:val="single"/></w:rPr><w:t xml:space="preserve">Aloïse Quesne</w:t></w:r></w:hyperlink></w:p><w:p><w:pPr/><w:r><w:rPr/><w:t xml:space="preserve">A. Cayol; B. Bévière-Boyer; W. Wang; E. Gaillard (dir.). </w:t></w:r><w:r><w:rPr><w:i w:val="1"/><w:iCs w:val="1"/></w:rPr><w:t xml:space="preserve">Le transhumanisme à l'ère de la médecine améliorative</w:t></w:r><w:r><w:rPr/><w:t xml:space="preserve">, Mare &amp; Martin, p. 357 à 364., 2024, 978-2-8493-4832-1</w:t></w:r></w:p><w:p><w:pPr/><w:r><w:rPr/><w:t xml:space="preserve">Chapitre d'ouvrage</w:t></w:r></w:p><w:p><w:pPr/><w:hyperlink r:id="rId44" w:history="1"><w:r><w:rPr><w:color w:val="#410a8c"/><w:u w:val="single"/></w:rPr><w:t xml:space="preserve">hal-03784497v1</w:t></w:r></w:hyperlink></w:p></w:tc></w:tr><w:tr><w:trPr/><w:tc><w:tcPr><w:noWrap/></w:tcPr><w:p><w:pPr><w:spacing w:after="200"/></w:pPr><w:hyperlink r:id="rId45" w:history="1"><w:r><w:rPr><w:color w:val="1e198e"/><w:b w:val="1"/><w:bCs w:val="1"/><w:u w:val="single"/></w:rPr><w:t xml:space="preserve">L'animal augmenté : entre droits de l’homme et droits de l’animal</w:t></w:r></w:hyperlink></w:p><w:p><w:pPr/><w:hyperlink r:id="rId10" w:history="1"><w:r><w:rPr><w:color w:val="#410a8c"/><w:u w:val="single"/></w:rPr><w:t xml:space="preserve">Aloïse Quesne</w:t></w:r></w:hyperlink></w:p><w:p><w:pPr/><w:r><w:rPr/><w:t xml:space="preserve">B. Bévière-Boyer, A. Cayol et E. Gaillard. </w:t></w:r><w:r><w:rPr><w:i w:val="1"/><w:iCs w:val="1"/></w:rPr><w:t xml:space="preserve">Transanimalisme. L'animal augmenté, entre exploitations et protections</w:t></w:r><w:r><w:rPr/><w:t xml:space="preserve">, Mare &amp; Martin, p. 181 à 190., 2024</w:t></w:r></w:p><w:p><w:pPr/><w:r><w:rPr/><w:t xml:space="preserve">Chapitre d'ouvrage</w:t></w:r></w:p><w:p><w:pPr/><w:hyperlink r:id="rId45" w:history="1"><w:r><w:rPr><w:color w:val="#410a8c"/><w:u w:val="single"/></w:rPr><w:t xml:space="preserve">hal-03784496v1</w:t></w:r></w:hyperlink></w:p></w:tc></w:tr><w:tr><w:trPr/><w:tc><w:tcPr><w:noWrap/></w:tcPr><w:p><w:pPr><w:spacing w:after="200"/></w:pPr><w:hyperlink r:id="rId46" w:history="1"><w:r><w:rPr><w:color w:val="1e198e"/><w:b w:val="1"/><w:bCs w:val="1"/><w:u w:val="single"/></w:rPr><w:t xml:space="preserve">La robotisation de l’animal : étude juridique et éthique</w:t></w:r></w:hyperlink></w:p><w:p><w:pPr/><w:hyperlink r:id="rId10" w:history="1"><w:r><w:rPr><w:color w:val="#410a8c"/><w:u w:val="single"/></w:rPr><w:t xml:space="preserve">Aloïse Quesne</w:t></w:r></w:hyperlink></w:p><w:p><w:pPr/><w:r><w:rPr/><w:t xml:space="preserve">Aloïse Quesne. </w:t></w:r><w:r><w:rPr><w:i w:val="1"/><w:iCs w:val="1"/></w:rPr><w:t xml:space="preserve">L’homme, l’animal et le robot : défis et perspectives</w:t></w:r><w:r><w:rPr/><w:t xml:space="preserve">, mare et martin, pp.29-49, 2024, (Droit privé &amp; sciences criminelles), 978-2-84934-662-4</w:t></w:r></w:p><w:p><w:pPr/><w:r><w:rPr/><w:t xml:space="preserve">Chapitre d'ouvrage</w:t></w:r></w:p><w:p><w:pPr/><w:hyperlink r:id="rId46" w:history="1"><w:r><w:rPr><w:color w:val="#410a8c"/><w:u w:val="single"/></w:rPr><w:t xml:space="preserve">hal-04869010v1</w:t></w:r></w:hyperlink></w:p></w:tc></w:tr><w:tr><w:trPr/><w:tc><w:tcPr><w:noWrap/></w:tcPr><w:p><w:pPr><w:spacing w:after="200"/></w:pPr><w:hyperlink r:id="rId47" w:history="1"><w:r><w:rPr><w:color w:val="1e198e"/><w:b w:val="1"/><w:bCs w:val="1"/><w:u w:val="single"/></w:rPr><w:t xml:space="preserve">Du droit animal… aux droits des animaux</w:t></w:r></w:hyperlink></w:p><w:p><w:pPr/><w:hyperlink r:id="rId10" w:history="1"><w:r><w:rPr><w:color w:val="#410a8c"/><w:u w:val="single"/></w:rPr><w:t xml:space="preserve">Aloïse Quesne</w:t></w:r></w:hyperlink></w:p><w:p><w:pPr/><w:r><w:rPr/><w:t xml:space="preserve">Aloïse Quesne. </w:t></w:r><w:r><w:rPr><w:i w:val="1"/><w:iCs w:val="1"/></w:rPr><w:t xml:space="preserve">Quel(s) droit(s) pour les animaux ?</w:t></w:r><w:r><w:rPr/><w:t xml:space="preserve">, mare &amp; martin, pp.27-34, 2023, (Droit &amp; science politique), 978-2-84934-759-1</w:t></w:r></w:p><w:p><w:pPr/><w:r><w:rPr/><w:t xml:space="preserve">Chapitre d'ouvrage</w:t></w:r></w:p><w:p><w:pPr/><w:hyperlink r:id="rId47" w:history="1"><w:r><w:rPr><w:color w:val="#410a8c"/><w:u w:val="single"/></w:rPr><w:t xml:space="preserve">hal-04406309v1</w:t></w:r></w:hyperlink></w:p></w:tc></w:tr><w:tr><w:trPr/><w:tc><w:tcPr><w:noWrap/></w:tcPr><w:p><w:pPr><w:spacing w:after="200"/></w:pPr><w:hyperlink r:id="rId48" w:history="1"><w:r><w:rPr><w:color w:val="1e198e"/><w:b w:val="1"/><w:bCs w:val="1"/><w:u w:val="single"/></w:rPr><w:t xml:space="preserve">Avant-propos</w:t></w:r></w:hyperlink></w:p><w:p><w:pPr/><w:hyperlink r:id="rId10" w:history="1"><w:r><w:rPr><w:color w:val="#410a8c"/><w:u w:val="single"/></w:rPr><w:t xml:space="preserve">Aloïse Quesne</w:t></w:r></w:hyperlink></w:p><w:p><w:pPr/><w:r><w:rPr/><w:t xml:space="preserve">Aloïse Quesne. </w:t></w:r><w:r><w:rPr><w:i w:val="1"/><w:iCs w:val="1"/></w:rPr><w:t xml:space="preserve">La sensibilité animale. Approches juridiques et enjeux transdisciplinaires</w:t></w:r><w:r><w:rPr/><w:t xml:space="preserve">, mare &amp; martin, pp.23-29, 2023, (Droit &amp; science politique), 978-2-84934-724-9</w:t></w:r></w:p><w:p><w:pPr/><w:r><w:rPr/><w:t xml:space="preserve">Chapitre d'ouvrage</w:t></w:r></w:p><w:p><w:pPr/><w:hyperlink r:id="rId48" w:history="1"><w:r><w:rPr><w:color w:val="#410a8c"/><w:u w:val="single"/></w:rPr><w:t xml:space="preserve">hal-04406326v1</w:t></w:r></w:hyperlink></w:p></w:tc></w:tr><w:tr><w:trPr/><w:tc><w:tcPr><w:noWrap/></w:tcPr><w:p><w:pPr><w:spacing w:after="200"/></w:pPr><w:hyperlink r:id="rId49" w:history="1"><w:r><w:rPr><w:color w:val="1e198e"/><w:b w:val="1"/><w:bCs w:val="1"/><w:u w:val="single"/></w:rPr><w:t xml:space="preserve">La prise en compte de la sensibilité des animaux de laboratoire par le droit</w:t></w:r></w:hyperlink></w:p><w:p><w:pPr/><w:hyperlink r:id="rId10" w:history="1"><w:r><w:rPr><w:color w:val="#410a8c"/><w:u w:val="single"/></w:rPr><w:t xml:space="preserve">Aloïse Quesne</w:t></w:r></w:hyperlink></w:p><w:p><w:pPr/><w:r><w:rPr/><w:t xml:space="preserve">Aloïse Quesne. </w:t></w:r><w:r><w:rPr><w:i w:val="1"/><w:iCs w:val="1"/></w:rPr><w:t xml:space="preserve">La sensibilité animale. Approches juridiques et enjeux transdisciplinaires</w:t></w:r><w:r><w:rPr/><w:t xml:space="preserve">, mare &amp; martin, pp.97-110, 2023, (Droit &amp; science politique), 978-2-84934-724-9</w:t></w:r></w:p><w:p><w:pPr/><w:r><w:rPr/><w:t xml:space="preserve">Chapitre d'ouvrage</w:t></w:r></w:p><w:p><w:pPr/><w:hyperlink r:id="rId49" w:history="1"><w:r><w:rPr><w:color w:val="#410a8c"/><w:u w:val="single"/></w:rPr><w:t xml:space="preserve">hal-04406416v1</w:t></w:r></w:hyperlink></w:p></w:tc></w:tr><w:tr><w:trPr/><w:tc><w:tcPr><w:noWrap/></w:tcPr><w:p><w:pPr><w:spacing w:after="200"/></w:pPr><w:hyperlink r:id="rId50" w:history="1"><w:r><w:rPr><w:color w:val="1e198e"/><w:b w:val="1"/><w:bCs w:val="1"/><w:u w:val="single"/></w:rPr><w:t xml:space="preserve">La protection des animaux de compétition et de concours</w:t></w:r></w:hyperlink></w:p><w:p><w:pPr/><w:hyperlink r:id="rId10" w:history="1"><w:r><w:rPr><w:color w:val="#410a8c"/><w:u w:val="single"/></w:rPr><w:t xml:space="preserve">Aloïse Quesne</w:t></w:r></w:hyperlink></w:p><w:p><w:pPr/><w:r><w:rPr/><w:t xml:space="preserve">F.-X. Roux-Demare (dir.). </w:t></w:r><w:r><w:rPr><w:i w:val="1"/><w:iCs w:val="1"/></w:rPr><w:t xml:space="preserve">La protection animale ou l’approche catégorielle</w:t></w:r><w:r><w:rPr/><w:t xml:space="preserve">, Coll. Colloque &amp; Essais, IFJD, pp.281 à 294, 2022</w:t></w:r></w:p><w:p><w:pPr/><w:r><w:rPr/><w:t xml:space="preserve">Chapitre d'ouvrage</w:t></w:r></w:p><w:p><w:pPr/><w:hyperlink r:id="rId50" w:history="1"><w:r><w:rPr><w:color w:val="#410a8c"/><w:u w:val="single"/></w:rPr><w:t xml:space="preserve">hal-03784483v1</w:t></w:r></w:hyperlink></w:p></w:tc></w:tr><w:tr><w:trPr/><w:tc><w:tcPr><w:noWrap/></w:tcPr><w:p><w:pPr><w:spacing w:after="200"/></w:pPr><w:hyperlink r:id="rId51" w:history="1"><w:r><w:rPr><w:color w:val="1e198e"/><w:b w:val="1"/><w:bCs w:val="1"/><w:u w:val="single"/></w:rPr><w:t xml:space="preserve">La pandémie de covid-19 et la mort : enjeux juridiques et éthiques du traitement des cadavres durant l'état d'urgence sanitaire</w:t></w:r></w:hyperlink></w:p><w:p><w:pPr/><w:hyperlink r:id="rId10" w:history="1"><w:r><w:rPr><w:color w:val="#410a8c"/><w:u w:val="single"/></w:rPr><w:t xml:space="preserve">Aloïse Quesne</w:t></w:r></w:hyperlink></w:p><w:p><w:pPr/><w:r><w:rPr/><w:t xml:space="preserve">Claudia Senik. </w:t></w:r><w:r><w:rPr><w:i w:val="1"/><w:iCs w:val="1"/></w:rPr><w:t xml:space="preserve">Pandémies. Nos sociétés à l'épreuve</w:t></w:r><w:r><w:rPr/><w:t xml:space="preserve">, La Découverte, pp.139 à 152, 2022</w:t></w:r></w:p><w:p><w:pPr/><w:r><w:rPr/><w:t xml:space="preserve">Chapitre d'ouvrage</w:t></w:r></w:p><w:p><w:pPr/><w:hyperlink r:id="rId51" w:history="1"><w:r><w:rPr><w:color w:val="#410a8c"/><w:u w:val="single"/></w:rPr><w:t xml:space="preserve">hal-03870078v1</w:t></w:r></w:hyperlink></w:p></w:tc></w:tr><w:tr><w:trPr/><w:tc><w:tcPr><w:noWrap/></w:tcPr><w:p><w:pPr><w:spacing w:after="200"/></w:pPr><w:hyperlink r:id="rId52" w:history="1"><w:r><w:rPr><w:color w:val="1e198e"/><w:b w:val="1"/><w:bCs w:val="1"/><w:u w:val="single"/></w:rPr><w:t xml:space="preserve">La place juridique de « l’animal thérapeute » et du soin par le contact animalier</w:t></w:r></w:hyperlink></w:p><w:p><w:pPr/><w:hyperlink r:id="rId10" w:history="1"><w:r><w:rPr><w:color w:val="#410a8c"/><w:u w:val="single"/></w:rPr><w:t xml:space="preserve">Aloïse Quesne</w:t></w:r></w:hyperlink></w:p><w:p><w:pPr/><w:r><w:rPr/><w:t xml:space="preserve">F.-X. Roux-Demare (dir.). </w:t></w:r><w:r><w:rPr><w:i w:val="1"/><w:iCs w:val="1"/></w:rPr><w:t xml:space="preserve">Animal &amp; santé</w:t></w:r><w:r><w:rPr/><w:t xml:space="preserve">, Mare &amp; Martin, p. 123 à 132., 2021, 978-2-84934-547-4</w:t></w:r></w:p><w:p><w:pPr/><w:r><w:rPr/><w:t xml:space="preserve">Chapitre d'ouvrage</w:t></w:r></w:p><w:p><w:pPr/><w:hyperlink r:id="rId52" w:history="1"><w:r><w:rPr><w:color w:val="#410a8c"/><w:u w:val="single"/></w:rPr><w:t xml:space="preserve">hal-03784475v1</w:t></w:r></w:hyperlink></w:p></w:tc></w:tr><w:tr><w:trPr/><w:tc><w:tcPr><w:noWrap/></w:tcPr><w:p><w:pPr><w:spacing w:after="200"/></w:pPr><w:hyperlink r:id="rId53" w:history="1"><w:r><w:rPr><w:color w:val="1e198e"/><w:b w:val="1"/><w:bCs w:val="1"/><w:u w:val="single"/></w:rPr><w:t xml:space="preserve">Quels masques de protection pour lutter contre la pandémie de covid-19 ?</w:t></w:r></w:hyperlink></w:p><w:p><w:pPr/><w:hyperlink r:id="rId10" w:history="1"><w:r><w:rPr><w:color w:val="#410a8c"/><w:u w:val="single"/></w:rPr><w:t xml:space="preserve">Aloïse Quesne</w:t></w:r></w:hyperlink></w:p><w:p><w:pPr/><w:r><w:rPr/><w:t xml:space="preserve">Olivia Bui-Xuan (dir.). </w:t></w:r><w:r><w:rPr><w:i w:val="1"/><w:iCs w:val="1"/></w:rPr><w:t xml:space="preserve">Masques sanitaires et droit(s)</w:t></w:r><w:r><w:rPr/><w:t xml:space="preserve">, 2021</w:t></w:r></w:p><w:p><w:pPr/><w:r><w:rPr/><w:t xml:space="preserve">Chapitre d'ouvrage</w:t></w:r></w:p><w:p><w:pPr/><w:hyperlink r:id="rId53" w:history="1"><w:r><w:rPr><w:color w:val="#410a8c"/><w:u w:val="single"/></w:rPr><w:t xml:space="preserve">hal-03784479v1</w:t></w:r></w:hyperlink></w:p></w:tc></w:tr><w:tr><w:trPr/><w:tc><w:tcPr><w:noWrap/></w:tcPr><w:p><w:pPr><w:spacing w:after="200"/></w:pPr><w:hyperlink r:id="rId54" w:history="1"><w:r><w:rPr><w:color w:val="1e198e"/><w:b w:val="1"/><w:bCs w:val="1"/><w:u w:val="single"/></w:rPr><w:t xml:space="preserve">Intersexuation et détermination du sexe de l’enfant : approche de droit comparé</w:t></w:r></w:hyperlink></w:p><w:p><w:pPr/><w:hyperlink r:id="rId10" w:history="1"><w:r><w:rPr><w:color w:val="#410a8c"/><w:u w:val="single"/></w:rPr><w:t xml:space="preserve">Aloïse Quesne</w:t></w:r></w:hyperlink></w:p><w:p><w:pPr/><w:r><w:rPr/><w:t xml:space="preserve">A. Fretin et B. Mallevaey (dir.). </w:t></w:r><w:r><w:rPr><w:i w:val="1"/><w:iCs w:val="1"/></w:rPr><w:t xml:space="preserve">L'enfant et le sexe</w:t></w:r><w:r><w:rPr/><w:t xml:space="preserve">, Dalloz, p. 45 à 56, 2021, 978-2-247-20414-4</w:t></w:r></w:p><w:p><w:pPr/><w:r><w:rPr/><w:t xml:space="preserve">Chapitre d'ouvrage</w:t></w:r></w:p><w:p><w:pPr/><w:hyperlink r:id="rId54" w:history="1"><w:r><w:rPr><w:color w:val="#410a8c"/><w:u w:val="single"/></w:rPr><w:t xml:space="preserve">hal-03784472v1</w:t></w:r></w:hyperlink></w:p></w:tc></w:tr><w:tr><w:trPr/><w:tc><w:tcPr><w:noWrap/></w:tcPr><w:p><w:pPr><w:spacing w:after="200"/></w:pPr><w:hyperlink r:id="rId55" w:history="1"><w:r><w:rPr><w:color w:val="1e198e"/><w:b w:val="1"/><w:bCs w:val="1"/><w:u w:val="single"/></w:rPr><w:t xml:space="preserve">Les incidences juridiques du corps humain connecté sur la relation médicale</w:t></w:r></w:hyperlink></w:p><w:p><w:pPr/><w:hyperlink r:id="rId10" w:history="1"><w:r><w:rPr><w:color w:val="#410a8c"/><w:u w:val="single"/></w:rPr><w:t xml:space="preserve">Aloïse Quesne</w:t></w:r></w:hyperlink></w:p><w:p><w:pPr/><w:r><w:rPr/><w:t xml:space="preserve">C. Lindenmeyer et M.-P. d’Ortho (dir.). </w:t></w:r><w:r><w:rPr><w:i w:val="1"/><w:iCs w:val="1"/></w:rPr><w:t xml:space="preserve">Santé connectée</w:t></w:r><w:r><w:rPr/><w:t xml:space="preserve">, CNRS Editions, p. 103 à 120, 2020</w:t></w:r></w:p><w:p><w:pPr/><w:r><w:rPr/><w:t xml:space="preserve">Chapitre d'ouvrage</w:t></w:r></w:p><w:p><w:pPr/><w:hyperlink r:id="rId55" w:history="1"><w:r><w:rPr><w:color w:val="#410a8c"/><w:u w:val="single"/></w:rPr><w:t xml:space="preserve">hal-03784463v1</w:t></w:r></w:hyperlink></w:p></w:tc></w:tr><w:tr><w:trPr/><w:tc><w:tcPr><w:noWrap/></w:tcPr><w:p><w:pPr><w:spacing w:after="200"/></w:pPr><w:hyperlink r:id="rId56" w:history="1"><w:r><w:rPr><w:color w:val="1e198e"/><w:b w:val="1"/><w:bCs w:val="1"/><w:u w:val="single"/></w:rPr><w:t xml:space="preserve">L’utilisation expérimentale de l’animal</w:t></w:r></w:hyperlink></w:p><w:p><w:pPr/><w:hyperlink r:id="rId10" w:history="1"><w:r><w:rPr><w:color w:val="#410a8c"/><w:u w:val="single"/></w:rPr><w:t xml:space="preserve">Aloïse Quesne</w:t></w:r></w:hyperlink></w:p><w:p><w:pPr/><w:r><w:rPr/><w:t xml:space="preserve">F.-X. Roux-Demare (dir.). </w:t></w:r><w:r><w:rPr><w:i w:val="1"/><w:iCs w:val="1"/></w:rPr><w:t xml:space="preserve">L’animal et l’homme</w:t></w:r><w:r><w:rPr/><w:t xml:space="preserve">, Mare &amp; Martin, p. 137 à 149, 2019</w:t></w:r></w:p><w:p><w:pPr/><w:r><w:rPr/><w:t xml:space="preserve">Chapitre d'ouvrage</w:t></w:r></w:p><w:p><w:pPr/><w:hyperlink r:id="rId56" w:history="1"><w:r><w:rPr><w:color w:val="#410a8c"/><w:u w:val="single"/></w:rPr><w:t xml:space="preserve">hal-03784460v1</w:t></w:r></w:hyperlink></w:p></w:tc></w:tr><w:tr><w:trPr/><w:tc><w:tcPr><w:noWrap/></w:tcPr><w:p><w:pPr><w:spacing w:after="200"/></w:pPr><w:hyperlink r:id="rId57" w:history="1"><w:r><w:rPr><w:color w:val="1e198e"/><w:b w:val="1"/><w:bCs w:val="1"/><w:u w:val="single"/></w:rPr><w:t xml:space="preserve">L’animal sacrifié à la science</w:t></w:r></w:hyperlink></w:p><w:p><w:pPr/><w:hyperlink r:id="rId10" w:history="1"><w:r><w:rPr><w:color w:val="#410a8c"/><w:u w:val="single"/></w:rPr><w:t xml:space="preserve">Aloïse Quesne</w:t></w:r></w:hyperlink><w:r><w:rPr/><w:t xml:space="preserve">,</w:t></w:r><w:hyperlink r:id="rId58" w:history="1"><w:r><w:rPr><w:color w:val="#410a8c"/><w:u w:val="single"/></w:rPr><w:t xml:space="preserve">Gilles Raoul-Cormeil</w:t></w:r></w:hyperlink></w:p><w:p><w:pPr/><w:r><w:rPr/><w:t xml:space="preserve">P. Mazeaud et C. Puigelier (dir.). </w:t></w:r><w:r><w:rPr><w:i w:val="1"/><w:iCs w:val="1"/></w:rPr><w:t xml:space="preserve">Louis Pasteur : Imagination et droit</w:t></w:r><w:r><w:rPr/><w:t xml:space="preserve">, Mare &amp; Martin, p. 229 à 276, 2015</w:t></w:r></w:p><w:p><w:pPr/><w:r><w:rPr/><w:t xml:space="preserve">Chapitre d'ouvrage</w:t></w:r></w:p><w:p><w:pPr/><w:hyperlink r:id="rId57" w:history="1"><w:r><w:rPr><w:color w:val="#410a8c"/><w:u w:val="single"/></w:rPr><w:t xml:space="preserve">hal-03784491v1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L'homme, l'animal et le robot : défis et perspectives</w:t></w:r></w:hyperlink></w:p><w:p><w:pPr/><w:hyperlink r:id="rId10" w:history="1"><w:r><w:rPr><w:color w:val="#410a8c"/><w:u w:val="single"/></w:rPr><w:t xml:space="preserve">Aloïse Quesne</w:t></w:r></w:hyperlink></w:p><w:p><w:pPr/><w:r><w:rPr><w:i w:val="1"/><w:iCs w:val="1"/></w:rPr><w:t xml:space="preserve">Colloque pluridisciplinaire - L'homme, l'animal et le robot : défis et perspectives</w:t></w:r><w:r><w:rPr/><w:t xml:space="preserve">, Mare &amp; Martin, 248 p., 2024, (Droit privé &amp; sciences criminelles), 978-2-84934-662-4</w:t></w:r></w:p><w:p><w:pPr/><w:r><w:rPr/><w:t xml:space="preserve">Proceedings/Recueil des communications</w:t></w:r></w:p><w:p><w:pPr/><w:hyperlink r:id="rId59" w:history="1"><w:r><w:rPr><w:color w:val="#410a8c"/><w:u w:val="single"/></w:rPr><w:t xml:space="preserve">hal-04579809v1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Quel(s) droit(s) pour les animaux ?</w:t></w:r></w:hyperlink></w:p><w:p><w:pPr/><w:hyperlink r:id="rId10" w:history="1"><w:r><w:rPr><w:color w:val="#410a8c"/><w:u w:val="single"/></w:rPr><w:t xml:space="preserve">Aloïse Quesne</w:t></w:r></w:hyperlink></w:p><w:p><w:pPr/><w:hyperlink r:id="rId61" w:history="1"><w:r><w:rPr><w:color w:val="#410a8c"/><w:u w:val="single"/></w:rPr><w:t xml:space="preserve">Mare &amp; Martin</w:t></w:r></w:hyperlink><w:r><w:rPr/><w:t xml:space="preserve">, 2023</w:t></w:r></w:p><w:p><w:pPr/><w:r><w:rPr/><w:t xml:space="preserve">Ouvrages</w:t></w:r></w:p><w:p><w:pPr/><w:hyperlink r:id="rId60" w:history="1"><w:r><w:rPr><w:color w:val="#410a8c"/><w:u w:val="single"/></w:rPr><w:t xml:space="preserve">hal-03784512v1</w:t></w:r></w:hyperlink></w:p></w:tc></w:tr><w:tr><w:trPr/><w:tc><w:tcPr><w:noWrap/></w:tcPr><w:p><w:pPr><w:spacing w:after="200"/></w:pPr><w:hyperlink r:id="rId62" w:history="1"><w:r><w:rPr><w:color w:val="1e198e"/><w:b w:val="1"/><w:bCs w:val="1"/><w:u w:val="single"/></w:rPr><w:t xml:space="preserve">La sensibilité animale. Approches juridiques et enjeux transdisciplinaires</w:t></w:r></w:hyperlink></w:p><w:p><w:pPr/><w:hyperlink r:id="rId10" w:history="1"><w:r><w:rPr><w:color w:val="#410a8c"/><w:u w:val="single"/></w:rPr><w:t xml:space="preserve">Aloïse Quesne</w:t></w:r></w:hyperlink></w:p><w:p><w:pPr/><w:hyperlink r:id="rId63" w:history="1"><w:r><w:rPr><w:color w:val="#410a8c"/><w:u w:val="single"/></w:rPr><w:t xml:space="preserve">Mare &amp; Martin</w:t></w:r></w:hyperlink><w:r><w:rPr/><w:t xml:space="preserve">, 2023</w:t></w:r></w:p><w:p><w:pPr/><w:r><w:rPr/><w:t xml:space="preserve">Ouvrages</w:t></w:r></w:p><w:p><w:pPr/><w:hyperlink r:id="rId62" w:history="1"><w:r><w:rPr><w:color w:val="#410a8c"/><w:u w:val="single"/></w:rPr><w:t xml:space="preserve">hal-03784509v1</w:t></w:r></w:hyperlink></w:p></w:tc></w:tr><w:tr><w:trPr/><w:tc><w:tcPr><w:noWrap/></w:tcPr><w:p><w:pPr><w:spacing w:after="200"/></w:pPr><w:hyperlink r:id="rId64" w:history="1"><w:r><w:rPr><w:color w:val="1e198e"/><w:b w:val="1"/><w:bCs w:val="1"/><w:u w:val="single"/></w:rPr><w:t xml:space="preserve">Le contrat portant sur le corps humain</w:t></w:r></w:hyperlink></w:p><w:p><w:pPr/><w:hyperlink r:id="rId10" w:history="1"><w:r><w:rPr><w:color w:val="#410a8c"/><w:u w:val="single"/></w:rPr><w:t xml:space="preserve">Aloïse Quesne</w:t></w:r></w:hyperlink></w:p><w:p><w:pPr/><w:r><w:rPr/><w:t xml:space="preserve">mare et martin, 774 p., 2021, (Bibliothèque des thèses. Droit privé &amp; sciences criminelles), 978-2-8493-4552-8</w:t></w:r></w:p><w:p><w:pPr/><w:r><w:rPr/><w:t xml:space="preserve">Ouvrages</w:t></w:r></w:p><w:p><w:pPr/><w:hyperlink r:id="rId64" w:history="1"><w:r><w:rPr><w:color w:val="#410a8c"/><w:u w:val="single"/></w:rPr><w:t xml:space="preserve">hal-04349876v1</w:t></w:r></w:hyperlink></w:p></w:tc></w:tr><w:tr><w:trPr/><w:tc><w:tcPr><w:noWrap/></w:tcPr><w:p><w:pPr><w:spacing w:after="200"/></w:pPr><w:hyperlink r:id="rId65" w:history="1"><w:r><w:rPr><w:color w:val="1e198e"/><w:b w:val="1"/><w:bCs w:val="1"/><w:u w:val="single"/></w:rPr><w:t xml:space="preserve">Annales de droit civil des obligations 2017</w:t></w:r></w:hyperlink></w:p><w:p><w:pPr/><w:hyperlink r:id="rId66" w:history="1"><w:r><w:rPr><w:color w:val="#410a8c"/><w:u w:val="single"/></w:rPr><w:t xml:space="preserve">Louis Thibierge</w:t></w:r></w:hyperlink><w:r><w:rPr/><w:t xml:space="preserve">,</w:t></w:r><w:hyperlink r:id="rId67" w:history="1"><w:r><w:rPr><w:color w:val="#410a8c"/><w:u w:val="single"/></w:rPr><w:t xml:space="preserve">Christophe Alleaume</w:t></w:r></w:hyperlink><w:r><w:rPr/><w:t xml:space="preserve">,</w:t></w:r><w:hyperlink r:id="rId68" w:history="1"><w:r><w:rPr><w:color w:val="#410a8c"/><w:u w:val="single"/></w:rPr><w:t xml:space="preserve">Philippe Casson</w:t></w:r></w:hyperlink><w:r><w:rPr/><w:t xml:space="preserve">,</w:t></w:r><w:hyperlink r:id="rId69" w:history="1"><w:r><w:rPr><w:color w:val="#410a8c"/><w:u w:val="single"/></w:rPr><w:t xml:space="preserve">Thierry Garé</w:t></w:r></w:hyperlink><w:r><w:rPr/><w:t xml:space="preserve">,</w:t></w:r><w:hyperlink r:id="rId70" w:history="1"><w:r><w:rPr><w:color w:val="#410a8c"/><w:u w:val="single"/></w:rPr><w:t xml:space="preserve">Alain Le Pommelec</w:t></w:r></w:hyperlink><w:r><w:rPr/><w:t xml:space="preserve">et al.</w:t></w:r></w:p><w:p><w:pPr/><w:r><w:rPr/><w:t xml:space="preserve">Batteur, Annick. Dalloz, pp.X-276, 2016, Les annales du droit, 978-2-247-16052-5</w:t></w:r></w:p><w:p><w:pPr/><w:r><w:rPr/><w:t xml:space="preserve">Ouvrages</w:t></w:r></w:p><w:p><w:pPr/><w:hyperlink r:id="rId65" w:history="1"><w:r><w:rPr><w:color w:val="#410a8c"/><w:u w:val="single"/></w:rPr><w:t xml:space="preserve">hal-01464442v1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Enjeux et effets des dispositifs numériques sur la relation médicale, au prisme du traitement du syndrome des apnées du sommeil</w:t></w:r></w:hyperlink></w:p><w:p><w:pPr/><w:hyperlink r:id="rId10" w:history="1"><w:r><w:rPr><w:color w:val="#410a8c"/><w:u w:val="single"/></w:rPr><w:t xml:space="preserve">Aloïse Quesne</w:t></w:r></w:hyperlink><w:r><w:rPr/><w:t xml:space="preserve">,</w:t></w:r><w:hyperlink r:id="rId19" w:history="1"><w:r><w:rPr><w:color w:val="#410a8c"/><w:u w:val="single"/></w:rPr><w:t xml:space="preserve">Cristina Lindenmeyer</w:t></w:r></w:hyperlink><w:r><w:rPr/><w:t xml:space="preserve">,</w:t></w:r><w:hyperlink r:id="rId22" w:history="1"><w:r><w:rPr><w:color w:val="#410a8c"/><w:u w:val="single"/></w:rPr><w:t xml:space="preserve">Yanita Andonova</w:t></w:r></w:hyperlink><w:r><w:rPr/><w:t xml:space="preserve">,</w:t></w:r><w:hyperlink r:id="rId23" w:history="1"><w:r><w:rPr><w:color w:val="#410a8c"/><w:u w:val="single"/></w:rPr><w:t xml:space="preserve">Jean-Michel Besnier</w:t></w:r></w:hyperlink><w:r><w:rPr/><w:t xml:space="preserve">,</w:t></w:r><w:hyperlink r:id="rId72" w:history="1"><w:r><w:rPr><w:color w:val="#410a8c"/><w:u w:val="single"/></w:rPr><w:t xml:space="preserve">Grégory Bonnet</w:t></w:r></w:hyperlink><w:r><w:rPr/><w:t xml:space="preserve">et al.</w:t></w:r></w:p><w:p><w:pPr/><w:r><w:rPr/><w:t xml:space="preserve">CNRS; Institut la personne en médecine. 2022, 44 p</w:t></w:r></w:p><w:p><w:pPr/><w:r><w:rPr/><w:t xml:space="preserve">Rapport</w:t></w:r></w:p><w:p><w:pPr/><w:hyperlink r:id="rId71" w:history="1"><w:r><w:rPr><w:color w:val="#410a8c"/><w:u w:val="single"/></w:rPr><w:t xml:space="preserve">hal-04404292v1</w:t></w:r></w:hyperlink></w:p></w:tc></w:tr></w:tbl><w:sectPr><w:footerReference w:type="default" r:id="rId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aloise.quesne@univ-evry.fr" TargetMode="External"/><Relationship Id="rId9" Type="http://schemas.openxmlformats.org/officeDocument/2006/relationships/hyperlink" Target="https://hal.science/hal-04579805v1" TargetMode="External"/><Relationship Id="rId10" Type="http://schemas.openxmlformats.org/officeDocument/2006/relationships/hyperlink" Target="https://hal.science/search/index/?q=*&amp;authFullName_s=Alo&#239;se Quesne" TargetMode="External"/><Relationship Id="rId11" Type="http://schemas.openxmlformats.org/officeDocument/2006/relationships/hyperlink" Target="https://dx.doi.org/10.3917/dsso.104.0048" TargetMode="External"/><Relationship Id="rId12" Type="http://schemas.openxmlformats.org/officeDocument/2006/relationships/hyperlink" Target="https://hal.science/hal-04711398v1" TargetMode="External"/><Relationship Id="rId13" Type="http://schemas.openxmlformats.org/officeDocument/2006/relationships/hyperlink" Target="https://dx.doi.org/10.58590/leoh.2024.001" TargetMode="External"/><Relationship Id="rId14" Type="http://schemas.openxmlformats.org/officeDocument/2006/relationships/hyperlink" Target="https://hal.science/hal-04711400v1" TargetMode="External"/><Relationship Id="rId15" Type="http://schemas.openxmlformats.org/officeDocument/2006/relationships/hyperlink" Target="https://hal.science/hal-04711393v1" TargetMode="External"/><Relationship Id="rId16" Type="http://schemas.openxmlformats.org/officeDocument/2006/relationships/hyperlink" Target="https://dx.doi.org/10.58590/leoh.2024.006" TargetMode="External"/><Relationship Id="rId17" Type="http://schemas.openxmlformats.org/officeDocument/2006/relationships/hyperlink" Target="https://hal.science/hal-03784452v1" TargetMode="External"/><Relationship Id="rId18" Type="http://schemas.openxmlformats.org/officeDocument/2006/relationships/hyperlink" Target="https://hal.science/hal-04112580v1" TargetMode="External"/><Relationship Id="rId19" Type="http://schemas.openxmlformats.org/officeDocument/2006/relationships/hyperlink" Target="https://hal.science/search/index/?q=*&amp;authFullName_s=Cristina Lindenmeyer" TargetMode="External"/><Relationship Id="rId20" Type="http://schemas.openxmlformats.org/officeDocument/2006/relationships/hyperlink" Target="https://hal.science/search/index/?q=*&amp;authFullName_s=B&#233;n&#233;dicte B&#233;vi&#232;re-Boyer" TargetMode="External"/><Relationship Id="rId21" Type="http://schemas.openxmlformats.org/officeDocument/2006/relationships/hyperlink" Target="https://hal.science/search/index/?q=*&amp;authFullName_s=Michael Chocron" TargetMode="External"/><Relationship Id="rId22" Type="http://schemas.openxmlformats.org/officeDocument/2006/relationships/hyperlink" Target="https://hal.science/search/index/?q=*&amp;authFullName_s=Yanita Andonova" TargetMode="External"/><Relationship Id="rId23" Type="http://schemas.openxmlformats.org/officeDocument/2006/relationships/hyperlink" Target="https://hal.science/search/index/?q=*&amp;authFullName_s=Jean-Michel Besnier" TargetMode="External"/><Relationship Id="rId24" Type="http://schemas.openxmlformats.org/officeDocument/2006/relationships/hyperlink" Target="https://dx.doi.org/10.3917/jibes.341.0091" TargetMode="External"/><Relationship Id="rId25" Type="http://schemas.openxmlformats.org/officeDocument/2006/relationships/hyperlink" Target="https://hal.science/hal-04404268v1" TargetMode="External"/><Relationship Id="rId26" Type="http://schemas.openxmlformats.org/officeDocument/2006/relationships/hyperlink" Target="https://dx.doi.org/10.1051/jbio/2023034" TargetMode="External"/><Relationship Id="rId27" Type="http://schemas.openxmlformats.org/officeDocument/2006/relationships/hyperlink" Target="https://hal.science/hal-04404277v1" TargetMode="External"/><Relationship Id="rId28" Type="http://schemas.openxmlformats.org/officeDocument/2006/relationships/hyperlink" Target="https://hal.science/hal-03784448v1" TargetMode="External"/><Relationship Id="rId29" Type="http://schemas.openxmlformats.org/officeDocument/2006/relationships/hyperlink" Target="https://hal.science/hal-03783647v1" TargetMode="External"/><Relationship Id="rId30" Type="http://schemas.openxmlformats.org/officeDocument/2006/relationships/hyperlink" Target="https://hal.science/hal-03784451v1" TargetMode="External"/><Relationship Id="rId31" Type="http://schemas.openxmlformats.org/officeDocument/2006/relationships/hyperlink" Target="https://hal.science/hal-03784440v1" TargetMode="External"/><Relationship Id="rId32" Type="http://schemas.openxmlformats.org/officeDocument/2006/relationships/hyperlink" Target="https://hal.science/hal-03784446v1" TargetMode="External"/><Relationship Id="rId33" Type="http://schemas.openxmlformats.org/officeDocument/2006/relationships/hyperlink" Target="https://hal.science/hal-03784436v1" TargetMode="External"/><Relationship Id="rId34" Type="http://schemas.openxmlformats.org/officeDocument/2006/relationships/hyperlink" Target="https://hal.science/hal-03784431v1" TargetMode="External"/><Relationship Id="rId35" Type="http://schemas.openxmlformats.org/officeDocument/2006/relationships/hyperlink" Target="https://hal.science/hal-03784428v1" TargetMode="External"/><Relationship Id="rId36" Type="http://schemas.openxmlformats.org/officeDocument/2006/relationships/hyperlink" Target="https://hal.science/hal-03784426v1" TargetMode="External"/><Relationship Id="rId37" Type="http://schemas.openxmlformats.org/officeDocument/2006/relationships/hyperlink" Target="https://hal.science/hal-03784403v1" TargetMode="External"/><Relationship Id="rId38" Type="http://schemas.openxmlformats.org/officeDocument/2006/relationships/hyperlink" Target="https://dx.doi.org/10.4000/crdf.550" TargetMode="External"/><Relationship Id="rId39" Type="http://schemas.openxmlformats.org/officeDocument/2006/relationships/hyperlink" Target="https://hal.science/hal-03784416v1" TargetMode="External"/><Relationship Id="rId40" Type="http://schemas.openxmlformats.org/officeDocument/2006/relationships/hyperlink" Target="https://hal.science/hal-04869036v1" TargetMode="External"/><Relationship Id="rId41" Type="http://schemas.openxmlformats.org/officeDocument/2006/relationships/hyperlink" Target="https://hal.science/hal-04869031v1" TargetMode="External"/><Relationship Id="rId42" Type="http://schemas.openxmlformats.org/officeDocument/2006/relationships/hyperlink" Target="https://hal.science/hal-04869017v1" TargetMode="External"/><Relationship Id="rId43" Type="http://schemas.openxmlformats.org/officeDocument/2006/relationships/hyperlink" Target="https://hal.science/hal-04869006v1" TargetMode="External"/><Relationship Id="rId44" Type="http://schemas.openxmlformats.org/officeDocument/2006/relationships/hyperlink" Target="https://hal.science/hal-03784497v1" TargetMode="External"/><Relationship Id="rId45" Type="http://schemas.openxmlformats.org/officeDocument/2006/relationships/hyperlink" Target="https://hal.science/hal-03784496v1" TargetMode="External"/><Relationship Id="rId46" Type="http://schemas.openxmlformats.org/officeDocument/2006/relationships/hyperlink" Target="https://hal.science/hal-04869010v1" TargetMode="External"/><Relationship Id="rId47" Type="http://schemas.openxmlformats.org/officeDocument/2006/relationships/hyperlink" Target="https://hal.science/hal-04406309v1" TargetMode="External"/><Relationship Id="rId48" Type="http://schemas.openxmlformats.org/officeDocument/2006/relationships/hyperlink" Target="https://hal.science/hal-04406326v1" TargetMode="External"/><Relationship Id="rId49" Type="http://schemas.openxmlformats.org/officeDocument/2006/relationships/hyperlink" Target="https://hal.science/hal-04406416v1" TargetMode="External"/><Relationship Id="rId50" Type="http://schemas.openxmlformats.org/officeDocument/2006/relationships/hyperlink" Target="https://hal.science/hal-03784483v1" TargetMode="External"/><Relationship Id="rId51" Type="http://schemas.openxmlformats.org/officeDocument/2006/relationships/hyperlink" Target="https://hal.science/hal-03870078v1" TargetMode="External"/><Relationship Id="rId52" Type="http://schemas.openxmlformats.org/officeDocument/2006/relationships/hyperlink" Target="https://hal.science/hal-03784475v1" TargetMode="External"/><Relationship Id="rId53" Type="http://schemas.openxmlformats.org/officeDocument/2006/relationships/hyperlink" Target="https://hal.science/hal-03784479v1" TargetMode="External"/><Relationship Id="rId54" Type="http://schemas.openxmlformats.org/officeDocument/2006/relationships/hyperlink" Target="https://hal.science/hal-03784472v1" TargetMode="External"/><Relationship Id="rId55" Type="http://schemas.openxmlformats.org/officeDocument/2006/relationships/hyperlink" Target="https://hal.science/hal-03784463v1" TargetMode="External"/><Relationship Id="rId56" Type="http://schemas.openxmlformats.org/officeDocument/2006/relationships/hyperlink" Target="https://hal.science/hal-03784460v1" TargetMode="External"/><Relationship Id="rId57" Type="http://schemas.openxmlformats.org/officeDocument/2006/relationships/hyperlink" Target="https://hal.science/hal-03784491v1" TargetMode="External"/><Relationship Id="rId58" Type="http://schemas.openxmlformats.org/officeDocument/2006/relationships/hyperlink" Target="https://hal.science/search/index/?q=*&amp;authFullName_s=Gilles Raoul-Cormeil" TargetMode="External"/><Relationship Id="rId59" Type="http://schemas.openxmlformats.org/officeDocument/2006/relationships/hyperlink" Target="https://hal.science/hal-04579809v1" TargetMode="External"/><Relationship Id="rId60" Type="http://schemas.openxmlformats.org/officeDocument/2006/relationships/hyperlink" Target="https://hal.science/hal-03784512v1" TargetMode="External"/><Relationship Id="rId61" Type="http://schemas.openxmlformats.org/officeDocument/2006/relationships/hyperlink" Target="https://www.mareetmartin.com/livre/quel-s-droit-s-pour-les-animaux" TargetMode="External"/><Relationship Id="rId62" Type="http://schemas.openxmlformats.org/officeDocument/2006/relationships/hyperlink" Target="https://hal.science/hal-03784509v1" TargetMode="External"/><Relationship Id="rId63" Type="http://schemas.openxmlformats.org/officeDocument/2006/relationships/hyperlink" Target="https://www.mareetmartin.com/livre/la-sensibilite-animale" TargetMode="External"/><Relationship Id="rId64" Type="http://schemas.openxmlformats.org/officeDocument/2006/relationships/hyperlink" Target="https://hal.science/hal-04349876v1" TargetMode="External"/><Relationship Id="rId65" Type="http://schemas.openxmlformats.org/officeDocument/2006/relationships/hyperlink" Target="https://hal.parisnanterre.fr/hal-01464442v1" TargetMode="External"/><Relationship Id="rId66" Type="http://schemas.openxmlformats.org/officeDocument/2006/relationships/hyperlink" Target="https://hal.science/search/index/?q=*&amp;authFullName_s=Louis Thibierge" TargetMode="External"/><Relationship Id="rId67" Type="http://schemas.openxmlformats.org/officeDocument/2006/relationships/hyperlink" Target="https://hal.science/search/index/?q=*&amp;authFullName_s=Christophe Alleaume" TargetMode="External"/><Relationship Id="rId68" Type="http://schemas.openxmlformats.org/officeDocument/2006/relationships/hyperlink" Target="https://hal.science/search/index/?q=*&amp;authFullName_s=Philippe Casson" TargetMode="External"/><Relationship Id="rId69" Type="http://schemas.openxmlformats.org/officeDocument/2006/relationships/hyperlink" Target="https://hal.science/search/index/?q=*&amp;authFullName_s=Thierry Gar&#233;" TargetMode="External"/><Relationship Id="rId70" Type="http://schemas.openxmlformats.org/officeDocument/2006/relationships/hyperlink" Target="https://hal.science/search/index/?q=*&amp;authFullName_s=Alain Le Pommelec" TargetMode="External"/><Relationship Id="rId71" Type="http://schemas.openxmlformats.org/officeDocument/2006/relationships/hyperlink" Target="https://hal.science/hal-04404292v1" TargetMode="External"/><Relationship Id="rId72" Type="http://schemas.openxmlformats.org/officeDocument/2006/relationships/hyperlink" Target="https://hal.science/search/index/?q=*&amp;authFullName_s=Gr&#233;gory Bonnet"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Aloïse Quesne</dc:title>
  <dc:description>CV</dc:description>
  <dc:subject/>
  <cp:keywords/>
  <cp:category/>
  <cp:lastModifiedBy/>
  <dcterms:created xsi:type="dcterms:W3CDTF">2026-04-15T21:56:27+02:00</dcterms:created>
  <dcterms:modified xsi:type="dcterms:W3CDTF">2026-04-15T21:56:27+02:00</dcterms:modified>
</cp:coreProperties>
</file>

<file path=docProps/custom.xml><?xml version="1.0" encoding="utf-8"?>
<Properties xmlns="http://schemas.openxmlformats.org/officeDocument/2006/custom-properties" xmlns:vt="http://schemas.openxmlformats.org/officeDocument/2006/docPropsVTypes"/>
</file>