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Álvaro FLEITES MARCOS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alvaro-fleites-marcos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0000-0001-8439-0090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142923494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Álvaro FLEITES MARCOS     ---     Directeur de l´UFR des Langues Vivantes Étrangères   ---      Université de Caen Normandie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1999-2004: Licenciatura (Bac + 5) en Histoire.  Université d´Oviedo. Qualification Moyenne: 3, 21 / 4. Premier de la promotion.</w:t>
      </w:r>
    </w:p>
    <w:p>
      <w:pPr/>
      <w:r>
        <w:rPr/>
        <w:t xml:space="preserve">2004-2005: Cours de doctorat (Bac + 6) Programme « Histoire et Analyse Sociale. Méthodes et Recherche » du Département d´Histoire. Université d´Oviedo. Mention: sobresaliente (Très bien)</w:t>
      </w:r>
    </w:p>
    <w:p>
      <w:pPr/>
      <w:r>
        <w:rPr/>
        <w:t xml:space="preserve">2005-2006: Diploma de Estudios Avanzados (Bac + 7).Titre du mémoire de recherche: « La Prensa en Asturias de las elecciones del Frente Popular a la caída de Gijón, enero 1936-octubre 1937 ».Soutenu en septembre de 2006 dans le département d´Histoire de l´Université d´Oviedo. Mention: Sobresaliente por unanimidad. (Très bien à l´unanimité du jury)</w:t>
      </w:r>
    </w:p>
    <w:p>
      <w:pPr/>
      <w:r>
        <w:rPr/>
        <w:t xml:space="preserve">2006-2008: Docteur en Histoire. (Bac + 10) Mention Très honorable avec les félicitations du jury à l´unanimité. (Sobresaliente cum laude por unanimidad). Mention de Doctorat Européen (séjour de recherche au sein de l´Institut d´Études politiques de Paris).Titre de la thèse de doctorat : « De Gaulle y el gaullismo en la prensa y la opinión pública españolas, 1958-1970 » (« De Gaulle et le gaullisme dans la presse et l´opinion publique espagnoles, 1958-1970 ».Directeur : Prof. Jorge Uría González. Université d´Oviedo.Date de soutenance : 19 septembre 2008.</w:t>
      </w:r>
    </w:p>
    <w:p>
      <w:pPr/>
      <w:r>
        <w:rPr/>
        <w:t xml:space="preserve">2017 : Diplôme d´enseignement universitaire online niveau basique. Instituto de Investigación e Innovación educativa. Université d´Oviedo.</w:t>
      </w:r>
    </w:p>
    <w:p>
      <w:pPr/>
      <w:r>
        <w:rPr/>
        <w:t xml:space="preserve">2018 : Diplôme d´enseignement universitaire online niveau avancé. Instituto de Investigación e Innovación educativa. Université d´Oviedo.</w:t>
      </w:r>
    </w:p>
    <w:p>
      <w:pPr/>
      <w:r>
        <w:rPr>
          <w:b w:val="1"/>
          <w:bCs w:val="1"/>
        </w:rPr>
        <w:t xml:space="preserve">QUALIFICATIONS</w:t>
      </w:r>
    </w:p>
    <w:p>
      <w:pPr/>
      <w:r>
        <w:rPr/>
        <w:t xml:space="preserve">-Qualification aux fonctions de maître de conférences. Section 14 CNU « Langues,  littératures et civilisations romanes : espagnol, italien, portugais et roumain ».Nº qualification : 10214196764  Date: 29/01/2010</w:t>
      </w:r>
    </w:p>
    <w:p>
      <w:pPr/>
      <w:r>
        <w:rPr/>
        <w:t xml:space="preserve">-Qualification aux fonctions de maître de conférences. Section 22 CNU « Histoire et civilisations : histoire des mondes modernes, histoire du monde contemporain ; de l'art ; de la musique ».Nº qualification : 10222196764  Date: 22/01/2010</w:t>
      </w:r>
    </w:p>
    <w:p>
      <w:pPr/>
      <w:r>
        <w:rPr>
          <w:b w:val="1"/>
          <w:bCs w:val="1"/>
        </w:rPr>
        <w:t xml:space="preserve">ALLOCATIONS</w:t>
      </w:r>
    </w:p>
    <w:p>
      <w:pPr/>
      <w:r>
        <w:rPr/>
        <w:t xml:space="preserve">Du 01/04/2005 au 12/04/2009 : Allocation de mérite du Programme National de Formation de Professorat Universitaire (FPU) accordée aux meilleurs étudiants espagnols après leur Licenciatura. Ministère Espagnol de l´Enseignement et de la Recherche.</w:t>
      </w:r>
    </w:p>
    <w:p>
      <w:pPr/>
      <w:r>
        <w:rPr/>
        <w:t xml:space="preserve">Du 5/07/2009 au 31/08/2009 : Allocation post-doctorale de la Région des Pays de la Loire sur un projet concernant les relations franco-espagnoles. Classé nº1 par le jury.</w:t>
      </w:r>
    </w:p>
    <w:p>
      <w:pPr/>
      <w:r>
        <w:rPr>
          <w:b w:val="1"/>
          <w:bCs w:val="1"/>
        </w:rPr>
        <w:t xml:space="preserve">EXPÉRIENCE PROFESSIONNELLE ACADÉMIQUE</w:t>
      </w:r>
    </w:p>
    <w:p>
      <w:pPr/>
      <w:r>
        <w:rPr/>
        <w:t xml:space="preserve">Du 13/04/2007 au 12/04/2009 : Enseignant-chercheur en formation. Département d´Histoire. Université d´Oviedo (Espagne).</w:t>
      </w:r>
    </w:p>
    <w:p>
      <w:pPr/>
      <w:r>
        <w:rPr/>
        <w:t xml:space="preserve">Du 5/07/2009 au 31/08/2009 : Chercheur postdoctoral. Centre de recherches en histoire internationale et atlantique. Université de Nantes.</w:t>
      </w:r>
    </w:p>
    <w:p>
      <w:pPr/>
      <w:r>
        <w:rPr/>
        <w:t xml:space="preserve">Du 1/09/2009 au 31/08/2010 : Attaché temporaire d´enseignement et recherche (ATER) d´espagnol à temps complet. Université du Havre.</w:t>
      </w:r>
    </w:p>
    <w:p>
      <w:pPr/>
      <w:r>
        <w:rPr/>
        <w:t xml:space="preserve">Du 1/09/2010 au 31/08/2011 : Enseignant chercheur titulaire en civilisation espagnole. Directeur du département de Langues Etrangères Appliquées. Université Catholique de Lille.</w:t>
      </w:r>
    </w:p>
    <w:p>
      <w:pPr/>
      <w:r>
        <w:rPr/>
        <w:t xml:space="preserve">Depuis le 1/09/2011 : Maître de conférences en civilisation de l´Espagne contemporaine. Université de Caen Normandie. Du 1/09/2011 au 1/09/2012 : MCF stagiaire. Titularisé le 1/09/2012 sur l´emploi 14 MCF 0831. Du 1/09/2011 au 31/08/2021 MCF classe normale. Depuis le 1/09/2022 MCF Hors classe (promotion par le Conseil National des Universités).</w:t>
      </w:r>
    </w:p>
    <w:p>
      <w:pPr/>
      <w:r>
        <w:rPr>
          <w:b w:val="1"/>
          <w:bCs w:val="1"/>
        </w:rPr>
        <w:t xml:space="preserve">ACTIVITÉS D´ENSEIGNEMENT À L´UNIVERSITÉ</w:t>
      </w:r>
    </w:p>
    <w:p>
      <w:pPr/>
      <w:r>
        <w:rPr/>
        <w:t xml:space="preserve">-Licence 1 et Licence 2 LEA: Civilisation espagnole contemporaine.</w:t>
      </w:r>
    </w:p>
    <w:p>
      <w:pPr/>
      <w:r>
        <w:rPr/>
        <w:t xml:space="preserve">-Master 1 et Master 2 LEA parcours Expert en Projets Européens au service du développement local et Développement durable et Stratégies de concertation: LV2 Espagnol. L´Espagne et l´Union Européenne. L´Espagne et le Développement durable.</w:t>
      </w:r>
    </w:p>
    <w:p>
      <w:pPr/>
      <w:r>
        <w:rPr/>
        <w:t xml:space="preserve">-Master 2 LEA parcours Expert en Projets Européens au service du développement local: Histoire de l´Union Européenne.</w:t>
      </w:r>
    </w:p>
    <w:p>
      <w:pPr/>
      <w:r>
        <w:rPr>
          <w:b w:val="1"/>
          <w:bCs w:val="1"/>
        </w:rPr>
        <w:t xml:space="preserve">ORGANISATION DES COLLOQUES ET JOURNÉES D´ÉTUDES</w:t>
      </w:r>
    </w:p>
    <w:p>
      <w:pPr/>
      <w:r>
        <w:rPr/>
        <w:t xml:space="preserve">-Membre du comité d´organisation et du comité scientifique de la Journée d´études « Religion et spiritualité dans le monde hispanique contemporain » organisé par l´Université Catholique de Lille le 11 février 2011 à Lille.</w:t>
      </w:r>
    </w:p>
    <w:p>
      <w:pPr/>
      <w:r>
        <w:rPr/>
        <w:t xml:space="preserve">-Membre du comité d´organisation du colloque internationale « 1914 : entre ruptures et continuités » organisé par l´ERLIS (EA 4254) et l´Université de Caen Basse-Normandie les 20 et 21 novembre 2014 à Caen.</w:t>
      </w:r>
    </w:p>
    <w:p>
      <w:pPr/>
      <w:r>
        <w:rPr/>
        <w:t xml:space="preserve">-Membre du comité d´organisation de la Journée d´études internationale « Lectura y Lectores. 2ª parte » organisée par l´association PILAR (Presse, Imprimés, Lecture dans l´Aire Romane) au Colegio de España à Paris le 20 octobre 2018.</w:t>
      </w:r>
    </w:p>
    <w:p>
      <w:pPr/>
      <w:r>
        <w:rPr/>
        <w:t xml:space="preserve">-Membre du comité scientifique du colloque international « XVI Congreso de la Asociación de Historiadores de la Comunicación. La revolución tecnológica de la comunicación en perspectiva : historia de los nuevos medios digitales, los nuevos medios en la historia » organisé par l´Asociación de Historiadores de la Comunicación et l´Universidad de Santiago de Compostela les 26 et 27 septembre 2019 à Santiago de Compostela.</w:t>
      </w:r>
    </w:p>
    <w:p>
      <w:pPr/>
      <w:r>
        <w:rPr/>
        <w:t xml:space="preserve">-Membre du comité d´organisation du colloque international « El historiador y la prensa. Homenaje a José Miguel Delgado Idarreta » organisée par l´Universidad de La Rioja, le Instituto de Estudios Riojanos et l´association PILAR (Presse, Imprimés, Lecture dans l´Aire Romane) à Logroño les 18 et 19 octobre 2019.</w:t>
      </w:r>
    </w:p>
    <w:p>
      <w:pPr/>
      <w:r>
        <w:rPr/>
        <w:t xml:space="preserve">-Membre du comité d´organisation du colloque international « IX Congreso Asociación de Historia Social » organisée par l´Universidad de Oviedo et l´Asociación de Historia Social à Oviedo les 7, 8 et 9 novembre 2019.</w:t>
      </w:r>
    </w:p>
    <w:p>
      <w:pPr/>
      <w:r>
        <w:rPr/>
        <w:t xml:space="preserve">-Membre du comité scientifique de la Journée d´Études: « ¿Medios en transición(es)?Médiations politiques et cultures médiatiques dans le domaine hispanique (XIX-XXI siècles) » organisé par le CREC (Université de Paris III) à Paris le 20 mars 2020.</w:t>
      </w:r>
    </w:p>
    <w:p>
      <w:pPr/>
      <w:r>
        <w:rPr/>
        <w:t xml:space="preserve">-Membre du comité d´organisation de la Journée d´études internationale « El ocio y los medios de comunicación » organisée par l´association PILAR (Presse, Imprimés, Lecture dans l´Aire Romane) au Colegio de España à Paris (par visioconférence) le 7 novembre 2020.</w:t>
      </w:r>
    </w:p>
    <w:p>
      <w:pPr/>
      <w:r>
        <w:rPr/>
        <w:t xml:space="preserve">-Membre du comité d´organisation de la Journée d´études internationale « Género y comunicación. Masculinidades y feminidades » organisée par l´association PILAR (Presse, Imprimés, Lecture dans l´Aire Romane) au Colegio de España à Paris le 16 octobre 2021.-Membre du comité d´organisation du colloque international « XVII Congreso de la Asociación de Historiadores de la Comunicación. Crisis, pandemias y comunicación en la Historia » organisé par l´Asociación de Historiadores de la Comunicación et l´Universidad de La Laguna les 9 et 10 décembre 2021 à La Laguna.</w:t>
      </w:r>
    </w:p>
    <w:p>
      <w:pPr/>
      <w:r>
        <w:rPr/>
        <w:t xml:space="preserve">-Membre du comité d´organisation du colloque international « L'image de l’Europe dans les médias du monde hispanophone et lusophone (19e-21e siècles) » organisé par l´Université de Caen Normandie et l´association PILAR (Presse, Imprimés, Lecture dans l´Aire Romane) à Caen le 16 et 17 mars 2023.</w:t>
      </w:r>
    </w:p>
    <w:p>
      <w:pPr/>
      <w:r>
        <w:rPr>
          <w:b w:val="1"/>
          <w:bCs w:val="1"/>
        </w:rPr>
        <w:t xml:space="preserve">APPARTENANCE A DES COMITÉS SCIENTIFIQUES, DE LECTURE ET DE REDACTION</w:t>
      </w:r>
    </w:p>
    <w:p>
      <w:pPr/>
      <w:r>
        <w:rPr/>
        <w:t xml:space="preserve">-Président de l´Association </w:t>
      </w:r>
      <w:r>
        <w:rPr>
          <w:i w:val="1"/>
          <w:iCs w:val="1"/>
        </w:rPr>
        <w:t xml:space="preserve">PILAR (Presse, Imprimés, Lecture, dans l´Aire Romane)</w:t>
      </w:r>
      <w:r>
        <w:rPr/>
        <w:t xml:space="preserve"> entre octobre 2017 et octobre 2023.</w:t>
      </w:r>
    </w:p>
    <w:p>
      <w:pPr/>
      <w:r>
        <w:rPr/>
        <w:t xml:space="preserve">-Membre du consejo asesor (comité scientifique) de l´</w:t>
      </w:r>
      <w:r>
        <w:rPr>
          <w:i w:val="1"/>
          <w:iCs w:val="1"/>
        </w:rPr>
        <w:t xml:space="preserve">Asociación de Estudios culturales hispano-franceses</w:t>
      </w:r>
      <w:r>
        <w:rPr/>
        <w:t xml:space="preserve"> depuis janvier 2018.</w:t>
      </w:r>
    </w:p>
    <w:p>
      <w:pPr/>
      <w:r>
        <w:rPr/>
        <w:t xml:space="preserve">-Membre du comité scientifique de l´</w:t>
      </w:r>
      <w:r>
        <w:rPr>
          <w:i w:val="1"/>
          <w:iCs w:val="1"/>
        </w:rPr>
        <w:t xml:space="preserve">Asociación de Historiadores de la Comunicación</w:t>
      </w:r>
      <w:r>
        <w:rPr/>
        <w:t xml:space="preserve"> depuis février 2018.</w:t>
      </w:r>
    </w:p>
    <w:p>
      <w:pPr/>
      <w:r>
        <w:rPr/>
        <w:t xml:space="preserve">-Membre du comité scientifique de la R</w:t>
      </w:r>
      <w:r>
        <w:rPr>
          <w:i w:val="1"/>
          <w:iCs w:val="1"/>
        </w:rPr>
        <w:t xml:space="preserve">evista internacional de Historia de la Comunicación</w:t>
      </w:r>
      <w:r>
        <w:rPr/>
        <w:t xml:space="preserve"> depuis janvier 2019.</w:t>
      </w:r>
    </w:p>
    <w:p>
      <w:pPr/>
      <w:r>
        <w:rPr/>
        <w:t xml:space="preserve">-Membre du comité scientifique de la revue </w:t>
      </w:r>
      <w:r>
        <w:rPr>
          <w:i w:val="1"/>
          <w:iCs w:val="1"/>
        </w:rPr>
        <w:t xml:space="preserve">Brocar. Cuadernos de investigación histórica</w:t>
      </w:r>
      <w:r>
        <w:rPr/>
        <w:t xml:space="preserve"> (Universidad de La Rioja) depuis mars 2020.</w:t>
      </w:r>
    </w:p>
    <w:p>
      <w:pPr/>
      <w:r>
        <w:rPr>
          <w:b w:val="1"/>
          <w:bCs w:val="1"/>
        </w:rPr>
        <w:t xml:space="preserve">ACTIVITÉS EN MATIÈRE D´ADMINISTRATION ET AUTRES RESPONSABILITÉS COLLECTIVES ACTUELLES</w:t>
      </w:r>
    </w:p>
    <w:p>
      <w:pPr/>
      <w:r>
        <w:rPr/>
        <w:t xml:space="preserve">-Membre élu (collège B des enseignants-chercheurs et enseignants) du Conseil de l´UFR des Langues Vivantes Étrangères depuis le 19/4/2023. Université de Caen Normandie.</w:t>
      </w:r>
    </w:p>
    <w:p>
      <w:pPr/>
      <w:r>
        <w:rPr/>
        <w:t xml:space="preserve">-Responsable du Master LEA parcours Expert en Projets européens depuis le 1/9/2018. Université de Caen Normandie. UFR des Langues Vivantes Etrangères.</w:t>
      </w:r>
    </w:p>
    <w:p>
      <w:pPr/>
      <w:r>
        <w:rPr/>
        <w:t xml:space="preserve">-Directeur adjoint de l´UFR des Langues Vivantes Étrangères, Université de Caen Normandie.Du 29/4/2021. au 19/3/2026.</w:t>
      </w:r>
    </w:p>
    <w:p>
      <w:pPr/>
      <w:r>
        <w:rPr/>
        <w:t xml:space="preserve">-Directeur de l´UFR des Langues Vivantes Étrangères, Université de Caen Normandie.Depuis le 20/3/2026.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de De Gaulle a Sudamérica en la prensa española (septiembre-octubre 1964) ¿una injerencia en la hispanidad franquista?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Brocar, Cuadernos de Investigación Histórica</w:t>
            </w:r>
            <w:r>
              <w:rPr/>
              <w:t xml:space="preserve">, 2023, Anticlericalismo y antimonarquismo en la caricatura política republicana española (1833-1917), 47, pp.223-242.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⟨10.18172/brocar.5651⟩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Guerra Civil sobre la prensa de alcance regional: el caso de Gijón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2021, 55, pp.67-78.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⟨10.36132/hao.vi55.2070⟩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española ante la crisis de la “silla vacía”, 1965-1966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Autónoma</w:t>
            </w:r>
            <w:r>
              <w:rPr/>
              <w:t xml:space="preserve">, 2019, 14, pp.153-171.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⟨10.15366/rha2019.14.008⟩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batalla de Dien Bien Phu vista desde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</w:t>
            </w:r>
            <w:r>
              <w:rPr/>
              <w:t xml:space="preserve">, 2019, 25 (2), pp.29-55.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⟨10.4067/S0717-88322018000200029⟩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Crisis de los Misiles vista por la prensa española, octubre-noviembre de 1962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2019, 36, pp.109-131.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⟨10.15446/hys.n36.69999⟩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tentativa británica para entrar en el Mercado Común vista desde España, 1961-1963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2017, 44,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novohispana y española ante la revuelta de Miguel Hidalgo (1810-1811)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Históricos</w:t>
            </w:r>
            <w:r>
              <w:rPr/>
              <w:t xml:space="preserve">, 2017, 32,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L´Espagne sous le régime de Franco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2016, automne 2016, 17, [6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⟨10.4000/ccec.6356⟩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Russie de 1812 vue d’Espagne : analyse de la presse espagnole et des relations bilatérales russo-espagnoles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2014, Confrontations impériales (1812-1814) : Évolution de l’identité et de l’image de la Russie dans le contexte européen, 39, pp.285-310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catholique espagnole face à l´arrivée au pouvoir du nazisme, mars 1932-juillet 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2014, Les médias confessionnels et la prise de pouvoir d´Adolf Hitler en 1933, 71 (II),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retirada y el retorno francés a la OTAN vistos desde España, 1966-2009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2013, 32 (III),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y el gaullismo en la prensa y la opinión pública españolas, 1958-1970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2012, Violencia en Barcelona (1896-1909), 47, pp.299-301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2012, Religion et spiritualité dans le monde hispanique contemporain, 69 (III),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L´évolution politique de l´Église espagnole vue depuis la France (1959-1974)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2012, Religion et spiritualité dans le monde hispanique contemporain, 69 (III),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estrategia exterior de Castiella vista desde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y Sociedad</w:t>
            </w:r>
            <w:r>
              <w:rPr/>
              <w:t xml:space="preserve">, 2010, 2,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transformaciones de la prensa a consecuencia de la Guerra Civil. Una aproximación al paradigma asturiano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2010, Livraison janvier : La presse espagnole et la Guerre civile. Entre rupture et propagande (1936-1939), 7, [19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⟨10.4000/argonauta.368⟩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España, los inicios de la prensa del Movimiento en Asturias (1936-1939)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2009, 6, [19 p.].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⟨10.4000/argonauta.760⟩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dans la presse et l´opinion publique espagnoles, 1958-1970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2009, De Gaulle et l´Europe (II), 156, pp.124-131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Retirarse a tiempo? La visión del mayo de 1968 francés en la España contemporánea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2009, 19 (1),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acercamiento engañoso: las relaciones políticas hispano-francesas entre 1958 y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2009, 4, [20 p.].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⟨10.4000/ccec.2738⟩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bombe bien accueillie : la première expérience nucléaire française vue depuis l´Espagne franquiste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Éprouver le monde. L’expérience (I) : faire et vivre</w:t>
            </w:r>
            <w:r>
              <w:rPr/>
              <w:t xml:space="preserve">, Oct 2016, Caen,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ejemplo de los efectos disfuncionales en el uso y control del relato escrito: la prensa española ante la crisis de Suez y la política exterior franquista.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PILAR 2019 : El historiador y la prensa Homenaje a José Miguel Delgado Idarreta</w:t>
            </w:r>
            <w:r>
              <w:rPr/>
              <w:t xml:space="preserve">, Oct 2019, Logroño, España. pp.437-455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Vienne vu depuis l´Espagne. L´effondrement silencieux d´un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 Congrès de Vienne (1815-2015) : Répercussions d’un événement européen (XIX°-XXI° siècles) 2ème partie : cultures nationales, études de cas</w:t>
            </w:r>
            <w:r>
              <w:rPr/>
              <w:t xml:space="preserve">, Nov 2015, Caen, France. pp.91-112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Caudillo francés?: la percepción del general Salan por parte del régimen franquista y de la prensa española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Encuentro Internacional de Investigadores del Franquismo 80 años de la guerra civil española</w:t>
            </w:r>
            <w:r>
              <w:rPr/>
              <w:t xml:space="preserve">, Mar 2016, Grenade, España.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[aux actes]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 Gaulle a Mitterrand, las elecciones presidenciales de la Quinta República Francesa en las páginas del diario &amp;quot;ABC&amp;quot;, 1965-1988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 Historia de Nuestro Tiempo : Siglo</w:t>
            </w:r>
            <w:r>
              <w:rPr/>
              <w:t xml:space="preserve">, Nov 2014, Logroño, España. pp.321-333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Presse, population et antagonisme capitale/province dans un conflit civil. Le cas d´Oviedo pendant la guerre d´Espagne et l´approche de sa répercussion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Cultures et Urbanités à l'Epoque Contemporaine</w:t>
            </w:r>
            <w:r>
              <w:rPr/>
              <w:t xml:space="preserve">, Apr 2013, Caen, France.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 la Independencia en Asturias : dos visiones contrapuestas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Alfonso de Diego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Historia Militar - La Historia Militar hoy: investigaciones y tendencias (1)</w:t>
            </w:r>
            <w:r>
              <w:rPr/>
              <w:t xml:space="preserve">, May 2014, Burgos, España. pp.323-347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Utilidad y límites de la construcción política del acontecimiento: las visitas de personalidades políticas extranjeras en la prensa franquista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2014 : Pensar el estatuto del acontecimiento</w:t>
            </w:r>
            <w:r>
              <w:rPr/>
              <w:t xml:space="preserve">, Nov 2014, Malaga, España.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de Franco: la visión francesa de la evolución política del régimen franquista y de su orientación futura, 1964-1974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Encuentro Internacional de Investigadores del Franquismo</w:t>
            </w:r>
            <w:r>
              <w:rPr/>
              <w:t xml:space="preserve">, Nov 2013, Barcelone, España. [16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y religión en la España desarrollista y tardofranquista : una perspectiva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la Asociación de la Historia Contemporánea : Claves del mundo contemporáneo : debate e investiga</w:t>
            </w:r>
            <w:r>
              <w:rPr/>
              <w:t xml:space="preserve">, Sep 2012,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restricción de las fuentes y otros mecanismos de control de la información internacional en la prensa española durante el franquismo desarrollista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sources dans la presse : vérités, rumeurs et mensonges</w:t>
            </w:r>
            <w:r>
              <w:rPr/>
              <w:t xml:space="preserve">, Oct 2012, Paris, Francia.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prensa como instrumento de agitación: los periódicos republicanos asturianos durante la Guerra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estudios de PILAR : Prensa, política e historia</w:t>
            </w:r>
            <w:r>
              <w:rPr/>
              <w:t xml:space="preserve">, Oct 2010, Paris, Francia.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18 de julio francés? : la memoria de la sublevación franquista y la visión española del retorno al poder de De Gaulle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internacional: Memorias de la Guerra Civil española: transmisión, reapropiación y uso, Europa-América Latina [Mémoires de la guerre civile espagnole : transmission, usages, réappropriations Europe – Amérique latine]</w:t>
            </w:r>
            <w:r>
              <w:rPr/>
              <w:t xml:space="preserve">, Apr 2009, Paris, Francia. [9 p.],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⟨10.4000/amnis.1492⟩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Castiella a López Bravo, la evolución de la política exterior española a ojos del Quai d´Orsay, 1957-1973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de la Asociación de Historia Contemporánea. Nuevos horizontes del pasado: Culturas políticas, identidades y formas de representación</w:t>
            </w:r>
            <w:r>
              <w:rPr/>
              <w:t xml:space="preserve">, Sep 2010, Santander, España.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fracaso de la expansión de la cultura política gaullista en la España franquista, 1959-1969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Encuentro de investigadores sobre el franquismo</w:t>
            </w:r>
            <w:r>
              <w:rPr/>
              <w:t xml:space="preserve">, Nov 2009, Santiago de Compostela, España. pp.258-268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y Lectores (2ª parte)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20, PILAR (Presse, Imprimés, Lecture dans l´Aire Romane), 152 p., 2019, 978-2-9542554-6-0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1914, ruptures et continuités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Caroline Bérenger; Álvaro Fleites Marcos. </w:t>
            </w:r>
            <w:r>
              <w:rPr>
                <w:i w:val="1"/>
                <w:iCs w:val="1"/>
              </w:rPr>
              <w:t xml:space="preserve">Colloque international : 1914, entre ruptures et continuités</w:t>
            </w:r>
            <w:r>
              <w:rPr/>
              <w:t xml:space="preserve">, Nov 2014, Caen, France. L´Harmattan, 227 p., 2016, 978-2-343-09101-3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spiritualité dans le monde hispanique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Heuclin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69 (III), 80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de Europa en los medios de comunicación del mundo hispanófono y lusófono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PILAR (Presse, Imprimés, Lecture dans l’Aire Romane); Éditions Binam</w:t>
              </w:r>
            </w:hyperlink>
            <w:r>
              <w:rPr/>
              <w:t xml:space="preserve">, 446 p., 2023, 978-2-9565784-9-9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ocio y los medios de comunicación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Irène da Silva</w:t>
              </w:r>
            </w:hyperlink>
          </w:p>
          <w:p>
            <w:pPr/>
            <w:r>
              <w:rPr/>
              <w:t xml:space="preserve">Éditions Binam, 238 p., 2021, 978-2-9565784-6-8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y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Ediciones Azucel, 508 p., 2009, 978-84-96175-30-3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guerra civil en Asturias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Ediciones Azucel, 508 p., 2008, 84-96175-25-1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del Yom Kipur vista desde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Rubén Cabal Tejada. </w:t>
            </w:r>
            <w:r>
              <w:rPr>
                <w:i w:val="1"/>
                <w:iCs w:val="1"/>
              </w:rPr>
              <w:t xml:space="preserve">Prensa y Guerra. Relaciones entre contiendas y medios de comunicación</w:t>
            </w:r>
            <w:r>
              <w:rPr/>
              <w:t xml:space="preserve">, PILAR (Presse, Imprimés, Lecture dans l’Aire Romane), pp.157-181, 2024, 978-2-493529-00-8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/>
              <w:t xml:space="preserve">Nadia Aït Bachir; Álvaro Fleites Marcos; PILAR (Presse, Imprimés, Lecture dans l’Aire Romane).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Edición Binam</w:t>
              </w:r>
            </w:hyperlink>
            <w:r>
              <w:rPr/>
              <w:t xml:space="preserve">, pp.11-14, 2023, PILAR, 978-2-9565784-9-9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española ante los tratados de Roma de 1957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Álvaro Fleites Marcos.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Edición Binam</w:t>
              </w:r>
            </w:hyperlink>
            <w:r>
              <w:rPr/>
              <w:t xml:space="preserve">, pp.241-254, 2023, 978-2-9565784-9-9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Irène da Silva</w:t>
              </w:r>
            </w:hyperlink>
          </w:p>
          <w:p>
            <w:pPr/>
            <w:r>
              <w:rPr/>
              <w:t xml:space="preserve">Fleites Marcos Álvaro; Da Silva Irène. </w:t>
            </w:r>
            <w:r>
              <w:rPr>
                <w:i w:val="1"/>
                <w:iCs w:val="1"/>
              </w:rPr>
              <w:t xml:space="preserve">El ocio y los medios de comunicación</w:t>
            </w:r>
            <w:r>
              <w:rPr/>
              <w:t xml:space="preserve">, Éditions Binam, pp.9-12, 2021, 978-2-9565784-6-8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ejemplo de los efectos disfuncionales en el uso y control del relato escrito : la prensa española ante la crisis de Suez y la política exterior franquista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Raquel Irisarri Gutiérrez; Víctor Rodríguez Infiesta; Rebeca Viguera Ruiz; José Miguel Delgado Idarreta. </w:t>
            </w:r>
            <w:r>
              <w:rPr>
                <w:i w:val="1"/>
                <w:iCs w:val="1"/>
              </w:rPr>
              <w:t xml:space="preserve">El historiador y la prensa: homenaje a José Miguel Delgado Idarreta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PILAR (Presse, Imprimés, Lecture dans l’Aire Romane)</w:t>
              </w:r>
            </w:hyperlink>
            <w:r>
              <w:rPr/>
              <w:t xml:space="preserve">, pp.437-455, 2020, 978-2-9542554-7-7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bombe bien accueillie : la première expérience nucléaire française vue depuis l’Espagne franquiste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Nadia Aït-Bachir; Nicolas Mollard. </w:t>
            </w:r>
            <w:r>
              <w:rPr>
                <w:i w:val="1"/>
                <w:iCs w:val="1"/>
              </w:rPr>
              <w:t xml:space="preserve">Éprouver le monde. L’expérience : faire et vivre - faire et dire</w:t>
            </w:r>
            <w:r>
              <w:rPr/>
              <w:t xml:space="preserve">, Presses universitaires de Caen, pp.83-96, 2020, (Symposia), 978-2-84133-973-0.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⟨10.4000/books.puc.16881⟩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y Lectores (2ª parte)</w:t>
            </w:r>
            <w:r>
              <w:rPr/>
              <w:t xml:space="preserve">, PILAR (Presse, Imprimés, Lecture dans l’Aire Romane), pp.7-10, 2019, 978-2-9542554-6-0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represión interna y sus consecuencias sobre las relaciones externas de la España del segundo franquismo : un acercamiento al Proceso de Burgos y su impacto sobre las relaciones hispano-francesas, 1970-1971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Jara Cuadrado. </w:t>
            </w:r>
            <w:r>
              <w:rPr>
                <w:i w:val="1"/>
                <w:iCs w:val="1"/>
              </w:rPr>
              <w:t xml:space="preserve">Las Huellas del Franquismo: pasado y presente [CD-rom]</w:t>
            </w:r>
            <w:r>
              <w:rPr/>
              <w:t xml:space="preserve">, Editorial Comares, pp.519-536, 2019, 978-84-9045-804-4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événement français dans la presse et l´opinion espagnoles : le putsch des généraux d´avril 1961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Christine Rivalan Guégo; Denis Rodrigues. </w:t>
            </w:r>
            <w:r>
              <w:rPr>
                <w:i w:val="1"/>
                <w:iCs w:val="1"/>
              </w:rPr>
              <w:t xml:space="preserve">L´Écho de l´événement. Du Moyen Âge à l´époque contemporaine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pp.195-206, 2011, (Interférences), 978-2-7535-1721-9.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⟨10.4000/books.pur.40793⟩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françaises de 1965 vues depuis l´Espagne. La lecture interne d´un événement extérieur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Álvaro Fleites Marcos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hal-04521226v1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3B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varo-fleites-marcos" TargetMode="External"/><Relationship Id="rId9" Type="http://schemas.openxmlformats.org/officeDocument/2006/relationships/hyperlink" Target="https://orcid.org/0000-0001-8439-0090" TargetMode="External"/><Relationship Id="rId10" Type="http://schemas.openxmlformats.org/officeDocument/2006/relationships/hyperlink" Target="https://www.idref.fr/142923494" TargetMode="External"/><Relationship Id="rId11" Type="http://schemas.openxmlformats.org/officeDocument/2006/relationships/hyperlink" Target="https://hal.science/hal-04516183v1" TargetMode="External"/><Relationship Id="rId12" Type="http://schemas.openxmlformats.org/officeDocument/2006/relationships/hyperlink" Target="https://hal.science/search/index/?q=*&amp;authFullName_s=&#193;lvaro Fleites Marcos" TargetMode="External"/><Relationship Id="rId13" Type="http://schemas.openxmlformats.org/officeDocument/2006/relationships/hyperlink" Target="https://dx.doi.org/10.18172/brocar.5651" TargetMode="External"/><Relationship Id="rId14" Type="http://schemas.openxmlformats.org/officeDocument/2006/relationships/hyperlink" Target="https://hal.science/hal-03401647v1" TargetMode="External"/><Relationship Id="rId15" Type="http://schemas.openxmlformats.org/officeDocument/2006/relationships/hyperlink" Target="https://dx.doi.org/10.36132/hao.vi55.2070" TargetMode="External"/><Relationship Id="rId16" Type="http://schemas.openxmlformats.org/officeDocument/2006/relationships/hyperlink" Target="https://hal.science/hal-02144387v1" TargetMode="External"/><Relationship Id="rId17" Type="http://schemas.openxmlformats.org/officeDocument/2006/relationships/hyperlink" Target="https://dx.doi.org/10.15366/rha2019.14.008" TargetMode="External"/><Relationship Id="rId18" Type="http://schemas.openxmlformats.org/officeDocument/2006/relationships/hyperlink" Target="https://hal.science/hal-02144390v1" TargetMode="External"/><Relationship Id="rId19" Type="http://schemas.openxmlformats.org/officeDocument/2006/relationships/hyperlink" Target="https://dx.doi.org/10.4067/S0717-88322018000200029" TargetMode="External"/><Relationship Id="rId20" Type="http://schemas.openxmlformats.org/officeDocument/2006/relationships/hyperlink" Target="https://hal.science/hal-02144118v1" TargetMode="External"/><Relationship Id="rId21" Type="http://schemas.openxmlformats.org/officeDocument/2006/relationships/hyperlink" Target="https://dx.doi.org/10.15446/hys.n36.69999" TargetMode="External"/><Relationship Id="rId22" Type="http://schemas.openxmlformats.org/officeDocument/2006/relationships/hyperlink" Target="https://hal.science/hal-02144392v1" TargetMode="External"/><Relationship Id="rId23" Type="http://schemas.openxmlformats.org/officeDocument/2006/relationships/hyperlink" Target="https://hal.science/hal-02144395v1" TargetMode="External"/><Relationship Id="rId24" Type="http://schemas.openxmlformats.org/officeDocument/2006/relationships/hyperlink" Target="https://hal.science/hal-04521239v1" TargetMode="External"/><Relationship Id="rId25" Type="http://schemas.openxmlformats.org/officeDocument/2006/relationships/hyperlink" Target="https://dx.doi.org/10.4000/ccec.6356" TargetMode="External"/><Relationship Id="rId26" Type="http://schemas.openxmlformats.org/officeDocument/2006/relationships/hyperlink" Target="https://hal.science/hal-02144397v1" TargetMode="External"/><Relationship Id="rId27" Type="http://schemas.openxmlformats.org/officeDocument/2006/relationships/hyperlink" Target="https://hal.science/search/index/?q=*&amp;authFullName_s=Pedro Alfonso de Diego Gonz&#225;lez" TargetMode="External"/><Relationship Id="rId28" Type="http://schemas.openxmlformats.org/officeDocument/2006/relationships/hyperlink" Target="https://hal.science/hal-02144399v1" TargetMode="External"/><Relationship Id="rId29" Type="http://schemas.openxmlformats.org/officeDocument/2006/relationships/hyperlink" Target="https://hal.science/hal-02144400v1" TargetMode="External"/><Relationship Id="rId30" Type="http://schemas.openxmlformats.org/officeDocument/2006/relationships/hyperlink" Target="https://hal.science/hal-02144403v1" TargetMode="External"/><Relationship Id="rId31" Type="http://schemas.openxmlformats.org/officeDocument/2006/relationships/hyperlink" Target="https://hal.science/hal-02144402v1" TargetMode="External"/><Relationship Id="rId32" Type="http://schemas.openxmlformats.org/officeDocument/2006/relationships/hyperlink" Target="https://hal.science/hal-02144401v1" TargetMode="External"/><Relationship Id="rId33" Type="http://schemas.openxmlformats.org/officeDocument/2006/relationships/hyperlink" Target="https://hal.science/hal-02144408v1" TargetMode="External"/><Relationship Id="rId34" Type="http://schemas.openxmlformats.org/officeDocument/2006/relationships/hyperlink" Target="https://hal.science/hal-02144410v1" TargetMode="External"/><Relationship Id="rId35" Type="http://schemas.openxmlformats.org/officeDocument/2006/relationships/hyperlink" Target="https://dx.doi.org/10.4000/argonauta.368" TargetMode="External"/><Relationship Id="rId36" Type="http://schemas.openxmlformats.org/officeDocument/2006/relationships/hyperlink" Target="https://hal.science/hal-02144415v1" TargetMode="External"/><Relationship Id="rId37" Type="http://schemas.openxmlformats.org/officeDocument/2006/relationships/hyperlink" Target="https://dx.doi.org/10.4000/argonauta.760" TargetMode="External"/><Relationship Id="rId38" Type="http://schemas.openxmlformats.org/officeDocument/2006/relationships/hyperlink" Target="https://hal.science/hal-02144414v1" TargetMode="External"/><Relationship Id="rId39" Type="http://schemas.openxmlformats.org/officeDocument/2006/relationships/hyperlink" Target="https://hal.science/hal-02144412v1" TargetMode="External"/><Relationship Id="rId40" Type="http://schemas.openxmlformats.org/officeDocument/2006/relationships/hyperlink" Target="https://hal.science/hal-02144413v1" TargetMode="External"/><Relationship Id="rId41" Type="http://schemas.openxmlformats.org/officeDocument/2006/relationships/hyperlink" Target="https://dx.doi.org/10.4000/ccec.2738" TargetMode="External"/><Relationship Id="rId42" Type="http://schemas.openxmlformats.org/officeDocument/2006/relationships/hyperlink" Target="https://normandie-univ.hal.science/hal-02902871v1" TargetMode="External"/><Relationship Id="rId43" Type="http://schemas.openxmlformats.org/officeDocument/2006/relationships/hyperlink" Target="https://normandie-univ.hal.science/hal-03037305v1" TargetMode="External"/><Relationship Id="rId44" Type="http://schemas.openxmlformats.org/officeDocument/2006/relationships/hyperlink" Target="https://hal.science/hal-02144391v1" TargetMode="External"/><Relationship Id="rId45" Type="http://schemas.openxmlformats.org/officeDocument/2006/relationships/hyperlink" Target="https://hal.science/hal-02144448v1" TargetMode="External"/><Relationship Id="rId46" Type="http://schemas.openxmlformats.org/officeDocument/2006/relationships/hyperlink" Target="https://hal.science/hal-02144451v1" TargetMode="External"/><Relationship Id="rId47" Type="http://schemas.openxmlformats.org/officeDocument/2006/relationships/hyperlink" Target="https://hal.science/search/index/?q=*&amp;authFullName_s=Caroline B&#233;renger" TargetMode="External"/><Relationship Id="rId48" Type="http://schemas.openxmlformats.org/officeDocument/2006/relationships/hyperlink" Target="https://hal.science/hal-02144450v1" TargetMode="External"/><Relationship Id="rId49" Type="http://schemas.openxmlformats.org/officeDocument/2006/relationships/hyperlink" Target="https://hal.science/hal-02144455v1" TargetMode="External"/><Relationship Id="rId50" Type="http://schemas.openxmlformats.org/officeDocument/2006/relationships/hyperlink" Target="https://hal.science/hal-02144457v1" TargetMode="External"/><Relationship Id="rId51" Type="http://schemas.openxmlformats.org/officeDocument/2006/relationships/hyperlink" Target="https://hal.science/hal-02144453v1" TargetMode="External"/><Relationship Id="rId52" Type="http://schemas.openxmlformats.org/officeDocument/2006/relationships/hyperlink" Target="https://hal.science/hal-02144458v1" TargetMode="External"/><Relationship Id="rId53" Type="http://schemas.openxmlformats.org/officeDocument/2006/relationships/hyperlink" Target="https://hal.science/hal-02144461v1" TargetMode="External"/><Relationship Id="rId54" Type="http://schemas.openxmlformats.org/officeDocument/2006/relationships/hyperlink" Target="https://hal.science/hal-02144460v1" TargetMode="External"/><Relationship Id="rId55" Type="http://schemas.openxmlformats.org/officeDocument/2006/relationships/hyperlink" Target="https://hal.science/hal-02144463v1" TargetMode="External"/><Relationship Id="rId56" Type="http://schemas.openxmlformats.org/officeDocument/2006/relationships/hyperlink" Target="https://hal.science/hal-02144404v1" TargetMode="External"/><Relationship Id="rId57" Type="http://schemas.openxmlformats.org/officeDocument/2006/relationships/hyperlink" Target="https://dx.doi.org/10.4000/amnis.1492" TargetMode="External"/><Relationship Id="rId58" Type="http://schemas.openxmlformats.org/officeDocument/2006/relationships/hyperlink" Target="https://hal.science/hal-02144464v1" TargetMode="External"/><Relationship Id="rId59" Type="http://schemas.openxmlformats.org/officeDocument/2006/relationships/hyperlink" Target="https://hal.science/hal-02144466v1" TargetMode="External"/><Relationship Id="rId60" Type="http://schemas.openxmlformats.org/officeDocument/2006/relationships/hyperlink" Target="https://normandie-univ.hal.science/hal-02323151v1" TargetMode="External"/><Relationship Id="rId61" Type="http://schemas.openxmlformats.org/officeDocument/2006/relationships/hyperlink" Target="https://hal.science/search/index/?q=*&amp;authFullName_s=Nadia Ait Bachir" TargetMode="External"/><Relationship Id="rId62" Type="http://schemas.openxmlformats.org/officeDocument/2006/relationships/hyperlink" Target="https://hal.science/hal-02144430v1" TargetMode="External"/><Relationship Id="rId63" Type="http://schemas.openxmlformats.org/officeDocument/2006/relationships/hyperlink" Target="https://hal.science/hal-02144432v1" TargetMode="External"/><Relationship Id="rId64" Type="http://schemas.openxmlformats.org/officeDocument/2006/relationships/hyperlink" Target="https://hal.science/search/index/?q=*&amp;authFullName_s=Jean Heuclin" TargetMode="External"/><Relationship Id="rId65" Type="http://schemas.openxmlformats.org/officeDocument/2006/relationships/hyperlink" Target="https://hal.science/search/index/?q=*&amp;authFullName_s=Fran&#231;oise Heitz" TargetMode="External"/><Relationship Id="rId66" Type="http://schemas.openxmlformats.org/officeDocument/2006/relationships/hyperlink" Target="https://hal.science/hal-05056052v1" TargetMode="External"/><Relationship Id="rId67" Type="http://schemas.openxmlformats.org/officeDocument/2006/relationships/hyperlink" Target="https://dialnet.unirioja.es/servlet/libro?codigo=972764" TargetMode="External"/><Relationship Id="rId68" Type="http://schemas.openxmlformats.org/officeDocument/2006/relationships/hyperlink" Target="https://hal.science/hal-03401660v1" TargetMode="External"/><Relationship Id="rId69" Type="http://schemas.openxmlformats.org/officeDocument/2006/relationships/hyperlink" Target="https://hal.science/search/index/?q=*&amp;authFullName_s=Ir&#232;ne da Silva" TargetMode="External"/><Relationship Id="rId70" Type="http://schemas.openxmlformats.org/officeDocument/2006/relationships/hyperlink" Target="https://hal.science/hal-02144421v1" TargetMode="External"/><Relationship Id="rId71" Type="http://schemas.openxmlformats.org/officeDocument/2006/relationships/hyperlink" Target="https://hal.science/hal-02144420v1" TargetMode="External"/><Relationship Id="rId72" Type="http://schemas.openxmlformats.org/officeDocument/2006/relationships/hyperlink" Target="https://hal.science/hal-04781622v1" TargetMode="External"/><Relationship Id="rId73" Type="http://schemas.openxmlformats.org/officeDocument/2006/relationships/hyperlink" Target="https://hal.science/hal-04389449v1" TargetMode="External"/><Relationship Id="rId74" Type="http://schemas.openxmlformats.org/officeDocument/2006/relationships/hyperlink" Target="https://dialnet.unirioja.es/congreso/edicion/15467" TargetMode="External"/><Relationship Id="rId75" Type="http://schemas.openxmlformats.org/officeDocument/2006/relationships/hyperlink" Target="https://hal.science/hal-04389461v1" TargetMode="External"/><Relationship Id="rId76" Type="http://schemas.openxmlformats.org/officeDocument/2006/relationships/hyperlink" Target="https://dialnet.unirioja.es/servlet/articulo?codigo=9379192" TargetMode="External"/><Relationship Id="rId77" Type="http://schemas.openxmlformats.org/officeDocument/2006/relationships/hyperlink" Target="https://hal.science/hal-03401686v1" TargetMode="External"/><Relationship Id="rId78" Type="http://schemas.openxmlformats.org/officeDocument/2006/relationships/hyperlink" Target="https://hal.science/hal-05061691v1" TargetMode="External"/><Relationship Id="rId79" Type="http://schemas.openxmlformats.org/officeDocument/2006/relationships/hyperlink" Target="https://dialnet.unirioja.es/servlet/articulo?codigo=7654430" TargetMode="External"/><Relationship Id="rId80" Type="http://schemas.openxmlformats.org/officeDocument/2006/relationships/hyperlink" Target="https://hal.science/hal-05061702v1" TargetMode="External"/><Relationship Id="rId81" Type="http://schemas.openxmlformats.org/officeDocument/2006/relationships/hyperlink" Target="https://dx.doi.org/10.4000/books.puc.16881" TargetMode="External"/><Relationship Id="rId82" Type="http://schemas.openxmlformats.org/officeDocument/2006/relationships/hyperlink" Target="https://normandie-univ.hal.science/hal-02348100v1" TargetMode="External"/><Relationship Id="rId83" Type="http://schemas.openxmlformats.org/officeDocument/2006/relationships/hyperlink" Target="https://hal.science/hal-02166707v1" TargetMode="External"/><Relationship Id="rId84" Type="http://schemas.openxmlformats.org/officeDocument/2006/relationships/hyperlink" Target="https://hal.science/hal-02144462v1" TargetMode="External"/><Relationship Id="rId85" Type="http://schemas.openxmlformats.org/officeDocument/2006/relationships/hyperlink" Target="http://books.openedition.org/pur/40793" TargetMode="External"/><Relationship Id="rId86" Type="http://schemas.openxmlformats.org/officeDocument/2006/relationships/hyperlink" Target="https://dx.doi.org/10.4000/books.pur.40793" TargetMode="External"/><Relationship Id="rId87" Type="http://schemas.openxmlformats.org/officeDocument/2006/relationships/hyperlink" Target="https://hal.science/hal-0452122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Álvaro FLEITES MARCOS</dc:title>
  <dc:description>CV</dc:description>
  <dc:subject/>
  <cp:keywords/>
  <cp:category/>
  <cp:lastModifiedBy/>
  <dcterms:created xsi:type="dcterms:W3CDTF">2026-04-06T20:26:20+02:00</dcterms:created>
  <dcterms:modified xsi:type="dcterms:W3CDTF">2026-04-06T20:26:20+02:00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