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Amadou Diallo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 « accompagnement socio-écologique » du territoire du Ferlo au prisme de sa gouvernementalité</w:t></w:r></w:hyperlink></w:p><w:p><w:pPr/><w:hyperlink r:id="rId8" w:history="1"><w:r><w:rPr><w:color w:val="#410a8c"/><w:u w:val="single"/></w:rPr><w:t xml:space="preserve">Ousseynou Diouf</w:t></w:r></w:hyperlink><w:r><w:rPr/><w:t xml:space="preserve">,</w:t></w:r><w:hyperlink r:id="rId9" w:history="1"><w:r><w:rPr><w:color w:val="#410a8c"/><w:u w:val="single"/></w:rPr><w:t xml:space="preserve">Théo Jacob</w:t></w:r></w:hyperlink><w:r><w:rPr/><w:t xml:space="preserve">,</w:t></w:r><w:hyperlink r:id="rId10" w:history="1"><w:r><w:rPr><w:color w:val="#410a8c"/><w:u w:val="single"/></w:rPr><w:t xml:space="preserve">Clara Therville</w:t></w:r></w:hyperlink><w:r><w:rPr/><w:t xml:space="preserve">,</w:t></w:r><w:hyperlink r:id="rId11" w:history="1"><w:r><w:rPr><w:color w:val="#410a8c"/><w:u w:val="single"/></w:rPr><w:t xml:space="preserve">Christine Hervé</w:t></w:r></w:hyperlink><w:r><w:rPr/><w:t xml:space="preserve">,</w:t></w:r><w:hyperlink r:id="rId12" w:history="1"><w:r><w:rPr><w:color w:val="#410a8c"/><w:u w:val="single"/></w:rPr><w:t xml:space="preserve">Déborah Goffner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2025, 25 (1), pp.1-33. </w:t></w:r><w:hyperlink r:id="rId13" w:history="1"><w:r><w:rPr><w:color w:val="#410a8c"/><w:u w:val="single"/></w:rPr><w:t xml:space="preserve">⟨10.4000/14lji⟩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hal-05244199v1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Large- and small-scale population structure of Xanthomonas oryzae pv. oryzicola, a bacterial pathogen of rice</w:t></w:r></w:hyperlink></w:p><w:p><w:pPr/><w:hyperlink r:id="rId15" w:history="1"><w:r><w:rPr><w:color w:val="#410a8c"/><w:u w:val="single"/></w:rPr><w:t xml:space="preserve">Anne Sicard</w:t></w:r></w:hyperlink><w:r><w:rPr/><w:t xml:space="preserve">,</w:t></w:r><w:hyperlink r:id="rId16" w:history="1"><w:r><w:rPr><w:color w:val="#410a8c"/><w:u w:val="single"/></w:rPr><w:t xml:space="preserve">Sara Carpenter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18" w:history="1"><w:r><w:rPr><w:color w:val="#410a8c"/><w:u w:val="single"/></w:rPr><w:t xml:space="preserve">Shivranjani Baruah</w:t></w:r></w:hyperlink><w:r><w:rPr/><w:t xml:space="preserve">,</w:t></w:r><w:hyperlink r:id="rId19" w:history="1"><w:r><w:rPr><w:color w:val="#410a8c"/><w:u w:val="single"/></w:rPr><w:t xml:space="preserve">Cheick Tekete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(10), </w:t></w:r><w:hyperlink r:id="rId20" w:history="1"><w:r><w:rPr><w:color w:val="#410a8c"/><w:u w:val="single"/></w:rPr><w:t xml:space="preserve">⟨10.1128/aem.01121-25⟩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hal-05248727v1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responsabilité de l’État dans les affections respiratoires des enfants victimes de la pollution de l’air&amp;quot;, Note sous TA Paris, 4e sect. — 2e chambre, 16 juin 2023, n° 2019924 et n° 2019925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Lettre Actualités Droits-Libertés</w:t></w:r><w:r><w:rPr/><w:t xml:space="preserve">, 2023, octobre 2023</w:t></w:r></w:p><w:p><w:pPr/><w:r><w:rPr/><w:t xml:space="preserve">Article dans une revue</w:t></w:r></w:p><w:p><w:pPr/><w:hyperlink r:id="rId21" w:history="1"><w:r><w:rPr><w:color w:val="#410a8c"/><w:u w:val="single"/></w:rPr><w:t xml:space="preserve">hal-04259808v1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Déclaration de Nairobi : vers une transition climatique en Afrique ?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L’Afrique des Idées</w:t></w:r><w:r><w:rPr/><w:t xml:space="preserve">, 2023</w:t></w:r></w:p><w:p><w:pPr/><w:r><w:rPr/><w:t xml:space="preserve">Article dans une revue</w:t></w:r></w:p><w:p><w:pPr/><w:hyperlink r:id="rId22" w:history="1"><w:r><w:rPr><w:color w:val="#410a8c"/><w:u w:val="single"/></w:rPr><w:t xml:space="preserve">hal-04259839v1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Procédure de modification du PLU : le sursis de régularisation écarté&amp;quot;, note sous C.A.A. Lyon, 16 juin 2020, n° 19LY00503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3</w:t></w:r></w:p><w:p><w:pPr/><w:r><w:rPr/><w:t xml:space="preserve">Article dans une revue</w:t></w:r></w:p><w:p><w:pPr/><w:hyperlink r:id="rId23" w:history="1"><w:r><w:rPr><w:color w:val="#410a8c"/><w:u w:val="single"/></w:rPr><w:t xml:space="preserve">hal-02989150v1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Financial Analysis of Photovoltaic Installations in Burkina Faso</w:t></w:r></w:hyperlink></w:p><w:p><w:pPr/><w:hyperlink r:id="rId25" w:history="1"><w:r><w:rPr><w:color w:val="#410a8c"/><w:u w:val="single"/></w:rPr><w:t xml:space="preserve">Ladifata Mogmenga</w:t></w:r></w:hyperlink><w:r><w:rPr/><w:t xml:space="preserve">,</w:t></w:r><w:hyperlink r:id="rId26" w:history="1"><w:r><w:rPr><w:color w:val="#410a8c"/><w:u w:val="single"/></w:rPr><w:t xml:space="preserve">Bouchaib Hartiti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27" w:history="1"><w:r><w:rPr><w:color w:val="#410a8c"/><w:u w:val="single"/></w:rPr><w:t xml:space="preserve">Adama Ouedraogo</w:t></w:r></w:hyperlink><w:r><w:rPr/><w:t xml:space="preserve">,</w:t></w:r><w:hyperlink r:id="rId28" w:history="1"><w:r><w:rPr><w:color w:val="#410a8c"/><w:u w:val="single"/></w:rPr><w:t xml:space="preserve">Nébon Bado</w:t></w:r></w:hyperlink><w:r><w:rPr/><w:t xml:space="preserve">et al.</w:t></w:r></w:p><w:p><w:pPr/><w:r><w:rPr><w:i w:val="1"/><w:iCs w:val="1"/></w:rPr><w:t xml:space="preserve">Physical Science International Journal</w:t></w:r><w:r><w:rPr/><w:t xml:space="preserve">, 2019, 22 (2), pp.1-13. </w:t></w:r><w:hyperlink r:id="rId29" w:history="1"><w:r><w:rPr><w:color w:val="#410a8c"/><w:u w:val="single"/></w:rPr><w:t xml:space="preserve">⟨10.9734/psij/2019/v22i230125⟩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hal-05353634v1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Sub-2-fs VUV Pulse Generation Carrying Orbital Angular Momentum</w:t></w:r></w:hyperlink></w:p><w:p><w:pPr/><w:hyperlink r:id="rId17" w:history="1"><w:r><w:rPr><w:color w:val="#410a8c"/><w:u w:val="single"/></w:rPr><w:t xml:space="preserve">Amadou Diallo</w:t></w:r></w:hyperlink><w:r><w:rPr/><w:t xml:space="preserve">,</w:t></w:r><w:hyperlink r:id="rId31" w:history="1"><w:r><w:rPr><w:color w:val="#410a8c"/><w:u w:val="single"/></w:rPr><w:t xml:space="preserve">Marc Hanna</w:t></w:r></w:hyperlink><w:r><w:rPr/><w:t xml:space="preserve">,</w:t></w:r><w:hyperlink r:id="rId32" w:history="1"><w:r><w:rPr><w:color w:val="#410a8c"/><w:u w:val="single"/></w:rPr><w:t xml:space="preserve">Dominique Descamps</w:t></w:r></w:hyperlink><w:r><w:rPr/><w:t xml:space="preserve">,</w:t></w:r><w:hyperlink r:id="rId33" w:history="1"><w:r><w:rPr><w:color w:val="#410a8c"/><w:u w:val="single"/></w:rPr><w:t xml:space="preserve">Fabrice Catoire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4" w:history="1"><w:r><w:rPr><w:color w:val="#410a8c"/><w:u w:val="single"/></w:rPr><w:t xml:space="preserve">⟨10.1109/CLEO/Europe-EQEC65582.2025.11110723⟩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hal-05462712v1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Generation of dispersive VUV pulse carrying orbital angular momentum</w:t></w:r></w:hyperlink></w:p><w:p><w:pPr/><w:hyperlink r:id="rId33" w:history="1"><w:r><w:rPr><w:color w:val="#410a8c"/><w:u w:val="single"/></w:rPr><w:t xml:space="preserve">Fabrice Catoire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36" w:history="1"><w:r><w:rPr><w:color w:val="#410a8c"/><w:u w:val="single"/></w:rPr><w:t xml:space="preserve">M. Hanna</w:t></w:r></w:hyperlink><w:r><w:rPr/><w:t xml:space="preserve">,</w:t></w:r><w:hyperlink r:id="rId37" w:history="1"><w:r><w:rPr><w:color w:val="#410a8c"/><w:u w:val="single"/></w:rPr><w:t xml:space="preserve">D. Descamps</w:t></w:r></w:hyperlink></w:p><w:p><w:pPr/><w:r><w:rPr><w:i w:val="1"/><w:iCs w:val="1"/></w:rPr><w:t xml:space="preserve">LPHYS'25 - 33rd annual International Laser Physics Conference</w:t></w:r><w:r><w:rPr/><w:t xml:space="preserve">, Jun 2025, Szeged, Hungary</w:t></w:r></w:p><w:p><w:pPr/><w:r><w:rPr/><w:t xml:space="preserve">Communication dans un congrès</w:t></w:r></w:p><w:p><w:pPr/><w:hyperlink r:id="rId35" w:history="1"><w:r><w:rPr><w:color w:val="#410a8c"/><w:u w:val="single"/></w:rPr><w:t xml:space="preserve">hal-05462697v1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44199v1" TargetMode="External"/><Relationship Id="rId8" Type="http://schemas.openxmlformats.org/officeDocument/2006/relationships/hyperlink" Target="https://hal.science/search/index/?q=*&amp;authFullName_s=Ousseynou Diouf" TargetMode="External"/><Relationship Id="rId9" Type="http://schemas.openxmlformats.org/officeDocument/2006/relationships/hyperlink" Target="https://hal.science/search/index/?q=*&amp;authFullName_s=Th&#233;o Jacob" TargetMode="External"/><Relationship Id="rId10" Type="http://schemas.openxmlformats.org/officeDocument/2006/relationships/hyperlink" Target="https://hal.science/search/index/?q=*&amp;authFullName_s=Clara Therville" TargetMode="External"/><Relationship Id="rId11" Type="http://schemas.openxmlformats.org/officeDocument/2006/relationships/hyperlink" Target="https://hal.science/search/index/?q=*&amp;authFullName_s=Christine Herv&#233;" TargetMode="External"/><Relationship Id="rId12" Type="http://schemas.openxmlformats.org/officeDocument/2006/relationships/hyperlink" Target="https://hal.science/search/index/?q=*&amp;authFullName_s=D&#233;borah Goffner" TargetMode="External"/><Relationship Id="rId13" Type="http://schemas.openxmlformats.org/officeDocument/2006/relationships/hyperlink" Target="https://dx.doi.org/10.4000/14lji" TargetMode="External"/><Relationship Id="rId14" Type="http://schemas.openxmlformats.org/officeDocument/2006/relationships/hyperlink" Target="https://hal.inrae.fr/hal-05248727v1" TargetMode="External"/><Relationship Id="rId15" Type="http://schemas.openxmlformats.org/officeDocument/2006/relationships/hyperlink" Target="https://hal.science/search/index/?q=*&amp;authFullName_s=Anne Sicard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uca.hal.science/hal-04259808v1" TargetMode="External"/><Relationship Id="rId22" Type="http://schemas.openxmlformats.org/officeDocument/2006/relationships/hyperlink" Target="https://uca.hal.science/hal-04259839v1" TargetMode="External"/><Relationship Id="rId23" Type="http://schemas.openxmlformats.org/officeDocument/2006/relationships/hyperlink" Target="https://uca.hal.science/hal-02989150v1" TargetMode="External"/><Relationship Id="rId24" Type="http://schemas.openxmlformats.org/officeDocument/2006/relationships/hyperlink" Target="https://hal.science/hal-05353634v1" TargetMode="External"/><Relationship Id="rId25" Type="http://schemas.openxmlformats.org/officeDocument/2006/relationships/hyperlink" Target="https://hal.science/search/index/?q=*&amp;authFullName_s=Ladifata Mogmenga" TargetMode="External"/><Relationship Id="rId26" Type="http://schemas.openxmlformats.org/officeDocument/2006/relationships/hyperlink" Target="https://hal.science/search/index/?q=*&amp;authFullName_s=Bouchaib Hartiti" TargetMode="External"/><Relationship Id="rId27" Type="http://schemas.openxmlformats.org/officeDocument/2006/relationships/hyperlink" Target="https://hal.science/search/index/?q=*&amp;authFullName_s=Adama Ouedraogo" TargetMode="External"/><Relationship Id="rId28" Type="http://schemas.openxmlformats.org/officeDocument/2006/relationships/hyperlink" Target="https://hal.science/search/index/?q=*&amp;authFullName_s=N&#233;bon Bado" TargetMode="External"/><Relationship Id="rId29" Type="http://schemas.openxmlformats.org/officeDocument/2006/relationships/hyperlink" Target="https://dx.doi.org/10.9734/psij/2019/v22i230125" TargetMode="External"/><Relationship Id="rId30" Type="http://schemas.openxmlformats.org/officeDocument/2006/relationships/hyperlink" Target="https://hal.science/hal-05462712v1" TargetMode="External"/><Relationship Id="rId31" Type="http://schemas.openxmlformats.org/officeDocument/2006/relationships/hyperlink" Target="https://hal.science/search/index/?q=*&amp;authFullName_s=Marc Hanna" TargetMode="External"/><Relationship Id="rId32" Type="http://schemas.openxmlformats.org/officeDocument/2006/relationships/hyperlink" Target="https://hal.science/search/index/?q=*&amp;authFullName_s=Dominique Descamps" TargetMode="External"/><Relationship Id="rId33" Type="http://schemas.openxmlformats.org/officeDocument/2006/relationships/hyperlink" Target="https://hal.science/search/index/?q=*&amp;authFullName_s=Fabrice Catoire" TargetMode="External"/><Relationship Id="rId34" Type="http://schemas.openxmlformats.org/officeDocument/2006/relationships/hyperlink" Target="https://dx.doi.org/10.1109/CLEO/Europe-EQEC65582.2025.11110723" TargetMode="External"/><Relationship Id="rId35" Type="http://schemas.openxmlformats.org/officeDocument/2006/relationships/hyperlink" Target="https://hal.science/hal-05462697v1" TargetMode="External"/><Relationship Id="rId36" Type="http://schemas.openxmlformats.org/officeDocument/2006/relationships/hyperlink" Target="https://hal.science/search/index/?q=*&amp;authFullName_s=M. Hanna" TargetMode="External"/><Relationship Id="rId37" Type="http://schemas.openxmlformats.org/officeDocument/2006/relationships/hyperlink" Target="https://hal.science/search/index/?q=*&amp;authFullName_s=D. Descamp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Diallo</dc:title>
  <dc:description>CV</dc:description>
  <dc:subject/>
  <cp:keywords/>
  <cp:category/>
  <cp:lastModifiedBy/>
  <dcterms:created xsi:type="dcterms:W3CDTF">2026-04-08T00:30:18+02:00</dcterms:created>
  <dcterms:modified xsi:type="dcterms:W3CDTF">2026-04-08T00:30:18+02:00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