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Andruchiw </w:t>
      </w:r>
    </w:p>
    <w:p>
      <w:pPr>
        <w:spacing w:before="600"/>
      </w:pPr>
    </w:p>
    <w:p>
      <w:pPr>
        <w:spacing w:before="600"/>
      </w:pPr>
    </w:p>
    <w:p>
      <w:pPr>
        <w:pStyle w:val="Heading2"/>
      </w:pPr>
      <w:r>
        <w:rPr>
          <w:color w:val="1e198e"/>
          <w:b w:val="1"/>
          <w:bCs w:val="1"/>
        </w:rPr>
        <w:t xml:space="preserve">Présentation</w:t>
      </w:r>
    </w:p>
    <w:p>
      <w:pPr>
        <w:spacing w:after="100"/>
      </w:pPr>
    </w:p>
    <w:p>
      <w:pPr/>
      <w:r>
        <w:rPr/>
        <w:t xml:space="preserve">Atypique, mon parcours m’a toujours poussée à placer le sens, la transmission et la convivialité au cœur de mes engagements, personnels comme professionnels. Pour moi, avancer aujourd’hui, c’est relever les défis éthiques, écologiques, sociaux et éducatifs avec rigueur et humanité.</w:t>
      </w:r>
    </w:p>
    <w:p>
      <w:pPr/>
      <w:r>
        <w:rPr/>
        <w:t xml:space="preserve">Depuis 6 ans, j’enseigne l’éthique appliquée, la philosophie morale et les enjeux éthiques du soin à l’Université de Reims Champagne-Ardenne (URCA). Je coordonne également le site d’appui champardennais de l’EREGE, où j’accompagne notamment les établissements sanitaires, sociaux et médico-sociaux dans la mise en place de démarches éthiques concrètes et adaptées.</w:t>
      </w:r>
    </w:p>
    <w:p>
      <w:pPr/>
      <w:r>
        <w:rPr/>
        <w:t xml:space="preserve">En mars 2025, j’ai été qualifiée aux fonctions de maître de conférences (CNU 17 et 72), une étape importante qui me permet d’approfondir mon engagement dans la recherche et l'enseignement.</w:t>
      </w:r>
    </w:p>
    <w:p>
      <w:pPr/>
      <w:r>
        <w:rPr/>
        <w:t xml:space="preserve">Publication de l ouvrage issu d'une partie de mes recherches: &amp;quot;Végétarismes pluriels et deprise carniste. Approche philosophique&amp;quot; , EPURE, juin 2025. </w:t>
      </w:r>
      <w:hyperlink r:id="rId8" w:history="1">
        <w:r>
          <w:rPr>
            <w:color w:val="#410a8c"/>
            <w:u w:val="single"/>
          </w:rPr>
          <w:t xml:space="preserve">https://www.lcdpu.fr/books/C71C8D92-508E-4143-BDEE-4A090A090320</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Recension de TISSERAND Chloé, Calais, une médecine de l’exil, Saint-Denis, Presses Universitaires de Vincennes, coll. « Singulières Migrations », 2023 »</w:t>
              </w:r>
            </w:hyperlink>
          </w:p>
          <w:p>
            <w:pPr/>
            <w:hyperlink r:id="rId10" w:history="1">
              <w:r>
                <w:rPr>
                  <w:color w:val="#410a8c"/>
                  <w:u w:val="single"/>
                </w:rPr>
                <w:t xml:space="preserve">Amandine Andruchiw</w:t>
              </w:r>
            </w:hyperlink>
          </w:p>
          <w:p>
            <w:pPr/>
            <w:r>
              <w:rPr>
                <w:i w:val="1"/>
                <w:iCs w:val="1"/>
              </w:rPr>
              <w:t xml:space="preserve">Echos Ethiques</w:t>
            </w:r>
            <w:r>
              <w:rPr/>
              <w:t xml:space="preserve">, 2025, Rubrique "Recension/Recherche", n°15</w:t>
            </w:r>
          </w:p>
          <w:p>
            <w:pPr/>
            <w:r>
              <w:rPr/>
              <w:t xml:space="preserve">Article dans une revue</w:t>
            </w:r>
          </w:p>
          <w:p>
            <w:pPr/>
            <w:hyperlink r:id="rId9" w:history="1">
              <w:r>
                <w:rPr>
                  <w:color w:val="#410a8c"/>
                  <w:u w:val="single"/>
                </w:rPr>
                <w:t xml:space="preserve">hal-05296715v1</w:t>
              </w:r>
            </w:hyperlink>
          </w:p>
        </w:tc>
      </w:tr>
      <w:tr>
        <w:trPr/>
        <w:tc>
          <w:tcPr>
            <w:noWrap/>
          </w:tcPr>
          <w:p>
            <w:pPr>
              <w:spacing w:after="200"/>
            </w:pPr>
            <w:hyperlink r:id="rId11" w:history="1">
              <w:r>
                <w:rPr>
                  <w:color w:val="1e198e"/>
                  <w:b w:val="1"/>
                  <w:bCs w:val="1"/>
                  <w:u w:val="single"/>
                </w:rPr>
                <w:t xml:space="preserve">« Recension de LA BIGNE Yolaine de, L'animal médecin. Les secrets du soin chez les animaux, Paris, Éditions Alisio, coll. « Alisio Sciences », 2023 »</w:t>
              </w:r>
            </w:hyperlink>
          </w:p>
          <w:p>
            <w:pPr/>
            <w:hyperlink r:id="rId10" w:history="1">
              <w:r>
                <w:rPr>
                  <w:color w:val="#410a8c"/>
                  <w:u w:val="single"/>
                </w:rPr>
                <w:t xml:space="preserve">Amandine Andruchiw</w:t>
              </w:r>
            </w:hyperlink>
          </w:p>
          <w:p>
            <w:pPr/>
            <w:r>
              <w:rPr>
                <w:i w:val="1"/>
                <w:iCs w:val="1"/>
              </w:rPr>
              <w:t xml:space="preserve">Echos Ethiques</w:t>
            </w:r>
            <w:r>
              <w:rPr/>
              <w:t xml:space="preserve">, 2025, Rubrique "Recension/Recherche", n°13</w:t>
            </w:r>
          </w:p>
          <w:p>
            <w:pPr/>
            <w:r>
              <w:rPr/>
              <w:t xml:space="preserve">Article dans une revue</w:t>
            </w:r>
          </w:p>
          <w:p>
            <w:pPr/>
            <w:hyperlink r:id="rId11" w:history="1">
              <w:r>
                <w:rPr>
                  <w:color w:val="#410a8c"/>
                  <w:u w:val="single"/>
                </w:rPr>
                <w:t xml:space="preserve">hal-05296730v1</w:t>
              </w:r>
            </w:hyperlink>
          </w:p>
        </w:tc>
      </w:tr>
      <w:tr>
        <w:trPr/>
        <w:tc>
          <w:tcPr>
            <w:noWrap/>
          </w:tcPr>
          <w:p>
            <w:pPr>
              <w:spacing w:after="200"/>
            </w:pPr>
            <w:hyperlink r:id="rId12" w:history="1">
              <w:r>
                <w:rPr>
                  <w:color w:val="1e198e"/>
                  <w:b w:val="1"/>
                  <w:bCs w:val="1"/>
                  <w:u w:val="single"/>
                </w:rPr>
                <w:t xml:space="preserve">L’Animal est-il un végétal comme les autres ? Bulbe et béton : brouillage ontologique et enracinement zoocarcéral</w:t>
              </w:r>
            </w:hyperlink>
          </w:p>
          <w:p>
            <w:pPr/>
            <w:hyperlink r:id="rId10" w:history="1">
              <w:r>
                <w:rPr>
                  <w:color w:val="#410a8c"/>
                  <w:u w:val="single"/>
                </w:rPr>
                <w:t xml:space="preserve">Amandine Andruchiw</w:t>
              </w:r>
            </w:hyperlink>
          </w:p>
          <w:p>
            <w:pPr/>
            <w:r>
              <w:rPr>
                <w:i w:val="1"/>
                <w:iCs w:val="1"/>
              </w:rPr>
              <w:t xml:space="preserve">Le Philosophoire</w:t>
            </w:r>
            <w:r>
              <w:rPr/>
              <w:t xml:space="preserve">, 2025, N° 64 (2), pp.63-80. </w:t>
            </w:r>
            <w:hyperlink r:id="rId13" w:history="1">
              <w:r>
                <w:rPr>
                  <w:color w:val="#410a8c"/>
                  <w:u w:val="single"/>
                </w:rPr>
                <w:t xml:space="preserve">⟨10.3917/phoir.064.0063⟩</w:t>
              </w:r>
            </w:hyperlink>
          </w:p>
          <w:p>
            <w:pPr/>
            <w:r>
              <w:rPr/>
              <w:t xml:space="preserve">Article dans une revue</w:t>
            </w:r>
          </w:p>
          <w:p>
            <w:pPr/>
            <w:hyperlink r:id="rId12" w:history="1">
              <w:r>
                <w:rPr>
                  <w:color w:val="#410a8c"/>
                  <w:u w:val="single"/>
                </w:rPr>
                <w:t xml:space="preserve">hal-05417817v1</w:t>
              </w:r>
            </w:hyperlink>
          </w:p>
        </w:tc>
      </w:tr>
      <w:tr>
        <w:trPr/>
        <w:tc>
          <w:tcPr>
            <w:noWrap/>
          </w:tcPr>
          <w:p>
            <w:pPr>
              <w:spacing w:after="200"/>
            </w:pPr>
            <w:hyperlink r:id="rId14" w:history="1">
              <w:r>
                <w:rPr>
                  <w:color w:val="1e198e"/>
                  <w:b w:val="1"/>
                  <w:bCs w:val="1"/>
                  <w:u w:val="single"/>
                </w:rPr>
                <w:t xml:space="preserve">Recension &amp;quot;Pierre Serna, Véronique Le Ru, Malik Mellah, Benedetta Piazzesi (dir.), Dictionnaire historique et critique des animaux , Paris : Champ Vallon, coll. « L’Environnement a une histoire », 2024.</w:t>
              </w:r>
            </w:hyperlink>
          </w:p>
          <w:p>
            <w:pPr/>
            <w:hyperlink r:id="rId10" w:history="1">
              <w:r>
                <w:rPr>
                  <w:color w:val="#410a8c"/>
                  <w:u w:val="single"/>
                </w:rPr>
                <w:t xml:space="preserve">Amandine Andruchiw</w:t>
              </w:r>
            </w:hyperlink>
          </w:p>
          <w:p>
            <w:pPr/>
            <w:r>
              <w:rPr>
                <w:i w:val="1"/>
                <w:iCs w:val="1"/>
              </w:rPr>
              <w:t xml:space="preserve">Diogène : Revue internationale des sciences humaines</w:t>
            </w:r>
            <w:r>
              <w:rPr/>
              <w:t xml:space="preserve">, 2025, n° 285-286 (1-2), pp.205-208. </w:t>
            </w:r>
            <w:hyperlink r:id="rId15" w:history="1">
              <w:r>
                <w:rPr>
                  <w:color w:val="#410a8c"/>
                  <w:u w:val="single"/>
                </w:rPr>
                <w:t xml:space="preserve">⟨10.3917/dio.285.0205⟩</w:t>
              </w:r>
            </w:hyperlink>
          </w:p>
          <w:p>
            <w:pPr/>
            <w:r>
              <w:rPr/>
              <w:t xml:space="preserve">Article dans une revue</w:t>
            </w:r>
          </w:p>
          <w:p>
            <w:pPr/>
            <w:hyperlink r:id="rId14" w:history="1">
              <w:r>
                <w:rPr>
                  <w:color w:val="#410a8c"/>
                  <w:u w:val="single"/>
                </w:rPr>
                <w:t xml:space="preserve">hal-05296663v1</w:t>
              </w:r>
            </w:hyperlink>
          </w:p>
        </w:tc>
      </w:tr>
      <w:tr>
        <w:trPr/>
        <w:tc>
          <w:tcPr>
            <w:noWrap/>
          </w:tcPr>
          <w:p>
            <w:pPr>
              <w:spacing w:after="200"/>
            </w:pPr>
            <w:hyperlink r:id="rId16" w:history="1">
              <w:r>
                <w:rPr>
                  <w:color w:val="1e198e"/>
                  <w:b w:val="1"/>
                  <w:bCs w:val="1"/>
                  <w:u w:val="single"/>
                </w:rPr>
                <w:t xml:space="preserve">Recension &amp;quot;PUISEUX Charlotte, De chair et de fer. Vivre et lutter dans une société validiste, Paris, La Découverte, 2022.</w:t>
              </w:r>
            </w:hyperlink>
          </w:p>
          <w:p>
            <w:pPr/>
            <w:hyperlink r:id="rId10" w:history="1">
              <w:r>
                <w:rPr>
                  <w:color w:val="#410a8c"/>
                  <w:u w:val="single"/>
                </w:rPr>
                <w:t xml:space="preserve">Amandine Andruchiw</w:t>
              </w:r>
            </w:hyperlink>
          </w:p>
          <w:p>
            <w:pPr/>
            <w:r>
              <w:rPr>
                <w:i w:val="1"/>
                <w:iCs w:val="1"/>
              </w:rPr>
              <w:t xml:space="preserve">Echos Ethiques</w:t>
            </w:r>
            <w:r>
              <w:rPr/>
              <w:t xml:space="preserve">, 2024, Rubrique "Recension/Recherche", n°11</w:t>
            </w:r>
          </w:p>
          <w:p>
            <w:pPr/>
            <w:r>
              <w:rPr/>
              <w:t xml:space="preserve">Article dans une revue</w:t>
            </w:r>
          </w:p>
          <w:p>
            <w:pPr/>
            <w:hyperlink r:id="rId16" w:history="1">
              <w:r>
                <w:rPr>
                  <w:color w:val="#410a8c"/>
                  <w:u w:val="single"/>
                </w:rPr>
                <w:t xml:space="preserve">hal-05296700v1</w:t>
              </w:r>
            </w:hyperlink>
          </w:p>
        </w:tc>
      </w:tr>
      <w:tr>
        <w:trPr/>
        <w:tc>
          <w:tcPr>
            <w:noWrap/>
          </w:tcPr>
          <w:p>
            <w:pPr>
              <w:spacing w:after="200"/>
            </w:pPr>
            <w:hyperlink r:id="rId17" w:history="1">
              <w:r>
                <w:rPr>
                  <w:color w:val="1e198e"/>
                  <w:b w:val="1"/>
                  <w:bCs w:val="1"/>
                  <w:u w:val="single"/>
                </w:rPr>
                <w:t xml:space="preserve">« Recension de MARIN Claire, Rupture(s), Paris, Le Livre de Poche, 2020 »</w:t>
              </w:r>
            </w:hyperlink>
          </w:p>
          <w:p>
            <w:pPr/>
            <w:hyperlink r:id="rId10" w:history="1">
              <w:r>
                <w:rPr>
                  <w:color w:val="#410a8c"/>
                  <w:u w:val="single"/>
                </w:rPr>
                <w:t xml:space="preserve">Amandine Andruchiw</w:t>
              </w:r>
            </w:hyperlink>
          </w:p>
          <w:p>
            <w:pPr/>
            <w:r>
              <w:rPr>
                <w:i w:val="1"/>
                <w:iCs w:val="1"/>
              </w:rPr>
              <w:t xml:space="preserve">Echos Ethiques</w:t>
            </w:r>
            <w:r>
              <w:rPr/>
              <w:t xml:space="preserve">, 2023, Rubrique "Culture", n°3</w:t>
            </w:r>
          </w:p>
          <w:p>
            <w:pPr/>
            <w:r>
              <w:rPr/>
              <w:t xml:space="preserve">Article dans une revue</w:t>
            </w:r>
          </w:p>
          <w:p>
            <w:pPr/>
            <w:hyperlink r:id="rId17" w:history="1">
              <w:r>
                <w:rPr>
                  <w:color w:val="#410a8c"/>
                  <w:u w:val="single"/>
                </w:rPr>
                <w:t xml:space="preserve">hal-05296705v1</w:t>
              </w:r>
            </w:hyperlink>
          </w:p>
        </w:tc>
      </w:tr>
      <w:tr>
        <w:trPr/>
        <w:tc>
          <w:tcPr>
            <w:noWrap/>
          </w:tcPr>
          <w:p>
            <w:pPr>
              <w:spacing w:after="200"/>
            </w:pPr>
            <w:hyperlink r:id="rId18" w:history="1">
              <w:r>
                <w:rPr>
                  <w:color w:val="1e198e"/>
                  <w:b w:val="1"/>
                  <w:bCs w:val="1"/>
                  <w:u w:val="single"/>
                </w:rPr>
                <w:t xml:space="preserve">Du T-rex à la tourte voyageuse. Des désextinctions fictives et des extinctions réelles</w:t>
              </w:r>
            </w:hyperlink>
          </w:p>
          <w:p>
            <w:pPr/>
            <w:hyperlink r:id="rId10" w:history="1">
              <w:r>
                <w:rPr>
                  <w:color w:val="#410a8c"/>
                  <w:u w:val="single"/>
                </w:rPr>
                <w:t xml:space="preserve">Amandine Andruchiw</w:t>
              </w:r>
            </w:hyperlink>
          </w:p>
          <w:p>
            <w:pPr/>
            <w:r>
              <w:rPr>
                <w:i w:val="1"/>
                <w:iCs w:val="1"/>
              </w:rPr>
              <w:t xml:space="preserve">Echos Ethiques</w:t>
            </w:r>
            <w:r>
              <w:rPr/>
              <w:t xml:space="preserve">, 2022, Rubrique "Recherche", n° 5</w:t>
            </w:r>
          </w:p>
          <w:p>
            <w:pPr/>
            <w:r>
              <w:rPr/>
              <w:t xml:space="preserve">Article dans une revue</w:t>
            </w:r>
          </w:p>
          <w:p>
            <w:pPr/>
            <w:hyperlink r:id="rId18" w:history="1">
              <w:r>
                <w:rPr>
                  <w:color w:val="#410a8c"/>
                  <w:u w:val="single"/>
                </w:rPr>
                <w:t xml:space="preserve">hal-05296522v1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La démarche éthique comme « fouille » archéologique : La responsabilité au service de la préservation de l’humain »</w:t>
              </w:r>
            </w:hyperlink>
          </w:p>
          <w:p>
            <w:pPr/>
            <w:hyperlink r:id="rId10" w:history="1">
              <w:r>
                <w:rPr>
                  <w:color w:val="#410a8c"/>
                  <w:u w:val="single"/>
                </w:rPr>
                <w:t xml:space="preserve">Amandine Andruchiw</w:t>
              </w:r>
            </w:hyperlink>
          </w:p>
          <w:p>
            <w:pPr/>
            <w:r>
              <w:rPr>
                <w:i w:val="1"/>
                <w:iCs w:val="1"/>
              </w:rPr>
              <w:t xml:space="preserve">Intervention dans la journée d’étude « Face à un dilemme éthique : Quelle démarche ? Regards croisés »</w:t>
            </w:r>
            <w:r>
              <w:rPr/>
              <w:t xml:space="preserve">, CHU Reims; EREGE, Jun 2025, Reims, France</w:t>
            </w:r>
          </w:p>
          <w:p>
            <w:pPr/>
            <w:r>
              <w:rPr/>
              <w:t xml:space="preserve">Communication dans un congrès</w:t>
            </w:r>
          </w:p>
          <w:p>
            <w:pPr/>
            <w:hyperlink r:id="rId19" w:history="1">
              <w:r>
                <w:rPr>
                  <w:color w:val="#410a8c"/>
                  <w:u w:val="single"/>
                </w:rPr>
                <w:t xml:space="preserve">hal-05296776v1</w:t>
              </w:r>
            </w:hyperlink>
          </w:p>
        </w:tc>
      </w:tr>
      <w:tr>
        <w:trPr/>
        <w:tc>
          <w:tcPr>
            <w:noWrap/>
          </w:tcPr>
          <w:p>
            <w:pPr>
              <w:spacing w:after="200"/>
            </w:pPr>
            <w:hyperlink r:id="rId20" w:history="1">
              <w:r>
                <w:rPr>
                  <w:color w:val="1e198e"/>
                  <w:b w:val="1"/>
                  <w:bCs w:val="1"/>
                  <w:u w:val="single"/>
                </w:rPr>
                <w:t xml:space="preserve">« Manger et être mangé : réflexions depuis la chaîne alimentaire »</w:t>
              </w:r>
            </w:hyperlink>
          </w:p>
          <w:p>
            <w:pPr/>
            <w:hyperlink r:id="rId10" w:history="1">
              <w:r>
                <w:rPr>
                  <w:color w:val="#410a8c"/>
                  <w:u w:val="single"/>
                </w:rPr>
                <w:t xml:space="preserve">Amandine Andruchiw</w:t>
              </w:r>
            </w:hyperlink>
          </w:p>
          <w:p>
            <w:pPr/>
            <w:r>
              <w:rPr>
                <w:i w:val="1"/>
                <w:iCs w:val="1"/>
              </w:rPr>
              <w:t xml:space="preserve">intervention dans le cadre de la journée d’étude interdisciplinaire « Alimentation durable : végétaliser les assiettes ».</w:t>
            </w:r>
            <w:r>
              <w:rPr/>
              <w:t xml:space="preserve">, CIRLEP; URCA, Mar 2025, Reims, France</w:t>
            </w:r>
          </w:p>
          <w:p>
            <w:pPr/>
            <w:r>
              <w:rPr/>
              <w:t xml:space="preserve">Communication dans un congrès</w:t>
            </w:r>
          </w:p>
          <w:p>
            <w:pPr/>
            <w:hyperlink r:id="rId20" w:history="1">
              <w:r>
                <w:rPr>
                  <w:color w:val="#410a8c"/>
                  <w:u w:val="single"/>
                </w:rPr>
                <w:t xml:space="preserve">hal-05296775v1</w:t>
              </w:r>
            </w:hyperlink>
          </w:p>
        </w:tc>
      </w:tr>
      <w:tr>
        <w:trPr/>
        <w:tc>
          <w:tcPr>
            <w:noWrap/>
          </w:tcPr>
          <w:p>
            <w:pPr>
              <w:spacing w:after="200"/>
            </w:pPr>
            <w:hyperlink r:id="rId21" w:history="1">
              <w:r>
                <w:rPr>
                  <w:color w:val="1e198e"/>
                  <w:b w:val="1"/>
                  <w:bCs w:val="1"/>
                  <w:u w:val="single"/>
                </w:rPr>
                <w:t xml:space="preserve">présentation de l’ouvrage &amp;quot;ANDRUCHIW AMANDINE Végétarismes pluriels et déprise carniste. Approche philosophique, EPURE, Reims, 2025</w:t>
              </w:r>
            </w:hyperlink>
          </w:p>
          <w:p>
            <w:pPr/>
            <w:hyperlink r:id="rId10" w:history="1">
              <w:r>
                <w:rPr>
                  <w:color w:val="#410a8c"/>
                  <w:u w:val="single"/>
                </w:rPr>
                <w:t xml:space="preserve">Amandine Andruchiw</w:t>
              </w:r>
            </w:hyperlink>
          </w:p>
          <w:p>
            <w:pPr/>
            <w:r>
              <w:rPr>
                <w:i w:val="1"/>
                <w:iCs w:val="1"/>
              </w:rPr>
              <w:t xml:space="preserve">Editer la Recherche en sciences humaines et sociales</w:t>
            </w:r>
            <w:r>
              <w:rPr/>
              <w:t xml:space="preserve">, FMSH; AOC, Apr 2025, Paris, France</w:t>
            </w:r>
          </w:p>
          <w:p>
            <w:pPr/>
            <w:r>
              <w:rPr/>
              <w:t xml:space="preserve">Communication dans un congrès</w:t>
            </w:r>
          </w:p>
          <w:p>
            <w:pPr/>
            <w:hyperlink r:id="rId21" w:history="1">
              <w:r>
                <w:rPr>
                  <w:color w:val="#410a8c"/>
                  <w:u w:val="single"/>
                </w:rPr>
                <w:t xml:space="preserve">hal-05296749v1</w:t>
              </w:r>
            </w:hyperlink>
          </w:p>
        </w:tc>
      </w:tr>
      <w:tr>
        <w:trPr/>
        <w:tc>
          <w:tcPr>
            <w:noWrap/>
          </w:tcPr>
          <w:p>
            <w:pPr>
              <w:spacing w:after="200"/>
            </w:pPr>
            <w:hyperlink r:id="rId22" w:history="1">
              <w:r>
                <w:rPr>
                  <w:color w:val="1e198e"/>
                  <w:b w:val="1"/>
                  <w:bCs w:val="1"/>
                  <w:u w:val="single"/>
                </w:rPr>
                <w:t xml:space="preserve">« Écouter les voix issues des « zones frontières » de l’Arctique »</w:t>
              </w:r>
            </w:hyperlink>
          </w:p>
          <w:p>
            <w:pPr/>
            <w:hyperlink r:id="rId10" w:history="1">
              <w:r>
                <w:rPr>
                  <w:color w:val="#410a8c"/>
                  <w:u w:val="single"/>
                </w:rPr>
                <w:t xml:space="preserve">Amandine Andruchiw</w:t>
              </w:r>
            </w:hyperlink>
          </w:p>
          <w:p>
            <w:pPr/>
            <w:r>
              <w:rPr>
                <w:i w:val="1"/>
                <w:iCs w:val="1"/>
              </w:rPr>
              <w:t xml:space="preserve">dans le cadre de la journée scientifique internationale d’études « Les milieux arctiques »</w:t>
            </w:r>
            <w:r>
              <w:rPr/>
              <w:t xml:space="preserve">, CIRLEP; URCA, Mar 2024, Reims, France</w:t>
            </w:r>
          </w:p>
          <w:p>
            <w:pPr/>
            <w:r>
              <w:rPr/>
              <w:t xml:space="preserve">Communication dans un congrès</w:t>
            </w:r>
          </w:p>
          <w:p>
            <w:pPr/>
            <w:hyperlink r:id="rId22" w:history="1">
              <w:r>
                <w:rPr>
                  <w:color w:val="#410a8c"/>
                  <w:u w:val="single"/>
                </w:rPr>
                <w:t xml:space="preserve">hal-05296771v1</w:t>
              </w:r>
            </w:hyperlink>
          </w:p>
        </w:tc>
      </w:tr>
      <w:tr>
        <w:trPr/>
        <w:tc>
          <w:tcPr>
            <w:noWrap/>
          </w:tcPr>
          <w:p>
            <w:pPr>
              <w:spacing w:after="200"/>
            </w:pPr>
            <w:hyperlink r:id="rId23" w:history="1">
              <w:r>
                <w:rPr>
                  <w:color w:val="1e198e"/>
                  <w:b w:val="1"/>
                  <w:bCs w:val="1"/>
                  <w:u w:val="single"/>
                </w:rPr>
                <w:t xml:space="preserve">La fin de vie, une histoire de mots : « Euphémiser » est-il un soin ?</w:t>
              </w:r>
            </w:hyperlink>
          </w:p>
          <w:p>
            <w:pPr/>
            <w:hyperlink r:id="rId10" w:history="1">
              <w:r>
                <w:rPr>
                  <w:color w:val="#410a8c"/>
                  <w:u w:val="single"/>
                </w:rPr>
                <w:t xml:space="preserve">Amandine Andruchiw</w:t>
              </w:r>
            </w:hyperlink>
          </w:p>
          <w:p>
            <w:pPr/>
            <w:r>
              <w:rPr>
                <w:i w:val="1"/>
                <w:iCs w:val="1"/>
              </w:rPr>
              <w:t xml:space="preserve">Seminaire RES PER NOMEN</w:t>
            </w:r>
            <w:r>
              <w:rPr/>
              <w:t xml:space="preserve">, CIRLEP; URCA, Oct 2023, Reims, France</w:t>
            </w:r>
          </w:p>
          <w:p>
            <w:pPr/>
            <w:r>
              <w:rPr/>
              <w:t xml:space="preserve">Communication dans un congrès</w:t>
            </w:r>
          </w:p>
          <w:p>
            <w:pPr/>
            <w:hyperlink r:id="rId23" w:history="1">
              <w:r>
                <w:rPr>
                  <w:color w:val="#410a8c"/>
                  <w:u w:val="single"/>
                </w:rPr>
                <w:t xml:space="preserve">hal-05296743v1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Végétarismes pluriels et déprise carniste. Approche philosophique.</w:t>
              </w:r>
            </w:hyperlink>
          </w:p>
          <w:p>
            <w:pPr/>
            <w:hyperlink r:id="rId10" w:history="1">
              <w:r>
                <w:rPr>
                  <w:color w:val="#410a8c"/>
                  <w:u w:val="single"/>
                </w:rPr>
                <w:t xml:space="preserve">Amandine Andruchiw</w:t>
              </w:r>
            </w:hyperlink>
          </w:p>
          <w:p>
            <w:pPr/>
            <w:hyperlink r:id="rId25" w:history="1">
              <w:r>
                <w:rPr>
                  <w:color w:val="#410a8c"/>
                  <w:u w:val="single"/>
                </w:rPr>
                <w:t xml:space="preserve">Éditions et presses universitaires de Reims</w:t>
              </w:r>
            </w:hyperlink>
            <w:r>
              <w:rPr/>
              <w:t xml:space="preserve">, Penser le développement durable (3), 2025, Penser le développement durable, 978-2-37496-232-0</w:t>
            </w:r>
          </w:p>
          <w:p>
            <w:pPr/>
            <w:r>
              <w:rPr/>
              <w:t xml:space="preserve">Ouvrages</w:t>
            </w:r>
          </w:p>
          <w:p>
            <w:pPr/>
            <w:hyperlink r:id="rId24" w:history="1">
              <w:r>
                <w:rPr>
                  <w:color w:val="#410a8c"/>
                  <w:u w:val="single"/>
                </w:rPr>
                <w:t xml:space="preserve">hal-05296487v1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Faire confiance à l’intelligence et la responsabilité collective pour « Oser » soigner demain la santé</w:t>
              </w:r>
            </w:hyperlink>
          </w:p>
          <w:p>
            <w:pPr/>
            <w:hyperlink r:id="rId27" w:history="1">
              <w:r>
                <w:rPr>
                  <w:color w:val="#410a8c"/>
                  <w:u w:val="single"/>
                </w:rPr>
                <w:t xml:space="preserve">Alain Leon</w:t>
              </w:r>
            </w:hyperlink>
            <w:r>
              <w:rPr/>
              <w:t xml:space="preserve">,</w:t>
            </w:r>
            <w:hyperlink r:id="rId10" w:history="1">
              <w:r>
                <w:rPr>
                  <w:color w:val="#410a8c"/>
                  <w:u w:val="single"/>
                </w:rPr>
                <w:t xml:space="preserve">Amandine Andruchiw</w:t>
              </w:r>
            </w:hyperlink>
            <w:r>
              <w:rPr/>
              <w:t xml:space="preserve">,</w:t>
            </w:r>
            <w:hyperlink r:id="rId28" w:history="1">
              <w:r>
                <w:rPr>
                  <w:color w:val="#410a8c"/>
                  <w:u w:val="single"/>
                </w:rPr>
                <w:t xml:space="preserve">Jean-Pierre Graftieaux</w:t>
              </w:r>
            </w:hyperlink>
          </w:p>
          <w:p>
            <w:pPr/>
            <w:r>
              <w:rPr/>
              <w:t xml:space="preserve">LAEDLIN-GREILSAMMER Claude-Marie. </w:t>
            </w:r>
            <w:r>
              <w:rPr>
                <w:i w:val="1"/>
                <w:iCs w:val="1"/>
              </w:rPr>
              <w:t xml:space="preserve">Certitudes et Incertitudes en santé. Réapprendre le Risque !</w:t>
            </w:r>
            <w:r>
              <w:rPr/>
              <w:t xml:space="preserve">, EURO&amp;COS Humanisme et Santé, pp.157-185, 2022</w:t>
            </w:r>
          </w:p>
          <w:p>
            <w:pPr/>
            <w:r>
              <w:rPr/>
              <w:t xml:space="preserve">Chapitre d'ouvrage</w:t>
            </w:r>
          </w:p>
          <w:p>
            <w:pPr/>
            <w:hyperlink r:id="rId26" w:history="1">
              <w:r>
                <w:rPr>
                  <w:color w:val="#410a8c"/>
                  <w:u w:val="single"/>
                </w:rPr>
                <w:t xml:space="preserve">hal-04968413v1</w:t>
              </w:r>
            </w:hyperlink>
          </w:p>
        </w:tc>
      </w:tr>
      <w:tr>
        <w:trPr/>
        <w:tc>
          <w:tcPr>
            <w:noWrap/>
          </w:tcPr>
          <w:p>
            <w:pPr>
              <w:spacing w:after="200"/>
            </w:pPr>
            <w:hyperlink r:id="rId29" w:history="1">
              <w:r>
                <w:rPr>
                  <w:color w:val="1e198e"/>
                  <w:b w:val="1"/>
                  <w:bCs w:val="1"/>
                  <w:u w:val="single"/>
                </w:rPr>
                <w:t xml:space="preserve">Le cri du cochon et le cri de la carotte</w:t>
              </w:r>
            </w:hyperlink>
          </w:p>
          <w:p>
            <w:pPr/>
            <w:hyperlink r:id="rId10" w:history="1">
              <w:r>
                <w:rPr>
                  <w:color w:val="#410a8c"/>
                  <w:u w:val="single"/>
                </w:rPr>
                <w:t xml:space="preserve">Amandine Andruchiw</w:t>
              </w:r>
            </w:hyperlink>
          </w:p>
          <w:p>
            <w:pPr/>
            <w:r>
              <w:rPr/>
              <w:t xml:space="preserve">Véronique Le Ru. </w:t>
            </w:r>
            <w:r>
              <w:rPr>
                <w:i w:val="1"/>
                <w:iCs w:val="1"/>
              </w:rPr>
              <w:t xml:space="preserve">Penser les milieux vivants en commun</w:t>
            </w:r>
            <w:r>
              <w:rPr/>
              <w:t xml:space="preserve">, EPURE, pp 35-39, 2020, Penser le développement durable</w:t>
            </w:r>
          </w:p>
          <w:p>
            <w:pPr/>
            <w:r>
              <w:rPr/>
              <w:t xml:space="preserve">Chapitre d'ouvrage</w:t>
            </w:r>
          </w:p>
          <w:p>
            <w:pPr/>
            <w:hyperlink r:id="rId29" w:history="1">
              <w:r>
                <w:rPr>
                  <w:color w:val="#410a8c"/>
                  <w:u w:val="single"/>
                </w:rPr>
                <w:t xml:space="preserve">hal-04968338v1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Série Querer, la violence de genre et ses multiples facettes : analyse d’une œuvre cinématographique</w:t>
              </w:r>
            </w:hyperlink>
          </w:p>
          <w:p>
            <w:pPr/>
            <w:hyperlink r:id="rId10" w:history="1">
              <w:r>
                <w:rPr>
                  <w:color w:val="#410a8c"/>
                  <w:u w:val="single"/>
                </w:rPr>
                <w:t xml:space="preserve">Amandine Andruchiw</w:t>
              </w:r>
            </w:hyperlink>
          </w:p>
          <w:p>
            <w:pPr/>
            <w:r>
              <w:rPr/>
              <w:t xml:space="preserve">2025</w:t>
            </w:r>
          </w:p>
          <w:p>
            <w:pPr/>
            <w:r>
              <w:rPr/>
              <w:t xml:space="preserve">Article de blog scientifique</w:t>
            </w:r>
          </w:p>
          <w:p>
            <w:pPr/>
            <w:hyperlink r:id="rId30" w:history="1">
              <w:r>
                <w:rPr>
                  <w:color w:val="#410a8c"/>
                  <w:u w:val="single"/>
                </w:rPr>
                <w:t xml:space="preserve">hal-05562088v1</w:t>
              </w:r>
            </w:hyperlink>
          </w:p>
        </w:tc>
      </w:tr>
      <w:tr>
        <w:trPr/>
        <w:tc>
          <w:tcPr>
            <w:noWrap/>
          </w:tcPr>
          <w:p>
            <w:pPr>
              <w:spacing w:after="200"/>
            </w:pPr>
            <w:hyperlink r:id="rId31" w:history="1">
              <w:r>
                <w:rPr>
                  <w:color w:val="1e198e"/>
                  <w:b w:val="1"/>
                  <w:bCs w:val="1"/>
                  <w:u w:val="single"/>
                </w:rPr>
                <w:t xml:space="preserve">« Végétarismes pluriels et déprise carniste : présentation de l'ouvrage »</w:t>
              </w:r>
            </w:hyperlink>
          </w:p>
          <w:p>
            <w:pPr/>
            <w:hyperlink r:id="rId10" w:history="1">
              <w:r>
                <w:rPr>
                  <w:color w:val="#410a8c"/>
                  <w:u w:val="single"/>
                </w:rPr>
                <w:t xml:space="preserve">Amandine Andruchiw</w:t>
              </w:r>
            </w:hyperlink>
          </w:p>
          <w:p>
            <w:pPr/>
            <w:r>
              <w:rPr/>
              <w:t xml:space="preserve">2025</w:t>
            </w:r>
          </w:p>
          <w:p>
            <w:pPr/>
            <w:r>
              <w:rPr/>
              <w:t xml:space="preserve">Article de blog scientifique</w:t>
            </w:r>
          </w:p>
          <w:p>
            <w:pPr/>
            <w:hyperlink r:id="rId31" w:history="1">
              <w:r>
                <w:rPr>
                  <w:color w:val="#410a8c"/>
                  <w:u w:val="single"/>
                </w:rPr>
                <w:t xml:space="preserve">hal-05562087v1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Partie 2 : De la réflexion à l'action : l'éthique comme principe de décision</w:t>
              </w:r>
            </w:hyperlink>
          </w:p>
          <w:p>
            <w:pPr/>
            <w:hyperlink r:id="rId33" w:history="1">
              <w:r>
                <w:rPr>
                  <w:color w:val="#410a8c"/>
                  <w:u w:val="single"/>
                </w:rPr>
                <w:t xml:space="preserve">Marie Geny</w:t>
              </w:r>
            </w:hyperlink>
            <w:r>
              <w:rPr/>
              <w:t xml:space="preserve">,</w:t>
            </w:r>
            <w:hyperlink r:id="rId34" w:history="1">
              <w:r>
                <w:rPr>
                  <w:color w:val="#410a8c"/>
                  <w:u w:val="single"/>
                </w:rPr>
                <w:t xml:space="preserve">Elodie Derdaele</w:t>
              </w:r>
            </w:hyperlink>
            <w:r>
              <w:rPr/>
              <w:t xml:space="preserve">,</w:t>
            </w:r>
            <w:hyperlink r:id="rId10" w:history="1">
              <w:r>
                <w:rPr>
                  <w:color w:val="#410a8c"/>
                  <w:u w:val="single"/>
                </w:rPr>
                <w:t xml:space="preserve">Amandine Andruchiw</w:t>
              </w:r>
            </w:hyperlink>
            <w:r>
              <w:rPr/>
              <w:t xml:space="preserve">,</w:t>
            </w:r>
            <w:hyperlink r:id="rId35" w:history="1">
              <w:r>
                <w:rPr>
                  <w:color w:val="#410a8c"/>
                  <w:u w:val="single"/>
                </w:rPr>
                <w:t xml:space="preserve">Laure Pesch</w:t>
              </w:r>
            </w:hyperlink>
            <w:r>
              <w:rPr/>
              <w:t xml:space="preserve">,</w:t>
            </w:r>
            <w:hyperlink r:id="rId36" w:history="1">
              <w:r>
                <w:rPr>
                  <w:color w:val="#410a8c"/>
                  <w:u w:val="single"/>
                </w:rPr>
                <w:t xml:space="preserve">Bénédicte Thiriez</w:t>
              </w:r>
            </w:hyperlink>
            <w:r>
              <w:rPr/>
              <w:t xml:space="preserve">et al.</w:t>
            </w:r>
          </w:p>
          <w:p>
            <w:pPr/>
            <w:r>
              <w:rPr/>
              <w:t xml:space="preserve">2026</w:t>
            </w:r>
          </w:p>
          <w:p>
            <w:pPr/>
            <w:r>
              <w:rPr/>
              <w:t xml:space="preserve">Autre publication scientifique</w:t>
            </w:r>
          </w:p>
          <w:p>
            <w:pPr/>
            <w:hyperlink r:id="rId32" w:history="1">
              <w:r>
                <w:rPr>
                  <w:color w:val="#410a8c"/>
                  <w:u w:val="single"/>
                </w:rPr>
                <w:t xml:space="preserve">hal-05613711v1</w:t>
              </w:r>
            </w:hyperlink>
          </w:p>
        </w:tc>
      </w:tr>
      <w:tr>
        <w:trPr/>
        <w:tc>
          <w:tcPr>
            <w:noWrap/>
          </w:tcPr>
          <w:p>
            <w:pPr>
              <w:spacing w:after="200"/>
            </w:pPr>
            <w:hyperlink r:id="rId37" w:history="1">
              <w:r>
                <w:rPr>
                  <w:color w:val="1e198e"/>
                  <w:b w:val="1"/>
                  <w:bCs w:val="1"/>
                  <w:u w:val="single"/>
                </w:rPr>
                <w:t xml:space="preserve">L’autodétermination de la personne en situation de handicap : point de vue éthique et philosophique&amp;quot; 5 épisodes du Podcast &amp;quot;L'écho des savantes&amp;quot;, ACCUSTICA &amp; Radio RJR</w:t>
              </w:r>
            </w:hyperlink>
          </w:p>
          <w:p>
            <w:pPr/>
            <w:hyperlink r:id="rId10" w:history="1">
              <w:r>
                <w:rPr>
                  <w:color w:val="#410a8c"/>
                  <w:u w:val="single"/>
                </w:rPr>
                <w:t xml:space="preserve">Amandine Andruchiw</w:t>
              </w:r>
            </w:hyperlink>
          </w:p>
          <w:p>
            <w:pPr/>
            <w:r>
              <w:rPr/>
              <w:t xml:space="preserve">2025</w:t>
            </w:r>
          </w:p>
          <w:p>
            <w:pPr/>
            <w:r>
              <w:rPr/>
              <w:t xml:space="preserve">Autre publication scientifique</w:t>
            </w:r>
          </w:p>
          <w:p>
            <w:pPr/>
            <w:hyperlink r:id="rId37" w:history="1">
              <w:r>
                <w:rPr>
                  <w:color w:val="#410a8c"/>
                  <w:u w:val="single"/>
                </w:rPr>
                <w:t xml:space="preserve">hal-05296755v1</w:t>
              </w:r>
            </w:hyperlink>
          </w:p>
        </w:tc>
      </w:tr>
      <w:tr>
        <w:trPr/>
        <w:tc>
          <w:tcPr>
            <w:noWrap/>
          </w:tcPr>
          <w:p>
            <w:pPr>
              <w:spacing w:after="200"/>
            </w:pPr>
            <w:hyperlink r:id="rId38" w:history="1">
              <w:r>
                <w:rPr>
                  <w:color w:val="1e198e"/>
                  <w:b w:val="1"/>
                  <w:bCs w:val="1"/>
                  <w:u w:val="single"/>
                </w:rPr>
                <w:t xml:space="preserve">Chapitre 1 &amp;quot;La fin de vie, une histoire de mots ?</w:t>
              </w:r>
            </w:hyperlink>
          </w:p>
          <w:p>
            <w:pPr/>
            <w:hyperlink r:id="rId10" w:history="1">
              <w:r>
                <w:rPr>
                  <w:color w:val="#410a8c"/>
                  <w:u w:val="single"/>
                </w:rPr>
                <w:t xml:space="preserve">Amandine Andruchiw</w:t>
              </w:r>
            </w:hyperlink>
          </w:p>
          <w:p>
            <w:pPr/>
            <w:r>
              <w:rPr>
                <w:i w:val="1"/>
                <w:iCs w:val="1"/>
              </w:rPr>
              <w:t xml:space="preserve">Débats sur la fin de vie : regards croisés. Synthèse régionale</w:t>
            </w:r>
            <w:r>
              <w:rPr/>
              <w:t xml:space="preserve">, 2023, pp 5-7</w:t>
            </w:r>
          </w:p>
          <w:p>
            <w:pPr/>
            <w:r>
              <w:rPr/>
              <w:t xml:space="preserve">Autre publication scientifique</w:t>
            </w:r>
          </w:p>
          <w:p>
            <w:pPr/>
            <w:hyperlink r:id="rId38" w:history="1">
              <w:r>
                <w:rPr>
                  <w:color w:val="#410a8c"/>
                  <w:u w:val="single"/>
                </w:rPr>
                <w:t xml:space="preserve">hal-05000580v1</w:t>
              </w:r>
            </w:hyperlink>
          </w:p>
        </w:tc>
      </w:tr>
      <w:tr>
        <w:trPr/>
        <w:tc>
          <w:tcPr>
            <w:noWrap/>
          </w:tcPr>
          <w:p>
            <w:pPr>
              <w:spacing w:after="200"/>
            </w:pPr>
            <w:hyperlink r:id="rId39" w:history="1">
              <w:r>
                <w:rPr>
                  <w:color w:val="1e198e"/>
                  <w:b w:val="1"/>
                  <w:bCs w:val="1"/>
                  <w:u w:val="single"/>
                </w:rPr>
                <w:t xml:space="preserve">Chapitre 6 &amp;quot;De la nécessité de sortir les directives anticipées du seul administratif</w:t>
              </w:r>
            </w:hyperlink>
          </w:p>
          <w:p>
            <w:pPr/>
            <w:hyperlink r:id="rId10" w:history="1">
              <w:r>
                <w:rPr>
                  <w:color w:val="#410a8c"/>
                  <w:u w:val="single"/>
                </w:rPr>
                <w:t xml:space="preserve">Amandine Andruchiw</w:t>
              </w:r>
            </w:hyperlink>
          </w:p>
          <w:p>
            <w:pPr/>
            <w:r>
              <w:rPr>
                <w:i w:val="1"/>
                <w:iCs w:val="1"/>
              </w:rPr>
              <w:t xml:space="preserve">Débats sur la fin de vie : regards croisés. Synthèse régionale</w:t>
            </w:r>
            <w:r>
              <w:rPr/>
              <w:t xml:space="preserve">, 2023, pp. 16-18</w:t>
            </w:r>
          </w:p>
          <w:p>
            <w:pPr/>
            <w:r>
              <w:rPr/>
              <w:t xml:space="preserve">Autre publication scientifique</w:t>
            </w:r>
          </w:p>
          <w:p>
            <w:pPr/>
            <w:hyperlink r:id="rId39" w:history="1">
              <w:r>
                <w:rPr>
                  <w:color w:val="#410a8c"/>
                  <w:u w:val="single"/>
                </w:rPr>
                <w:t xml:space="preserve">hal-05000607v1</w:t>
              </w:r>
            </w:hyperlink>
          </w:p>
        </w:tc>
      </w:tr>
      <w:tr>
        <w:trPr/>
        <w:tc>
          <w:tcPr>
            <w:noWrap/>
          </w:tcPr>
          <w:p>
            <w:pPr>
              <w:spacing w:after="200"/>
            </w:pPr>
            <w:hyperlink r:id="rId40" w:history="1">
              <w:r>
                <w:rPr>
                  <w:color w:val="1e198e"/>
                  <w:b w:val="1"/>
                  <w:bCs w:val="1"/>
                  <w:u w:val="single"/>
                </w:rPr>
                <w:t xml:space="preserve">De la frontière à la fusion. Questionnements éthiques autour des embryons chimères homme-animal et des xénotransplantations</w:t>
              </w:r>
            </w:hyperlink>
          </w:p>
          <w:p>
            <w:pPr/>
            <w:hyperlink r:id="rId10" w:history="1">
              <w:r>
                <w:rPr>
                  <w:color w:val="#410a8c"/>
                  <w:u w:val="single"/>
                </w:rPr>
                <w:t xml:space="preserve">Amandine Andruchiw</w:t>
              </w:r>
            </w:hyperlink>
          </w:p>
          <w:p>
            <w:pPr/>
            <w:r>
              <w:rPr>
                <w:i w:val="1"/>
                <w:iCs w:val="1"/>
              </w:rPr>
              <w:t xml:space="preserve">Mémoire du DIU éthique en santé</w:t>
            </w:r>
            <w:r>
              <w:rPr/>
              <w:t xml:space="preserve">, 2019</w:t>
            </w:r>
          </w:p>
          <w:p>
            <w:pPr/>
            <w:r>
              <w:rPr/>
              <w:t xml:space="preserve">Autre publication scientifique</w:t>
            </w:r>
          </w:p>
          <w:p>
            <w:pPr/>
            <w:hyperlink r:id="rId40" w:history="1">
              <w:r>
                <w:rPr>
                  <w:color w:val="#410a8c"/>
                  <w:u w:val="single"/>
                </w:rPr>
                <w:t xml:space="preserve">hal-05000382v1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verbatim composite : une proposition interstitielle</w:t>
              </w:r>
            </w:hyperlink>
          </w:p>
          <w:p>
            <w:pPr/>
            <w:hyperlink r:id="rId10" w:history="1">
              <w:r>
                <w:rPr>
                  <w:color w:val="#410a8c"/>
                  <w:u w:val="single"/>
                </w:rPr>
                <w:t xml:space="preserve">Amandine Andruchiw</w:t>
              </w:r>
            </w:hyperlink>
          </w:p>
          <w:p>
            <w:pPr/>
            <w:r>
              <w:rPr/>
              <w:t xml:space="preserve">2026</w:t>
            </w:r>
          </w:p>
          <w:p>
            <w:pPr/>
            <w:r>
              <w:rPr/>
              <w:t xml:space="preserve">Pré-publication, Document de travail</w:t>
            </w:r>
          </w:p>
          <w:p>
            <w:pPr/>
            <w:hyperlink r:id="rId41" w:history="1">
              <w:r>
                <w:rPr>
                  <w:color w:val="#410a8c"/>
                  <w:u w:val="single"/>
                </w:rPr>
                <w:t xml:space="preserve">hal-05562081v1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végétarisme en questions, de la centralité des marges</w:t>
              </w:r>
            </w:hyperlink>
          </w:p>
          <w:p>
            <w:pPr/>
            <w:hyperlink r:id="rId10" w:history="1">
              <w:r>
                <w:rPr>
                  <w:color w:val="#410a8c"/>
                  <w:u w:val="single"/>
                </w:rPr>
                <w:t xml:space="preserve">Amandine Andruchiw</w:t>
              </w:r>
            </w:hyperlink>
          </w:p>
          <w:p>
            <w:pPr/>
            <w:r>
              <w:rPr/>
              <w:t xml:space="preserve">Philosophie. URCA - Université de Reims Champagne-Ardenne, 2023.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tel-04968303v1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cdpu.fr/books/C71C8D92-508E-4143-BDEE-4A090A090320" TargetMode="External"/><Relationship Id="rId9" Type="http://schemas.openxmlformats.org/officeDocument/2006/relationships/hyperlink" Target="https://hal.science/hal-05296715v1" TargetMode="External"/><Relationship Id="rId10" Type="http://schemas.openxmlformats.org/officeDocument/2006/relationships/hyperlink" Target="https://hal.science/search/index/?q=*&amp;authFullName_s=Amandine Andruchiw" TargetMode="External"/><Relationship Id="rId11" Type="http://schemas.openxmlformats.org/officeDocument/2006/relationships/hyperlink" Target="https://hal.science/hal-05296730v1" TargetMode="External"/><Relationship Id="rId12" Type="http://schemas.openxmlformats.org/officeDocument/2006/relationships/hyperlink" Target="https://hal.science/hal-05417817v1" TargetMode="External"/><Relationship Id="rId13" Type="http://schemas.openxmlformats.org/officeDocument/2006/relationships/hyperlink" Target="https://dx.doi.org/10.3917/phoir.064.0063" TargetMode="External"/><Relationship Id="rId14" Type="http://schemas.openxmlformats.org/officeDocument/2006/relationships/hyperlink" Target="https://hal.science/hal-05296663v1" TargetMode="External"/><Relationship Id="rId15" Type="http://schemas.openxmlformats.org/officeDocument/2006/relationships/hyperlink" Target="https://dx.doi.org/10.3917/dio.285.0205" TargetMode="External"/><Relationship Id="rId16" Type="http://schemas.openxmlformats.org/officeDocument/2006/relationships/hyperlink" Target="https://hal.science/hal-05296700v1" TargetMode="External"/><Relationship Id="rId17" Type="http://schemas.openxmlformats.org/officeDocument/2006/relationships/hyperlink" Target="https://hal.science/hal-05296705v1" TargetMode="External"/><Relationship Id="rId18" Type="http://schemas.openxmlformats.org/officeDocument/2006/relationships/hyperlink" Target="https://hal.science/hal-05296522v1" TargetMode="External"/><Relationship Id="rId19" Type="http://schemas.openxmlformats.org/officeDocument/2006/relationships/hyperlink" Target="https://hal.science/hal-05296776v1" TargetMode="External"/><Relationship Id="rId20" Type="http://schemas.openxmlformats.org/officeDocument/2006/relationships/hyperlink" Target="https://hal.science/hal-05296775v1" TargetMode="External"/><Relationship Id="rId21" Type="http://schemas.openxmlformats.org/officeDocument/2006/relationships/hyperlink" Target="https://hal.science/hal-05296749v1" TargetMode="External"/><Relationship Id="rId22" Type="http://schemas.openxmlformats.org/officeDocument/2006/relationships/hyperlink" Target="https://hal.science/hal-05296771v1" TargetMode="External"/><Relationship Id="rId23" Type="http://schemas.openxmlformats.org/officeDocument/2006/relationships/hyperlink" Target="https://hal.science/hal-05296743v1" TargetMode="External"/><Relationship Id="rId24" Type="http://schemas.openxmlformats.org/officeDocument/2006/relationships/hyperlink" Target="https://hal.science/hal-05296487v1" TargetMode="External"/><Relationship Id="rId25" Type="http://schemas.openxmlformats.org/officeDocument/2006/relationships/hyperlink" Target="https://directory.doabooks.org/handle/20.500.12854/168827" TargetMode="External"/><Relationship Id="rId26" Type="http://schemas.openxmlformats.org/officeDocument/2006/relationships/hyperlink" Target="https://hal.science/hal-04968413v1" TargetMode="External"/><Relationship Id="rId27" Type="http://schemas.openxmlformats.org/officeDocument/2006/relationships/hyperlink" Target="https://hal.science/search/index/?q=*&amp;authFullName_s=Alain Leon" TargetMode="External"/><Relationship Id="rId28" Type="http://schemas.openxmlformats.org/officeDocument/2006/relationships/hyperlink" Target="https://hal.science/search/index/?q=*&amp;authFullName_s=Jean-Pierre Graftieaux" TargetMode="External"/><Relationship Id="rId29" Type="http://schemas.openxmlformats.org/officeDocument/2006/relationships/hyperlink" Target="https://hal.science/hal-04968338v1" TargetMode="External"/><Relationship Id="rId30" Type="http://schemas.openxmlformats.org/officeDocument/2006/relationships/hyperlink" Target="https://hal.science/hal-05562088v1" TargetMode="External"/><Relationship Id="rId31" Type="http://schemas.openxmlformats.org/officeDocument/2006/relationships/hyperlink" Target="https://hal.science/hal-05562087v1" TargetMode="External"/><Relationship Id="rId32" Type="http://schemas.openxmlformats.org/officeDocument/2006/relationships/hyperlink" Target="https://hal.univ-lorraine.fr/hal-05613711v1" TargetMode="External"/><Relationship Id="rId33" Type="http://schemas.openxmlformats.org/officeDocument/2006/relationships/hyperlink" Target="https://hal.science/search/index/?q=*&amp;authFullName_s=Marie Geny" TargetMode="External"/><Relationship Id="rId34" Type="http://schemas.openxmlformats.org/officeDocument/2006/relationships/hyperlink" Target="https://hal.science/search/index/?q=*&amp;authFullName_s=Elodie Derdaele" TargetMode="External"/><Relationship Id="rId35" Type="http://schemas.openxmlformats.org/officeDocument/2006/relationships/hyperlink" Target="https://hal.science/search/index/?q=*&amp;authFullName_s=Laure Pesch" TargetMode="External"/><Relationship Id="rId36" Type="http://schemas.openxmlformats.org/officeDocument/2006/relationships/hyperlink" Target="https://hal.science/search/index/?q=*&amp;authFullName_s=B&#233;n&#233;dicte Thiriez" TargetMode="External"/><Relationship Id="rId37" Type="http://schemas.openxmlformats.org/officeDocument/2006/relationships/hyperlink" Target="https://hal.science/hal-05296755v1" TargetMode="External"/><Relationship Id="rId38" Type="http://schemas.openxmlformats.org/officeDocument/2006/relationships/hyperlink" Target="https://hal.science/hal-05000580v1" TargetMode="External"/><Relationship Id="rId39" Type="http://schemas.openxmlformats.org/officeDocument/2006/relationships/hyperlink" Target="https://hal.science/hal-05000607v1" TargetMode="External"/><Relationship Id="rId40" Type="http://schemas.openxmlformats.org/officeDocument/2006/relationships/hyperlink" Target="https://hal.science/hal-05000382v1" TargetMode="External"/><Relationship Id="rId41" Type="http://schemas.openxmlformats.org/officeDocument/2006/relationships/hyperlink" Target="https://hal.science/hal-05562081v1" TargetMode="External"/><Relationship Id="rId42" Type="http://schemas.openxmlformats.org/officeDocument/2006/relationships/hyperlink" Target="https://hal.science/tel-04968303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Andruchiw</dc:title>
  <dc:description>CV</dc:description>
  <dc:subject/>
  <cp:keywords/>
  <cp:category/>
  <cp:lastModifiedBy/>
  <dcterms:created xsi:type="dcterms:W3CDTF">2026-05-11T01:15:33+02:00</dcterms:created>
  <dcterms:modified xsi:type="dcterms:W3CDTF">2026-05-11T01:15:33+02:00</dcterms:modified>
</cp:coreProperties>
</file>

<file path=docProps/custom.xml><?xml version="1.0" encoding="utf-8"?>
<Properties xmlns="http://schemas.openxmlformats.org/officeDocument/2006/custom-properties" xmlns:vt="http://schemas.openxmlformats.org/officeDocument/2006/docPropsVTypes"/>
</file>