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Amandine Dargaud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amandine-dargaud</w:t>
        </w:r>
      </w:hyperlink>
    </w:p>
    <w:p>
      <w:pPr>
        <w:numPr>
          <w:ilvl w:val="0"/>
          <w:numId w:val="1"/>
        </w:numPr>
      </w:pPr>
      <w:r>
        <w:rPr/>
        <w:t xml:space="preserve"> ORCID : </w:t>
      </w:r>
      <w:hyperlink r:id="rId8" w:history="1">
        <w:r>
          <w:rPr>
            <w:color w:val="#410a8c"/>
            <w:u w:val="single"/>
          </w:rPr>
          <w:t xml:space="preserve">0000-0002-7225-8399</w:t>
        </w:r>
      </w:hyperlink>
    </w:p>
    <w:p>
      <w:pPr>
        <w:numPr>
          <w:ilvl w:val="0"/>
          <w:numId w:val="1"/>
        </w:numPr>
      </w:pPr>
      <w:r>
        <w:rPr/>
        <w:t xml:space="preserve"> IdRef : </w:t>
      </w:r>
      <w:hyperlink r:id="rId9" w:history="1">
        <w:r>
          <w:rPr>
            <w:color w:val="#410a8c"/>
            <w:u w:val="single"/>
          </w:rPr>
          <w:t xml:space="preserve">263079597</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processus de patrimonialisation et de mémorialisation dans les villes postsocialistes d’Europe médiane, et plus particulièrement en Roumanie. Je m’intéresse aux représentations, aux perceptions et aux usages des héritages de la période socialiste, souvent reniés, oubliés, voire criminalisés, au profit de la valorisation des héritages du passé pré-socialiste. J’interroge donc la fabrique patrimoniale, mémorielle et identitaire de ces villes dans un contexte d’européanisation.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héritages urbains de la période socialiste en Pologne et Roumanie : patrimonialiser l’ordinaire dissonant ?</w:t>
              </w:r>
            </w:hyperlink>
          </w:p>
          <w:p>
            <w:pPr/>
            <w:hyperlink r:id="rId11" w:history="1">
              <w:r>
                <w:rPr>
                  <w:color w:val="#410a8c"/>
                  <w:u w:val="single"/>
                </w:rPr>
                <w:t xml:space="preserve">Amandine Dargaud</w:t>
              </w:r>
            </w:hyperlink>
            <w:r>
              <w:rPr/>
              <w:t xml:space="preserve">,</w:t>
            </w:r>
            <w:hyperlink r:id="rId12" w:history="1">
              <w:r>
                <w:rPr>
                  <w:color w:val="#410a8c"/>
                  <w:u w:val="single"/>
                </w:rPr>
                <w:t xml:space="preserve">Lydia Coudroy de Lille</w:t>
              </w:r>
            </w:hyperlink>
          </w:p>
          <w:p>
            <w:pPr/>
            <w:r>
              <w:rPr>
                <w:i w:val="1"/>
                <w:iCs w:val="1"/>
              </w:rPr>
              <w:t xml:space="preserve">Temporalités : revue de sciences sociales et humaines</w:t>
            </w:r>
            <w:r>
              <w:rPr/>
              <w:t xml:space="preserve">, 2024, 39, </w:t>
            </w:r>
            <w:hyperlink r:id="rId13" w:history="1">
              <w:r>
                <w:rPr>
                  <w:color w:val="#410a8c"/>
                  <w:u w:val="single"/>
                </w:rPr>
                <w:t xml:space="preserve">⟨10.4000/12hxc⟩</w:t>
              </w:r>
            </w:hyperlink>
          </w:p>
          <w:p>
            <w:pPr/>
            <w:r>
              <w:rPr/>
              <w:t xml:space="preserve">Article dans une revue</w:t>
            </w:r>
          </w:p>
          <w:p>
            <w:pPr/>
            <w:hyperlink r:id="rId10" w:history="1">
              <w:r>
                <w:rPr>
                  <w:color w:val="#410a8c"/>
                  <w:u w:val="single"/>
                </w:rPr>
                <w:t xml:space="preserve">hal-04744453v1</w:t>
              </w:r>
            </w:hyperlink>
          </w:p>
        </w:tc>
      </w:tr>
      <w:tr>
        <w:trPr/>
        <w:tc>
          <w:tcPr>
            <w:noWrap/>
          </w:tcPr>
          <w:p>
            <w:pPr>
              <w:spacing w:after="200"/>
            </w:pPr>
            <w:hyperlink r:id="rId14" w:history="1">
              <w:r>
                <w:rPr>
                  <w:color w:val="1e198e"/>
                  <w:b w:val="1"/>
                  <w:bCs w:val="1"/>
                  <w:u w:val="single"/>
                </w:rPr>
                <w:t xml:space="preserve">Timișoara, de la petite Vienne du Banat à la Capitale européenne de la culture</w:t>
              </w:r>
            </w:hyperlink>
          </w:p>
          <w:p>
            <w:pPr/>
            <w:hyperlink r:id="rId11" w:history="1">
              <w:r>
                <w:rPr>
                  <w:color w:val="#410a8c"/>
                  <w:u w:val="single"/>
                </w:rPr>
                <w:t xml:space="preserve">Amandine Dargaud</w:t>
              </w:r>
            </w:hyperlink>
          </w:p>
          <w:p>
            <w:pPr/>
            <w:r>
              <w:rPr>
                <w:i w:val="1"/>
                <w:iCs w:val="1"/>
              </w:rPr>
              <w:t xml:space="preserve">EchoGéo</w:t>
            </w:r>
            <w:r>
              <w:rPr/>
              <w:t xml:space="preserve">, 2022, 62, </w:t>
            </w:r>
            <w:hyperlink r:id="rId15" w:history="1">
              <w:r>
                <w:rPr>
                  <w:color w:val="#410a8c"/>
                  <w:u w:val="single"/>
                </w:rPr>
                <w:t xml:space="preserve">⟨10.4000/echogeo.24301⟩</w:t>
              </w:r>
            </w:hyperlink>
          </w:p>
          <w:p>
            <w:pPr/>
            <w:r>
              <w:rPr/>
              <w:t xml:space="preserve">Article dans une revue</w:t>
            </w:r>
          </w:p>
          <w:p>
            <w:pPr/>
            <w:hyperlink r:id="rId14" w:history="1">
              <w:r>
                <w:rPr>
                  <w:color w:val="#410a8c"/>
                  <w:u w:val="single"/>
                </w:rPr>
                <w:t xml:space="preserve">halshs-04039377v1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objets trop (extra)ordinaires ? Patrimonialiser les traces du socialisme en Roumanie : dilemmes et défis</w:t>
              </w:r>
            </w:hyperlink>
          </w:p>
          <w:p>
            <w:pPr/>
            <w:hyperlink r:id="rId11" w:history="1">
              <w:r>
                <w:rPr>
                  <w:color w:val="#410a8c"/>
                  <w:u w:val="single"/>
                </w:rPr>
                <w:t xml:space="preserve">Amandine Dargaud</w:t>
              </w:r>
            </w:hyperlink>
          </w:p>
          <w:p>
            <w:pPr/>
            <w:r>
              <w:rPr>
                <w:i w:val="1"/>
                <w:iCs w:val="1"/>
              </w:rPr>
              <w:t xml:space="preserve">Séminaire "Disparition/réappropriation des patrimoines ordinaires"</w:t>
            </w:r>
            <w:r>
              <w:rPr/>
              <w:t xml:space="preserve">, Environnement ville société (UMR 5600 EVS); PEPR TRACES, Jan 2026, Lyon, France</w:t>
            </w:r>
          </w:p>
          <w:p>
            <w:pPr/>
            <w:r>
              <w:rPr/>
              <w:t xml:space="preserve">Communication dans un congrès</w:t>
            </w:r>
          </w:p>
          <w:p>
            <w:pPr/>
            <w:hyperlink r:id="rId16" w:history="1">
              <w:r>
                <w:rPr>
                  <w:color w:val="#410a8c"/>
                  <w:u w:val="single"/>
                </w:rPr>
                <w:t xml:space="preserve">hal-05463546v1</w:t>
              </w:r>
            </w:hyperlink>
          </w:p>
        </w:tc>
      </w:tr>
      <w:tr>
        <w:trPr/>
        <w:tc>
          <w:tcPr>
            <w:noWrap/>
          </w:tcPr>
          <w:p>
            <w:pPr>
              <w:spacing w:after="200"/>
            </w:pPr>
            <w:hyperlink r:id="rId17" w:history="1">
              <w:r>
                <w:rPr>
                  <w:color w:val="1e198e"/>
                  <w:b w:val="1"/>
                  <w:bCs w:val="1"/>
                  <w:u w:val="single"/>
                </w:rPr>
                <w:t xml:space="preserve">Les traces urbaines du socialisme en Europe médiane : un patrimoine invisible ? Dissonance entre les regards expert, touristique et ordinaire à Iași et Timișoara (Roumanie)</w:t>
              </w:r>
            </w:hyperlink>
          </w:p>
          <w:p>
            <w:pPr/>
            <w:hyperlink r:id="rId11" w:history="1">
              <w:r>
                <w:rPr>
                  <w:color w:val="#410a8c"/>
                  <w:u w:val="single"/>
                </w:rPr>
                <w:t xml:space="preserve">Amandine Dargaud</w:t>
              </w:r>
            </w:hyperlink>
          </w:p>
          <w:p>
            <w:pPr/>
            <w:r>
              <w:rPr>
                <w:i w:val="1"/>
                <w:iCs w:val="1"/>
              </w:rPr>
              <w:t xml:space="preserve">Patrimoines invisibles : processus, formes, narrations</w:t>
            </w:r>
            <w:r>
              <w:rPr/>
              <w:t xml:space="preserve">, Université d'Artois; Université de Picardie Jules Verne, Sep 2024, Amiens, France</w:t>
            </w:r>
          </w:p>
          <w:p>
            <w:pPr/>
            <w:r>
              <w:rPr/>
              <w:t xml:space="preserve">Communication dans un congrès</w:t>
            </w:r>
          </w:p>
          <w:p>
            <w:pPr/>
            <w:hyperlink r:id="rId17" w:history="1">
              <w:r>
                <w:rPr>
                  <w:color w:val="#410a8c"/>
                  <w:u w:val="single"/>
                </w:rPr>
                <w:t xml:space="preserve">hal-04714220v1</w:t>
              </w:r>
            </w:hyperlink>
          </w:p>
        </w:tc>
      </w:tr>
      <w:tr>
        <w:trPr/>
        <w:tc>
          <w:tcPr>
            <w:noWrap/>
          </w:tcPr>
          <w:p>
            <w:pPr>
              <w:spacing w:after="200"/>
            </w:pPr>
            <w:hyperlink r:id="rId18" w:history="1">
              <w:r>
                <w:rPr>
                  <w:color w:val="1e198e"/>
                  <w:b w:val="1"/>
                  <w:bCs w:val="1"/>
                  <w:u w:val="single"/>
                </w:rPr>
                <w:t xml:space="preserve">Sensitive Methods for a Sensitive Past? Approaching the Ordinary Legacies and Memories of Socialism in Iași and Timișoara, Romania</w:t>
              </w:r>
            </w:hyperlink>
          </w:p>
          <w:p>
            <w:pPr/>
            <w:hyperlink r:id="rId11" w:history="1">
              <w:r>
                <w:rPr>
                  <w:color w:val="#410a8c"/>
                  <w:u w:val="single"/>
                </w:rPr>
                <w:t xml:space="preserve">Amandine Dargaud</w:t>
              </w:r>
            </w:hyperlink>
          </w:p>
          <w:p>
            <w:pPr/>
            <w:r>
              <w:rPr>
                <w:i w:val="1"/>
                <w:iCs w:val="1"/>
              </w:rPr>
              <w:t xml:space="preserve">Summer school “Sensory heritages, sensitive memories in the Balkans”</w:t>
            </w:r>
            <w:r>
              <w:rPr/>
              <w:t xml:space="preserve">, École française d’Athènes; École française de Rome; CETOBAC (UMR8032 CNRS/EHESS); Université Aix- Marseille; Università degli studi di Trieste; Université Lumière Lyon 2; University Sveti Kliment Ohridski Sofia; University Paisii Hilendarski Plovdiv, Jul 2024, Sofia, Bulgaria</w:t>
            </w:r>
          </w:p>
          <w:p>
            <w:pPr/>
            <w:r>
              <w:rPr/>
              <w:t xml:space="preserve">Communication dans un congrès</w:t>
            </w:r>
          </w:p>
          <w:p>
            <w:pPr/>
            <w:hyperlink r:id="rId18" w:history="1">
              <w:r>
                <w:rPr>
                  <w:color w:val="#410a8c"/>
                  <w:u w:val="single"/>
                </w:rPr>
                <w:t xml:space="preserve">hal-04637477v1</w:t>
              </w:r>
            </w:hyperlink>
          </w:p>
        </w:tc>
      </w:tr>
      <w:tr>
        <w:trPr/>
        <w:tc>
          <w:tcPr>
            <w:noWrap/>
          </w:tcPr>
          <w:p>
            <w:pPr>
              <w:spacing w:after="200"/>
            </w:pPr>
            <w:hyperlink r:id="rId19" w:history="1">
              <w:r>
                <w:rPr>
                  <w:color w:val="1e198e"/>
                  <w:b w:val="1"/>
                  <w:bCs w:val="1"/>
                  <w:u w:val="single"/>
                </w:rPr>
                <w:t xml:space="preserve">(Dé)construire le terrain et ses méthodes : détours et arrangements pour parler des traces et des mémoires du socialisme en Roumanie</w:t>
              </w:r>
            </w:hyperlink>
          </w:p>
          <w:p>
            <w:pPr/>
            <w:hyperlink r:id="rId11" w:history="1">
              <w:r>
                <w:rPr>
                  <w:color w:val="#410a8c"/>
                  <w:u w:val="single"/>
                </w:rPr>
                <w:t xml:space="preserve">Amandine Dargaud</w:t>
              </w:r>
            </w:hyperlink>
          </w:p>
          <w:p>
            <w:pPr/>
            <w:r>
              <w:rPr>
                <w:i w:val="1"/>
                <w:iCs w:val="1"/>
              </w:rPr>
              <w:t xml:space="preserve">Terrain en thèse : un laboratoire de diversité</w:t>
            </w:r>
            <w:r>
              <w:rPr/>
              <w:t xml:space="preserve">, Congrès doctoral de l'UMR 5600 EVS (Environnement Ville Société), Jun 2024, Saint-Etienne, France</w:t>
            </w:r>
          </w:p>
          <w:p>
            <w:pPr/>
            <w:r>
              <w:rPr/>
              <w:t xml:space="preserve">Communication dans un congrès</w:t>
            </w:r>
          </w:p>
          <w:p>
            <w:pPr/>
            <w:hyperlink r:id="rId19" w:history="1">
              <w:r>
                <w:rPr>
                  <w:color w:val="#410a8c"/>
                  <w:u w:val="single"/>
                </w:rPr>
                <w:t xml:space="preserve">hal-04605638v1</w:t>
              </w:r>
            </w:hyperlink>
          </w:p>
        </w:tc>
      </w:tr>
      <w:tr>
        <w:trPr/>
        <w:tc>
          <w:tcPr>
            <w:noWrap/>
          </w:tcPr>
          <w:p>
            <w:pPr>
              <w:spacing w:after="200"/>
            </w:pPr>
            <w:hyperlink r:id="rId20" w:history="1">
              <w:r>
                <w:rPr>
                  <w:color w:val="1e198e"/>
                  <w:b w:val="1"/>
                  <w:bCs w:val="1"/>
                  <w:u w:val="single"/>
                </w:rPr>
                <w:t xml:space="preserve">Les mises en récit, en mémoire et en tourisme de la Révolution anticommuniste de 1989 à Timișoara en Roumanie : instrumentaliser la rupture ?</w:t>
              </w:r>
            </w:hyperlink>
          </w:p>
          <w:p>
            <w:pPr/>
            <w:hyperlink r:id="rId11" w:history="1">
              <w:r>
                <w:rPr>
                  <w:color w:val="#410a8c"/>
                  <w:u w:val="single"/>
                </w:rPr>
                <w:t xml:space="preserve">Amandine Dargaud</w:t>
              </w:r>
            </w:hyperlink>
          </w:p>
          <w:p>
            <w:pPr/>
            <w:r>
              <w:rPr>
                <w:i w:val="1"/>
                <w:iCs w:val="1"/>
              </w:rPr>
              <w:t xml:space="preserve">Rupture(s)</w:t>
            </w:r>
            <w:r>
              <w:rPr/>
              <w:t xml:space="preserve">, Doctoriales de l’Europe médiane, de l’espace russe et (post-)soviétique (DEMEPS); Centre de recherche Europes-Eurasie (CREE), Nov 2023, Paris, France</w:t>
            </w:r>
          </w:p>
          <w:p>
            <w:pPr/>
            <w:r>
              <w:rPr/>
              <w:t xml:space="preserve">Communication dans un congrès</w:t>
            </w:r>
          </w:p>
          <w:p>
            <w:pPr/>
            <w:hyperlink r:id="rId20" w:history="1">
              <w:r>
                <w:rPr>
                  <w:color w:val="#410a8c"/>
                  <w:u w:val="single"/>
                </w:rPr>
                <w:t xml:space="preserve">hal-04293853v1</w:t>
              </w:r>
            </w:hyperlink>
          </w:p>
        </w:tc>
      </w:tr>
      <w:tr>
        <w:trPr/>
        <w:tc>
          <w:tcPr>
            <w:noWrap/>
          </w:tcPr>
          <w:p>
            <w:pPr>
              <w:spacing w:after="200"/>
            </w:pPr>
            <w:hyperlink r:id="rId21" w:history="1">
              <w:r>
                <w:rPr>
                  <w:color w:val="1e198e"/>
                  <w:b w:val="1"/>
                  <w:bCs w:val="1"/>
                  <w:u w:val="single"/>
                </w:rPr>
                <w:t xml:space="preserve">Perceptions and Uses of the Built Legacies of the Socialist Period in Iași and Timișoara (Romania): To Enhance the Ordinary?</w:t>
              </w:r>
            </w:hyperlink>
          </w:p>
          <w:p>
            <w:pPr/>
            <w:hyperlink r:id="rId11" w:history="1">
              <w:r>
                <w:rPr>
                  <w:color w:val="#410a8c"/>
                  <w:u w:val="single"/>
                </w:rPr>
                <w:t xml:space="preserve">Amandine Dargaud</w:t>
              </w:r>
            </w:hyperlink>
          </w:p>
          <w:p>
            <w:pPr/>
            <w:r>
              <w:rPr>
                <w:i w:val="1"/>
                <w:iCs w:val="1"/>
              </w:rPr>
              <w:t xml:space="preserve">PhD School "Neighborhood Heritage"</w:t>
            </w:r>
            <w:r>
              <w:rPr/>
              <w:t xml:space="preserve">, Ilia State University (Georgia); RWTH Aachen University (Germany); Cities Building Culture, Sep 2023, Tbilisi, Georgia</w:t>
            </w:r>
          </w:p>
          <w:p>
            <w:pPr/>
            <w:r>
              <w:rPr/>
              <w:t xml:space="preserve">Communication dans un congrès</w:t>
            </w:r>
          </w:p>
          <w:p>
            <w:pPr/>
            <w:hyperlink r:id="rId21" w:history="1">
              <w:r>
                <w:rPr>
                  <w:color w:val="#410a8c"/>
                  <w:u w:val="single"/>
                </w:rPr>
                <w:t xml:space="preserve">hal-04205306v1</w:t>
              </w:r>
            </w:hyperlink>
          </w:p>
        </w:tc>
      </w:tr>
      <w:tr>
        <w:trPr/>
        <w:tc>
          <w:tcPr>
            <w:noWrap/>
          </w:tcPr>
          <w:p>
            <w:pPr>
              <w:spacing w:after="200"/>
            </w:pPr>
            <w:hyperlink r:id="rId22" w:history="1">
              <w:r>
                <w:rPr>
                  <w:color w:val="1e198e"/>
                  <w:b w:val="1"/>
                  <w:bCs w:val="1"/>
                  <w:u w:val="single"/>
                </w:rPr>
                <w:t xml:space="preserve">Understanding Timișoara: Looking over the City. The City's Structure and Urban Renewal Issues</w:t>
              </w:r>
            </w:hyperlink>
          </w:p>
          <w:p>
            <w:pPr/>
            <w:hyperlink r:id="rId11" w:history="1">
              <w:r>
                <w:rPr>
                  <w:color w:val="#410a8c"/>
                  <w:u w:val="single"/>
                </w:rPr>
                <w:t xml:space="preserve">Amandine Dargaud</w:t>
              </w:r>
            </w:hyperlink>
            <w:r>
              <w:rPr/>
              <w:t xml:space="preserve">,</w:t>
            </w:r>
            <w:hyperlink r:id="rId23" w:history="1">
              <w:r>
                <w:rPr>
                  <w:color w:val="#410a8c"/>
                  <w:u w:val="single"/>
                </w:rPr>
                <w:t xml:space="preserve">Nicolae Popa</w:t>
              </w:r>
            </w:hyperlink>
          </w:p>
          <w:p>
            <w:pPr/>
            <w:r>
              <w:rPr>
                <w:i w:val="1"/>
                <w:iCs w:val="1"/>
              </w:rPr>
              <w:t xml:space="preserve">Blended Intensive Program "Creative Industries and Urban Dynamics"</w:t>
            </w:r>
            <w:r>
              <w:rPr/>
              <w:t xml:space="preserve">, Universitatea de Vest din Timișoara, May 2023, Timișoara, Romania</w:t>
            </w:r>
          </w:p>
          <w:p>
            <w:pPr/>
            <w:r>
              <w:rPr/>
              <w:t xml:space="preserve">Communication dans un congrès</w:t>
            </w:r>
          </w:p>
          <w:p>
            <w:pPr/>
            <w:hyperlink r:id="rId22" w:history="1">
              <w:r>
                <w:rPr>
                  <w:color w:val="#410a8c"/>
                  <w:u w:val="single"/>
                </w:rPr>
                <w:t xml:space="preserve">hal-04162148v1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Socialist Housing Heritage in Postsocialist Europe: Conflicts of Value for the Recognition of the Ordinary Heritage of the Second 20th Century Iași and Timișoara (Romania)</w:t>
              </w:r>
            </w:hyperlink>
          </w:p>
          <w:p>
            <w:pPr/>
            <w:hyperlink r:id="rId11" w:history="1">
              <w:r>
                <w:rPr>
                  <w:color w:val="#410a8c"/>
                  <w:u w:val="single"/>
                </w:rPr>
                <w:t xml:space="preserve">Amandine Dargaud</w:t>
              </w:r>
            </w:hyperlink>
          </w:p>
          <w:p>
            <w:pPr/>
            <w:r>
              <w:rPr>
                <w:i w:val="1"/>
                <w:iCs w:val="1"/>
              </w:rPr>
              <w:t xml:space="preserve">Conference 20th Century Housing Heritage in Europe: Conserving, Participating, and Adapting</w:t>
            </w:r>
            <w:r>
              <w:rPr/>
              <w:t xml:space="preserve">, Nov 2024, Wien, Austria</w:t>
            </w:r>
          </w:p>
          <w:p>
            <w:pPr/>
            <w:r>
              <w:rPr/>
              <w:t xml:space="preserve">Poster de conférence</w:t>
            </w:r>
          </w:p>
          <w:p>
            <w:pPr/>
            <w:hyperlink r:id="rId24" w:history="1">
              <w:r>
                <w:rPr>
                  <w:color w:val="#410a8c"/>
                  <w:u w:val="single"/>
                </w:rPr>
                <w:t xml:space="preserve">hal-04827286v1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Béatrice von Hirschhausen, Les Provinces du temps</w:t>
              </w:r>
            </w:hyperlink>
          </w:p>
          <w:p>
            <w:pPr/>
            <w:hyperlink r:id="rId11" w:history="1">
              <w:r>
                <w:rPr>
                  <w:color w:val="#410a8c"/>
                  <w:u w:val="single"/>
                </w:rPr>
                <w:t xml:space="preserve">Amandine Dargaud</w:t>
              </w:r>
            </w:hyperlink>
          </w:p>
          <w:p>
            <w:pPr/>
            <w:r>
              <w:rPr>
                <w:i w:val="1"/>
                <w:iCs w:val="1"/>
              </w:rPr>
              <w:t xml:space="preserve">Géocarrefour</w:t>
            </w:r>
            <w:r>
              <w:rPr/>
              <w:t xml:space="preserve">, 2023, </w:t>
            </w:r>
            <w:hyperlink r:id="rId26" w:history="1">
              <w:r>
                <w:rPr>
                  <w:color w:val="#410a8c"/>
                  <w:u w:val="single"/>
                </w:rPr>
                <w:t xml:space="preserve">⟨10.4000/geocarrefour.21628⟩</w:t>
              </w:r>
            </w:hyperlink>
          </w:p>
          <w:p>
            <w:pPr/>
            <w:r>
              <w:rPr/>
              <w:t xml:space="preserve">Autre publication scientifique</w:t>
            </w:r>
          </w:p>
          <w:p>
            <w:pPr/>
            <w:hyperlink r:id="rId25" w:history="1">
              <w:r>
                <w:rPr>
                  <w:color w:val="#410a8c"/>
                  <w:u w:val="single"/>
                </w:rPr>
                <w:t xml:space="preserve">hal-04162135v1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tourisme, un levier au service des territoires et des habitants</w:t>
              </w:r>
            </w:hyperlink>
          </w:p>
          <w:p>
            <w:pPr/>
            <w:hyperlink r:id="rId11" w:history="1">
              <w:r>
                <w:rPr>
                  <w:color w:val="#410a8c"/>
                  <w:u w:val="single"/>
                </w:rPr>
                <w:t xml:space="preserve">Amandine Dargaud</w:t>
              </w:r>
            </w:hyperlink>
            <w:r>
              <w:rPr/>
              <w:t xml:space="preserve">,</w:t>
            </w:r>
            <w:hyperlink r:id="rId28" w:history="1">
              <w:r>
                <w:rPr>
                  <w:color w:val="#410a8c"/>
                  <w:u w:val="single"/>
                </w:rPr>
                <w:t xml:space="preserve">Amélie Latreille</w:t>
              </w:r>
            </w:hyperlink>
            <w:r>
              <w:rPr/>
              <w:t xml:space="preserve">,</w:t>
            </w:r>
            <w:hyperlink r:id="rId29" w:history="1">
              <w:r>
                <w:rPr>
                  <w:color w:val="#410a8c"/>
                  <w:u w:val="single"/>
                </w:rPr>
                <w:t xml:space="preserve">Marion Tillet</w:t>
              </w:r>
            </w:hyperlink>
          </w:p>
          <w:p>
            <w:pPr/>
            <w:r>
              <w:rPr/>
              <w:t xml:space="preserve">n° 30.16.06, IAU Île-de-France, 2018</w:t>
            </w:r>
          </w:p>
          <w:p>
            <w:pPr/>
            <w:r>
              <w:rPr/>
              <w:t xml:space="preserve">Proceedings/Recueil des communications</w:t>
            </w:r>
          </w:p>
          <w:p>
            <w:pPr/>
            <w:hyperlink r:id="rId27" w:history="1">
              <w:r>
                <w:rPr>
                  <w:color w:val="#410a8c"/>
                  <w:u w:val="single"/>
                </w:rPr>
                <w:t xml:space="preserve">halshs-04039356v1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Mettre en récit, en mémoire et en patrimoine les héritages des villes postsocialistes : le cas de Iași et Timișoara en Roumanie</w:t>
              </w:r>
            </w:hyperlink>
          </w:p>
          <w:p>
            <w:pPr/>
            <w:hyperlink r:id="rId11" w:history="1">
              <w:r>
                <w:rPr>
                  <w:color w:val="#410a8c"/>
                  <w:u w:val="single"/>
                </w:rPr>
                <w:t xml:space="preserve">Amandine Dargaud</w:t>
              </w:r>
            </w:hyperlink>
          </w:p>
          <w:p>
            <w:pPr/>
            <w:r>
              <w:rPr/>
              <w:t xml:space="preserve">Géographie. Université Lumière - Lyon II, 2025. Français. </w:t>
            </w:r>
            <w:hyperlink r:id="rId31" w:history="1">
              <w:r>
                <w:rPr>
                  <w:color w:val="#410a8c"/>
                  <w:u w:val="single"/>
                </w:rPr>
                <w:t xml:space="preserve">⟨NNT : 2025LYO20083⟩</w:t>
              </w:r>
            </w:hyperlink>
          </w:p>
          <w:p>
            <w:pPr/>
            <w:r>
              <w:rPr/>
              <w:t xml:space="preserve">Thèse</w:t>
            </w:r>
          </w:p>
          <w:p>
            <w:pPr/>
            <w:hyperlink r:id="rId30" w:history="1">
              <w:r>
                <w:rPr>
                  <w:color w:val="#410a8c"/>
                  <w:u w:val="single"/>
                </w:rPr>
                <w:t xml:space="preserve">tel-05507208v1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B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andine-dargaud" TargetMode="External"/><Relationship Id="rId8" Type="http://schemas.openxmlformats.org/officeDocument/2006/relationships/hyperlink" Target="https://orcid.org/0000-0002-7225-8399" TargetMode="External"/><Relationship Id="rId9" Type="http://schemas.openxmlformats.org/officeDocument/2006/relationships/hyperlink" Target="https://www.idref.fr/263079597" TargetMode="External"/><Relationship Id="rId10" Type="http://schemas.openxmlformats.org/officeDocument/2006/relationships/hyperlink" Target="https://hal.science/hal-04744453v1" TargetMode="External"/><Relationship Id="rId11" Type="http://schemas.openxmlformats.org/officeDocument/2006/relationships/hyperlink" Target="https://hal.science/search/index/?q=*&amp;authFullName_s=Amandine Dargaud" TargetMode="External"/><Relationship Id="rId12" Type="http://schemas.openxmlformats.org/officeDocument/2006/relationships/hyperlink" Target="https://hal.science/search/index/?q=*&amp;authFullName_s=Lydia Coudroy de Lille" TargetMode="External"/><Relationship Id="rId13" Type="http://schemas.openxmlformats.org/officeDocument/2006/relationships/hyperlink" Target="https://dx.doi.org/10.4000/12hxc" TargetMode="External"/><Relationship Id="rId14" Type="http://schemas.openxmlformats.org/officeDocument/2006/relationships/hyperlink" Target="https://shs.hal.science/halshs-04039377v1" TargetMode="External"/><Relationship Id="rId15" Type="http://schemas.openxmlformats.org/officeDocument/2006/relationships/hyperlink" Target="https://dx.doi.org/10.4000/echogeo.24301" TargetMode="External"/><Relationship Id="rId16" Type="http://schemas.openxmlformats.org/officeDocument/2006/relationships/hyperlink" Target="https://hal.science/hal-05463546v1" TargetMode="External"/><Relationship Id="rId17" Type="http://schemas.openxmlformats.org/officeDocument/2006/relationships/hyperlink" Target="https://hal.science/hal-04714220v1" TargetMode="External"/><Relationship Id="rId18" Type="http://schemas.openxmlformats.org/officeDocument/2006/relationships/hyperlink" Target="https://hal.science/hal-04637477v1" TargetMode="External"/><Relationship Id="rId19" Type="http://schemas.openxmlformats.org/officeDocument/2006/relationships/hyperlink" Target="https://hal.science/hal-04605638v1" TargetMode="External"/><Relationship Id="rId20" Type="http://schemas.openxmlformats.org/officeDocument/2006/relationships/hyperlink" Target="https://hal.science/hal-04293853v1" TargetMode="External"/><Relationship Id="rId21" Type="http://schemas.openxmlformats.org/officeDocument/2006/relationships/hyperlink" Target="https://hal.science/hal-04205306v1" TargetMode="External"/><Relationship Id="rId22" Type="http://schemas.openxmlformats.org/officeDocument/2006/relationships/hyperlink" Target="https://hal.science/hal-04162148v1" TargetMode="External"/><Relationship Id="rId23" Type="http://schemas.openxmlformats.org/officeDocument/2006/relationships/hyperlink" Target="https://hal.science/search/index/?q=*&amp;authFullName_s=Nicolae Popa" TargetMode="External"/><Relationship Id="rId24" Type="http://schemas.openxmlformats.org/officeDocument/2006/relationships/hyperlink" Target="https://hal.science/hal-04827286v1" TargetMode="External"/><Relationship Id="rId25" Type="http://schemas.openxmlformats.org/officeDocument/2006/relationships/hyperlink" Target="https://hal.science/hal-04162135v1" TargetMode="External"/><Relationship Id="rId26" Type="http://schemas.openxmlformats.org/officeDocument/2006/relationships/hyperlink" Target="https://dx.doi.org/10.4000/geocarrefour.21628" TargetMode="External"/><Relationship Id="rId27" Type="http://schemas.openxmlformats.org/officeDocument/2006/relationships/hyperlink" Target="https://shs.hal.science/halshs-04039356v1" TargetMode="External"/><Relationship Id="rId28" Type="http://schemas.openxmlformats.org/officeDocument/2006/relationships/hyperlink" Target="https://hal.science/search/index/?q=*&amp;authFullName_s=Am&#233;lie Latreille" TargetMode="External"/><Relationship Id="rId29" Type="http://schemas.openxmlformats.org/officeDocument/2006/relationships/hyperlink" Target="https://hal.science/search/index/?q=*&amp;authFullName_s=Marion Tillet" TargetMode="External"/><Relationship Id="rId30" Type="http://schemas.openxmlformats.org/officeDocument/2006/relationships/hyperlink" Target="https://theses.hal.science/tel-05507208v1" TargetMode="External"/><Relationship Id="rId31" Type="http://schemas.openxmlformats.org/officeDocument/2006/relationships/hyperlink" Target="https://www.theses.fr/2025LYO20083"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Dargaud</dc:title>
  <dc:description>CV</dc:description>
  <dc:subject/>
  <cp:keywords/>
  <cp:category/>
  <cp:lastModifiedBy/>
  <dcterms:created xsi:type="dcterms:W3CDTF">2026-05-06T08:50:00+02:00</dcterms:created>
  <dcterms:modified xsi:type="dcterms:W3CDTF">2026-05-06T08:50:00+02:00</dcterms:modified>
</cp:coreProperties>
</file>

<file path=docProps/custom.xml><?xml version="1.0" encoding="utf-8"?>
<Properties xmlns="http://schemas.openxmlformats.org/officeDocument/2006/custom-properties" xmlns:vt="http://schemas.openxmlformats.org/officeDocument/2006/docPropsVTypes"/>
</file>