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Amandine Decker </w:t>
      </w:r>
      <w:r>
        <w:rPr>
          <w:color w:val="641e6e"/>
        </w:rPr>
        <w:t xml:space="preserve">Doctorante en Informatique et Linguistique Computationnelle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amandine-decker</w:t>
        </w:r>
      </w:hyperlink>
    </w:p>
    <w:p>
      <w:pPr>
        <w:numPr>
          <w:ilvl w:val="0"/>
          <w:numId w:val="1"/>
        </w:numPr>
      </w:pPr>
      <w:r>
        <w:rPr/>
        <w:t xml:space="preserve"> ORCID : </w:t>
      </w:r>
      <w:hyperlink r:id="rId8" w:history="1">
        <w:r>
          <w:rPr>
            <w:color w:val="#410a8c"/>
            <w:u w:val="single"/>
          </w:rPr>
          <w:t xml:space="preserve">0000-0001-6773-9983</w:t>
        </w:r>
      </w:hyperlink>
    </w:p>
    <w:p>
      <w:pPr>
        <w:spacing w:before="600"/>
      </w:pPr>
    </w:p>
    <w:p>
      <w:pPr>
        <w:pStyle w:val="Heading2"/>
      </w:pPr>
      <w:r>
        <w:rPr>
          <w:color w:val="1e198e"/>
          <w:b w:val="1"/>
          <w:bCs w:val="1"/>
        </w:rPr>
        <w:t xml:space="preserve">Présentation</w:t>
      </w:r>
    </w:p>
    <w:p>
      <w:pPr>
        <w:spacing w:after="100"/>
      </w:pPr>
    </w:p>
    <w:p>
      <w:pPr/>
      <w:r>
        <w:rPr/>
        <w:t xml:space="preserve">Je suis doctorante en co-tutelle entre l'équipe </w:t>
      </w:r>
      <w:hyperlink r:id="rId9" w:history="1">
        <w:r>
          <w:rPr>
            <w:color w:val="#410a8c"/>
            <w:u w:val="single"/>
          </w:rPr>
          <w:t xml:space="preserve">Sémagramme</w:t>
        </w:r>
      </w:hyperlink>
      <w:r>
        <w:rPr/>
        <w:t xml:space="preserve"> au Loria (Université de Lorraine, Nancy, France) et le groupe </w:t>
      </w:r>
      <w:hyperlink r:id="rId10" w:history="1">
        <w:r>
          <w:rPr>
            <w:color w:val="#410a8c"/>
            <w:u w:val="single"/>
          </w:rPr>
          <w:t xml:space="preserve">CLASP</w:t>
        </w:r>
      </w:hyperlink>
      <w:r>
        <w:rPr/>
        <w:t xml:space="preserve"> (University of Gothenburg, Suède). Je travaille sous la supervision de </w:t>
      </w:r>
      <w:hyperlink r:id="rId11" w:history="1">
        <w:r>
          <w:rPr>
            <w:color w:val="#410a8c"/>
            <w:u w:val="single"/>
          </w:rPr>
          <w:t xml:space="preserve">Maxime Amblard</w:t>
        </w:r>
      </w:hyperlink>
      <w:r>
        <w:rPr/>
        <w:t xml:space="preserve"> et </w:t>
      </w:r>
      <w:hyperlink r:id="rId12" w:history="1">
        <w:r>
          <w:rPr>
            <w:color w:val="#410a8c"/>
            <w:u w:val="single"/>
          </w:rPr>
          <w:t xml:space="preserve">Ellen Breitholtz</w:t>
        </w:r>
      </w:hyperlink>
      <w:r>
        <w:rPr/>
        <w:t xml:space="preserve"> sur la caractérisation du dialogue et les notions de thème et changement de thèmes dans la conversation.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Off the Hamster Wheel: Rethinking Dialogue Research through a Meta-Analysis of the ACL Anthology 2024</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r>
              <w:rPr/>
              <w:t xml:space="preserve">,</w:t>
            </w:r>
            <w:hyperlink r:id="rId16" w:history="1">
              <w:r>
                <w:rPr>
                  <w:color w:val="#410a8c"/>
                  <w:u w:val="single"/>
                </w:rPr>
                <w:t xml:space="preserve">Ellen Breitholtz</w:t>
              </w:r>
            </w:hyperlink>
          </w:p>
          <w:p>
            <w:pPr/>
            <w:r>
              <w:rPr>
                <w:i w:val="1"/>
                <w:iCs w:val="1"/>
              </w:rPr>
              <w:t xml:space="preserve">Language Resources and Evaluation Conference (LREC) 2026</w:t>
            </w:r>
            <w:r>
              <w:rPr/>
              <w:t xml:space="preserve">, ELRA Language Resources Association, May 2026, Palma De Mallorca, France</w:t>
            </w:r>
          </w:p>
          <w:p>
            <w:pPr/>
            <w:r>
              <w:rPr/>
              <w:t xml:space="preserve">Communication dans un congrès</w:t>
            </w:r>
          </w:p>
          <w:p>
            <w:pPr/>
            <w:hyperlink r:id="rId13" w:history="1">
              <w:r>
                <w:rPr>
                  <w:color w:val="#410a8c"/>
                  <w:u w:val="single"/>
                </w:rPr>
                <w:t xml:space="preserve">hal-05538305v1</w:t>
              </w:r>
            </w:hyperlink>
          </w:p>
        </w:tc>
      </w:tr>
      <w:tr>
        <w:trPr/>
        <w:tc>
          <w:tcPr>
            <w:noWrap/>
          </w:tcPr>
          <w:p>
            <w:pPr>
              <w:spacing w:after="200"/>
            </w:pPr>
            <w:hyperlink r:id="rId17" w:history="1">
              <w:r>
                <w:rPr>
                  <w:color w:val="1e198e"/>
                  <w:b w:val="1"/>
                  <w:bCs w:val="1"/>
                  <w:u w:val="single"/>
                </w:rPr>
                <w:t xml:space="preserve">Mapping the Landscape of Dialogue Research: A Meta-Analysis of ACL Anthology 2024</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r>
              <w:rPr/>
              <w:t xml:space="preserve">,</w:t>
            </w:r>
            <w:hyperlink r:id="rId16" w:history="1">
              <w:r>
                <w:rPr>
                  <w:color w:val="#410a8c"/>
                  <w:u w:val="single"/>
                </w:rPr>
                <w:t xml:space="preserve">Ellen Breitholtz</w:t>
              </w:r>
            </w:hyperlink>
          </w:p>
          <w:p>
            <w:pPr/>
            <w:r>
              <w:rPr>
                <w:i w:val="1"/>
                <w:iCs w:val="1"/>
              </w:rPr>
              <w:t xml:space="preserve">SEMDIAL 2025 - 29th Workshop on the Semantics and Pragmatics of Dialogue</w:t>
            </w:r>
            <w:r>
              <w:rPr/>
              <w:t xml:space="preserve">, Sep 2025, Bielefeld, Germany. pp.255-257</w:t>
            </w:r>
          </w:p>
          <w:p>
            <w:pPr/>
            <w:r>
              <w:rPr/>
              <w:t xml:space="preserve">Communication dans un congrès</w:t>
            </w:r>
          </w:p>
          <w:p>
            <w:pPr/>
            <w:hyperlink r:id="rId17" w:history="1">
              <w:r>
                <w:rPr>
                  <w:color w:val="#410a8c"/>
                  <w:u w:val="single"/>
                </w:rPr>
                <w:t xml:space="preserve">hal-05444843v1</w:t>
              </w:r>
            </w:hyperlink>
          </w:p>
        </w:tc>
      </w:tr>
      <w:tr>
        <w:trPr/>
        <w:tc>
          <w:tcPr>
            <w:noWrap/>
          </w:tcPr>
          <w:p>
            <w:pPr>
              <w:spacing w:after="200"/>
            </w:pPr>
            <w:hyperlink r:id="rId18" w:history="1">
              <w:r>
                <w:rPr>
                  <w:color w:val="1e198e"/>
                  <w:b w:val="1"/>
                  <w:bCs w:val="1"/>
                  <w:u w:val="single"/>
                </w:rPr>
                <w:t xml:space="preserve">L'essentiel est invisible pour les représentations sémantiques</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pp.1-8</w:t>
            </w:r>
          </w:p>
          <w:p>
            <w:pPr/>
            <w:r>
              <w:rPr/>
              <w:t xml:space="preserve">Communication dans un congrès</w:t>
            </w:r>
          </w:p>
          <w:p>
            <w:pPr/>
            <w:hyperlink r:id="rId18" w:history="1">
              <w:r>
                <w:rPr>
                  <w:color w:val="#410a8c"/>
                  <w:u w:val="single"/>
                </w:rPr>
                <w:t xml:space="preserve">hal-05324960v1</w:t>
              </w:r>
            </w:hyperlink>
          </w:p>
        </w:tc>
      </w:tr>
      <w:tr>
        <w:trPr/>
        <w:tc>
          <w:tcPr>
            <w:noWrap/>
          </w:tcPr>
          <w:p>
            <w:pPr>
              <w:spacing w:after="200"/>
            </w:pPr>
            <w:hyperlink r:id="rId19" w:history="1">
              <w:r>
                <w:rPr>
                  <w:color w:val="1e198e"/>
                  <w:b w:val="1"/>
                  <w:bCs w:val="1"/>
                  <w:u w:val="single"/>
                </w:rPr>
                <w:t xml:space="preserve">Construction d'une mesure de similarité thématique non supervisée pour les conversations</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pp.362-375</w:t>
            </w:r>
          </w:p>
          <w:p>
            <w:pPr/>
            <w:r>
              <w:rPr/>
              <w:t xml:space="preserve">Communication dans un congrès</w:t>
            </w:r>
          </w:p>
          <w:p>
            <w:pPr/>
            <w:hyperlink r:id="rId19" w:history="1">
              <w:r>
                <w:rPr>
                  <w:color w:val="#410a8c"/>
                  <w:u w:val="single"/>
                </w:rPr>
                <w:t xml:space="preserve">hal-04623028v2</w:t>
              </w:r>
            </w:hyperlink>
          </w:p>
        </w:tc>
      </w:tr>
      <w:tr>
        <w:trPr/>
        <w:tc>
          <w:tcPr>
            <w:noWrap/>
          </w:tcPr>
          <w:p>
            <w:pPr>
              <w:spacing w:after="200"/>
            </w:pPr>
            <w:hyperlink r:id="rId20" w:history="1">
              <w:r>
                <w:rPr>
                  <w:color w:val="1e198e"/>
                  <w:b w:val="1"/>
                  <w:bCs w:val="1"/>
                  <w:u w:val="single"/>
                </w:rPr>
                <w:t xml:space="preserve">Wait, did you mean the doctor?&amp;quot;: Collecting a Dialogue Corpus for Topical Analysis</w:t>
              </w:r>
            </w:hyperlink>
          </w:p>
          <w:p>
            <w:pPr/>
            <w:hyperlink r:id="rId14" w:history="1">
              <w:r>
                <w:rPr>
                  <w:color w:val="#410a8c"/>
                  <w:u w:val="single"/>
                </w:rPr>
                <w:t xml:space="preserve">Amandine Decker</w:t>
              </w:r>
            </w:hyperlink>
            <w:r>
              <w:rPr/>
              <w:t xml:space="preserve">,</w:t>
            </w:r>
            <w:hyperlink r:id="rId21" w:history="1">
              <w:r>
                <w:rPr>
                  <w:color w:val="#410a8c"/>
                  <w:u w:val="single"/>
                </w:rPr>
                <w:t xml:space="preserve">Vincent Tourneur</w:t>
              </w:r>
            </w:hyperlink>
            <w:r>
              <w:rPr/>
              <w:t xml:space="preserve">,</w:t>
            </w:r>
            <w:hyperlink r:id="rId15" w:history="1">
              <w:r>
                <w:rPr>
                  <w:color w:val="#410a8c"/>
                  <w:u w:val="single"/>
                </w:rPr>
                <w:t xml:space="preserve">Maxime Amblard</w:t>
              </w:r>
            </w:hyperlink>
            <w:r>
              <w:rPr/>
              <w:t xml:space="preserve">,</w:t>
            </w:r>
            <w:hyperlink r:id="rId16" w:history="1">
              <w:r>
                <w:rPr>
                  <w:color w:val="#410a8c"/>
                  <w:u w:val="single"/>
                </w:rPr>
                <w:t xml:space="preserve">Ellen Breitholtz</w:t>
              </w:r>
            </w:hyperlink>
          </w:p>
          <w:p>
            <w:pPr/>
            <w:r>
              <w:rPr>
                <w:i w:val="1"/>
                <w:iCs w:val="1"/>
              </w:rPr>
              <w:t xml:space="preserve">SEMDIAL 2024</w:t>
            </w:r>
            <w:r>
              <w:rPr/>
              <w:t xml:space="preserve">, Sep 2024, Rovereto, Italy</w:t>
            </w:r>
          </w:p>
          <w:p>
            <w:pPr/>
            <w:r>
              <w:rPr/>
              <w:t xml:space="preserve">Communication dans un congrès</w:t>
            </w:r>
          </w:p>
          <w:p>
            <w:pPr/>
            <w:hyperlink r:id="rId20" w:history="1">
              <w:r>
                <w:rPr>
                  <w:color w:val="#410a8c"/>
                  <w:u w:val="single"/>
                </w:rPr>
                <w:t xml:space="preserve">hal-04884607v1</w:t>
              </w:r>
            </w:hyperlink>
          </w:p>
        </w:tc>
      </w:tr>
      <w:tr>
        <w:trPr/>
        <w:tc>
          <w:tcPr>
            <w:noWrap/>
          </w:tcPr>
          <w:p>
            <w:pPr>
              <w:spacing w:after="200"/>
            </w:pPr>
            <w:hyperlink r:id="rId22" w:history="1">
              <w:r>
                <w:rPr>
                  <w:color w:val="1e198e"/>
                  <w:b w:val="1"/>
                  <w:bCs w:val="1"/>
                  <w:u w:val="single"/>
                </w:rPr>
                <w:t xml:space="preserve">With a Little Help from my (Linguistic) Friends: Topic Segmentation of Multi-party Casual Conversations</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p>
          <w:p>
            <w:pPr/>
            <w:r>
              <w:rPr>
                <w:i w:val="1"/>
                <w:iCs w:val="1"/>
              </w:rPr>
              <w:t xml:space="preserve">Proceedings of the 5th Workshop on Computational Approaches to Discourse (CODI 2024)</w:t>
            </w:r>
            <w:r>
              <w:rPr/>
              <w:t xml:space="preserve">, Mar 2024, Malta, Malta. pp.177--188</w:t>
            </w:r>
          </w:p>
          <w:p>
            <w:pPr/>
            <w:r>
              <w:rPr/>
              <w:t xml:space="preserve">Communication dans un congrès</w:t>
            </w:r>
          </w:p>
          <w:p>
            <w:pPr/>
            <w:hyperlink r:id="rId22" w:history="1">
              <w:r>
                <w:rPr>
                  <w:color w:val="#410a8c"/>
                  <w:u w:val="single"/>
                </w:rPr>
                <w:t xml:space="preserve">hal-04425655v1</w:t>
              </w:r>
            </w:hyperlink>
          </w:p>
        </w:tc>
      </w:tr>
      <w:tr>
        <w:trPr/>
        <w:tc>
          <w:tcPr>
            <w:noWrap/>
          </w:tcPr>
          <w:p>
            <w:pPr>
              <w:spacing w:after="200"/>
            </w:pPr>
            <w:hyperlink r:id="rId23" w:history="1">
              <w:r>
                <w:rPr>
                  <w:color w:val="1e198e"/>
                  <w:b w:val="1"/>
                  <w:bCs w:val="1"/>
                  <w:u w:val="single"/>
                </w:rPr>
                <w:t xml:space="preserve">Topic and genre in dialogue</w:t>
              </w:r>
            </w:hyperlink>
          </w:p>
          <w:p>
            <w:pPr/>
            <w:hyperlink r:id="rId14" w:history="1">
              <w:r>
                <w:rPr>
                  <w:color w:val="#410a8c"/>
                  <w:u w:val="single"/>
                </w:rPr>
                <w:t xml:space="preserve">Amandine Decker</w:t>
              </w:r>
            </w:hyperlink>
            <w:r>
              <w:rPr/>
              <w:t xml:space="preserve">,</w:t>
            </w:r>
            <w:hyperlink r:id="rId16" w:history="1">
              <w:r>
                <w:rPr>
                  <w:color w:val="#410a8c"/>
                  <w:u w:val="single"/>
                </w:rPr>
                <w:t xml:space="preserve">Ellen Breitholtz</w:t>
              </w:r>
            </w:hyperlink>
            <w:r>
              <w:rPr/>
              <w:t xml:space="preserve">,</w:t>
            </w:r>
            <w:hyperlink r:id="rId24" w:history="1">
              <w:r>
                <w:rPr>
                  <w:color w:val="#410a8c"/>
                  <w:u w:val="single"/>
                </w:rPr>
                <w:t xml:space="preserve">Christine Howes</w:t>
              </w:r>
            </w:hyperlink>
            <w:r>
              <w:rPr/>
              <w:t xml:space="preserve">,</w:t>
            </w:r>
            <w:hyperlink r:id="rId25" w:history="1">
              <w:r>
                <w:rPr>
                  <w:color w:val="#410a8c"/>
                  <w:u w:val="single"/>
                </w:rPr>
                <w:t xml:space="preserve">Staffan Larsson</w:t>
              </w:r>
            </w:hyperlink>
          </w:p>
          <w:p>
            <w:pPr/>
            <w:r>
              <w:rPr>
                <w:i w:val="1"/>
                <w:iCs w:val="1"/>
              </w:rPr>
              <w:t xml:space="preserve">SEMDIAL 2023</w:t>
            </w:r>
            <w:r>
              <w:rPr/>
              <w:t xml:space="preserve">, Aug 2023, Maribor, Slovenia. pp.143-145</w:t>
            </w:r>
          </w:p>
          <w:p>
            <w:pPr/>
            <w:r>
              <w:rPr/>
              <w:t xml:space="preserve">Communication dans un congrès</w:t>
            </w:r>
          </w:p>
          <w:p>
            <w:pPr/>
            <w:hyperlink r:id="rId23" w:history="1">
              <w:r>
                <w:rPr>
                  <w:color w:val="#410a8c"/>
                  <w:u w:val="single"/>
                </w:rPr>
                <w:t xml:space="preserve">hal-04323083v1</w:t>
              </w:r>
            </w:hyperlink>
          </w:p>
        </w:tc>
      </w:tr>
      <w:tr>
        <w:trPr/>
        <w:tc>
          <w:tcPr>
            <w:noWrap/>
          </w:tcPr>
          <w:p>
            <w:pPr>
              <w:spacing w:after="200"/>
            </w:pPr>
            <w:hyperlink r:id="rId26" w:history="1">
              <w:r>
                <w:rPr>
                  <w:color w:val="1e198e"/>
                  <w:b w:val="1"/>
                  <w:bCs w:val="1"/>
                  <w:u w:val="single"/>
                </w:rPr>
                <w:t xml:space="preserve">Analysing topic shifts in task-oriented dialogues</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r>
              <w:rPr/>
              <w:t xml:space="preserve">,</w:t>
            </w:r>
            <w:hyperlink r:id="rId16" w:history="1">
              <w:r>
                <w:rPr>
                  <w:color w:val="#410a8c"/>
                  <w:u w:val="single"/>
                </w:rPr>
                <w:t xml:space="preserve">Ellen Breitholtz</w:t>
              </w:r>
            </w:hyperlink>
          </w:p>
          <w:p>
            <w:pPr/>
            <w:r>
              <w:rPr>
                <w:i w:val="1"/>
                <w:iCs w:val="1"/>
              </w:rPr>
              <w:t xml:space="preserve">Journées scientifiques du GDR Lift - LIFT 2023</w:t>
            </w:r>
            <w:r>
              <w:rPr/>
              <w:t xml:space="preserve">, Nov 2023, Nancy, France</w:t>
            </w:r>
          </w:p>
          <w:p>
            <w:pPr/>
            <w:r>
              <w:rPr/>
              <w:t xml:space="preserve">Communication dans un congrès</w:t>
            </w:r>
          </w:p>
          <w:p>
            <w:pPr/>
            <w:hyperlink r:id="rId26" w:history="1">
              <w:r>
                <w:rPr>
                  <w:color w:val="#410a8c"/>
                  <w:u w:val="single"/>
                </w:rPr>
                <w:t xml:space="preserve">hal-04356426v1</w:t>
              </w:r>
            </w:hyperlink>
          </w:p>
        </w:tc>
      </w:tr>
      <w:tr>
        <w:trPr/>
        <w:tc>
          <w:tcPr>
            <w:noWrap/>
          </w:tcPr>
          <w:p>
            <w:pPr>
              <w:spacing w:after="200"/>
            </w:pPr>
            <w:hyperlink r:id="rId27" w:history="1">
              <w:r>
                <w:rPr>
                  <w:color w:val="1e198e"/>
                  <w:b w:val="1"/>
                  <w:bCs w:val="1"/>
                  <w:u w:val="single"/>
                </w:rPr>
                <w:t xml:space="preserve">A Deep Learning Approach to Solving Morphological Analogies</w:t>
              </w:r>
            </w:hyperlink>
          </w:p>
          <w:p>
            <w:pPr/>
            <w:hyperlink r:id="rId28" w:history="1">
              <w:r>
                <w:rPr>
                  <w:color w:val="#410a8c"/>
                  <w:u w:val="single"/>
                </w:rPr>
                <w:t xml:space="preserve">Esteban Marquer</w:t>
              </w:r>
            </w:hyperlink>
            <w:r>
              <w:rPr/>
              <w:t xml:space="preserve">,</w:t>
            </w:r>
            <w:hyperlink r:id="rId29" w:history="1">
              <w:r>
                <w:rPr>
                  <w:color w:val="#410a8c"/>
                  <w:u w:val="single"/>
                </w:rPr>
                <w:t xml:space="preserve">Safa Alsaidi</w:t>
              </w:r>
            </w:hyperlink>
            <w:r>
              <w:rPr/>
              <w:t xml:space="preserve">,</w:t>
            </w:r>
            <w:hyperlink r:id="rId14" w:history="1">
              <w:r>
                <w:rPr>
                  <w:color w:val="#410a8c"/>
                  <w:u w:val="single"/>
                </w:rPr>
                <w:t xml:space="preserve">Amandine Decker</w:t>
              </w:r>
            </w:hyperlink>
            <w:r>
              <w:rPr/>
              <w:t xml:space="preserve">,</w:t>
            </w:r>
            <w:hyperlink r:id="rId30" w:history="1">
              <w:r>
                <w:rPr>
                  <w:color w:val="#410a8c"/>
                  <w:u w:val="single"/>
                </w:rPr>
                <w:t xml:space="preserve">Pierre-Alexandre Murena</w:t>
              </w:r>
            </w:hyperlink>
            <w:r>
              <w:rPr/>
              <w:t xml:space="preserve">,</w:t>
            </w:r>
            <w:hyperlink r:id="rId31" w:history="1">
              <w:r>
                <w:rPr>
                  <w:color w:val="#410a8c"/>
                  <w:u w:val="single"/>
                </w:rPr>
                <w:t xml:space="preserve">Miguel Couceiro</w:t>
              </w:r>
            </w:hyperlink>
          </w:p>
          <w:p>
            <w:pPr/>
            <w:r>
              <w:rPr>
                <w:i w:val="1"/>
                <w:iCs w:val="1"/>
              </w:rPr>
              <w:t xml:space="preserve">30th International Conference on Case-Based Reasoning (ICCBR2022)</w:t>
            </w:r>
            <w:r>
              <w:rPr/>
              <w:t xml:space="preserve">, Sep 2022, Nancy, France. pp.159--174, </w:t>
            </w:r>
            <w:hyperlink r:id="rId32" w:history="1">
              <w:r>
                <w:rPr>
                  <w:color w:val="#410a8c"/>
                  <w:u w:val="single"/>
                </w:rPr>
                <w:t xml:space="preserve">⟨10.1007/978-3-031-14923-8_11⟩</w:t>
              </w:r>
            </w:hyperlink>
          </w:p>
          <w:p>
            <w:pPr/>
            <w:r>
              <w:rPr/>
              <w:t xml:space="preserve">Communication dans un congrès</w:t>
            </w:r>
          </w:p>
          <w:p>
            <w:pPr/>
            <w:hyperlink r:id="rId27" w:history="1">
              <w:r>
                <w:rPr>
                  <w:color w:val="#410a8c"/>
                  <w:u w:val="single"/>
                </w:rPr>
                <w:t xml:space="preserve">hal-03660625v1</w:t>
              </w:r>
            </w:hyperlink>
          </w:p>
        </w:tc>
      </w:tr>
      <w:tr>
        <w:trPr/>
        <w:tc>
          <w:tcPr>
            <w:noWrap/>
          </w:tcPr>
          <w:p>
            <w:pPr>
              <w:spacing w:after="200"/>
            </w:pPr>
            <w:hyperlink r:id="rId33" w:history="1">
              <w:r>
                <w:rPr>
                  <w:color w:val="1e198e"/>
                  <w:b w:val="1"/>
                  <w:bCs w:val="1"/>
                  <w:u w:val="single"/>
                </w:rPr>
                <w:t xml:space="preserve">A Neural Approach for Detecting Morphological Analogies</w:t>
              </w:r>
            </w:hyperlink>
          </w:p>
          <w:p>
            <w:pPr/>
            <w:hyperlink r:id="rId29" w:history="1">
              <w:r>
                <w:rPr>
                  <w:color w:val="#410a8c"/>
                  <w:u w:val="single"/>
                </w:rPr>
                <w:t xml:space="preserve">Safa Alsaidi</w:t>
              </w:r>
            </w:hyperlink>
            <w:r>
              <w:rPr/>
              <w:t xml:space="preserve">,</w:t>
            </w:r>
            <w:hyperlink r:id="rId14" w:history="1">
              <w:r>
                <w:rPr>
                  <w:color w:val="#410a8c"/>
                  <w:u w:val="single"/>
                </w:rPr>
                <w:t xml:space="preserve">Amandine Decker</w:t>
              </w:r>
            </w:hyperlink>
            <w:r>
              <w:rPr/>
              <w:t xml:space="preserve">,</w:t>
            </w:r>
            <w:hyperlink r:id="rId34" w:history="1">
              <w:r>
                <w:rPr>
                  <w:color w:val="#410a8c"/>
                  <w:u w:val="single"/>
                </w:rPr>
                <w:t xml:space="preserve">Puthineath Lay</w:t>
              </w:r>
            </w:hyperlink>
            <w:r>
              <w:rPr/>
              <w:t xml:space="preserve">,</w:t>
            </w:r>
            <w:hyperlink r:id="rId28" w:history="1">
              <w:r>
                <w:rPr>
                  <w:color w:val="#410a8c"/>
                  <w:u w:val="single"/>
                </w:rPr>
                <w:t xml:space="preserve">Esteban Marquer</w:t>
              </w:r>
            </w:hyperlink>
            <w:r>
              <w:rPr/>
              <w:t xml:space="preserve">,</w:t>
            </w:r>
            <w:hyperlink r:id="rId30" w:history="1">
              <w:r>
                <w:rPr>
                  <w:color w:val="#410a8c"/>
                  <w:u w:val="single"/>
                </w:rPr>
                <w:t xml:space="preserve">Pierre-Alexandre Murena</w:t>
              </w:r>
            </w:hyperlink>
            <w:r>
              <w:rPr/>
              <w:t xml:space="preserve">et al.</w:t>
            </w:r>
          </w:p>
          <w:p>
            <w:pPr/>
            <w:r>
              <w:rPr>
                <w:i w:val="1"/>
                <w:iCs w:val="1"/>
              </w:rPr>
              <w:t xml:space="preserve">DSAA 2021 - 8th IEEE International Conference on Data Science and Advanced Analytics</w:t>
            </w:r>
            <w:r>
              <w:rPr/>
              <w:t xml:space="preserve">, Oct 2021, Porto/Online, Portugal. pp.1-10</w:t>
            </w:r>
          </w:p>
          <w:p>
            <w:pPr/>
            <w:r>
              <w:rPr/>
              <w:t xml:space="preserve">Communication dans un congrès</w:t>
            </w:r>
          </w:p>
          <w:p>
            <w:pPr/>
            <w:hyperlink r:id="rId33" w:history="1">
              <w:r>
                <w:rPr>
                  <w:color w:val="#410a8c"/>
                  <w:u w:val="single"/>
                </w:rPr>
                <w:t xml:space="preserve">hal-03313556v1</w:t>
              </w:r>
            </w:hyperlink>
          </w:p>
        </w:tc>
      </w:tr>
      <w:tr>
        <w:trPr/>
        <w:tc>
          <w:tcPr>
            <w:noWrap/>
          </w:tcPr>
          <w:p>
            <w:pPr>
              <w:spacing w:after="200"/>
            </w:pPr>
            <w:hyperlink r:id="rId35" w:history="1">
              <w:r>
                <w:rPr>
                  <w:color w:val="1e198e"/>
                  <w:b w:val="1"/>
                  <w:bCs w:val="1"/>
                  <w:u w:val="single"/>
                </w:rPr>
                <w:t xml:space="preserve">On the Transferability of Neural Models of Morphological Analogies</w:t>
              </w:r>
            </w:hyperlink>
          </w:p>
          <w:p>
            <w:pPr/>
            <w:hyperlink r:id="rId29" w:history="1">
              <w:r>
                <w:rPr>
                  <w:color w:val="#410a8c"/>
                  <w:u w:val="single"/>
                </w:rPr>
                <w:t xml:space="preserve">Safa Alsaidi</w:t>
              </w:r>
            </w:hyperlink>
            <w:r>
              <w:rPr/>
              <w:t xml:space="preserve">,</w:t>
            </w:r>
            <w:hyperlink r:id="rId14" w:history="1">
              <w:r>
                <w:rPr>
                  <w:color w:val="#410a8c"/>
                  <w:u w:val="single"/>
                </w:rPr>
                <w:t xml:space="preserve">Amandine Decker</w:t>
              </w:r>
            </w:hyperlink>
            <w:r>
              <w:rPr/>
              <w:t xml:space="preserve">,</w:t>
            </w:r>
            <w:hyperlink r:id="rId34" w:history="1">
              <w:r>
                <w:rPr>
                  <w:color w:val="#410a8c"/>
                  <w:u w:val="single"/>
                </w:rPr>
                <w:t xml:space="preserve">Puthineath Lay</w:t>
              </w:r>
            </w:hyperlink>
            <w:r>
              <w:rPr/>
              <w:t xml:space="preserve">,</w:t>
            </w:r>
            <w:hyperlink r:id="rId28" w:history="1">
              <w:r>
                <w:rPr>
                  <w:color w:val="#410a8c"/>
                  <w:u w:val="single"/>
                </w:rPr>
                <w:t xml:space="preserve">Esteban Marquer</w:t>
              </w:r>
            </w:hyperlink>
            <w:r>
              <w:rPr/>
              <w:t xml:space="preserve">,</w:t>
            </w:r>
            <w:hyperlink r:id="rId30" w:history="1">
              <w:r>
                <w:rPr>
                  <w:color w:val="#410a8c"/>
                  <w:u w:val="single"/>
                </w:rPr>
                <w:t xml:space="preserve">Pierre-Alexandre Murena</w:t>
              </w:r>
            </w:hyperlink>
            <w:r>
              <w:rPr/>
              <w:t xml:space="preserve">et al.</w:t>
            </w:r>
          </w:p>
          <w:p>
            <w:pPr/>
            <w:r>
              <w:rPr>
                <w:i w:val="1"/>
                <w:iCs w:val="1"/>
              </w:rPr>
              <w:t xml:space="preserve">AIMLAI 2021 - workshop on Advances in Interpretable Machine Learning and Artificial Intelligence</w:t>
            </w:r>
            <w:r>
              <w:rPr/>
              <w:t xml:space="preserve">, Sep 2021, Bilbao/Virtual, Spain. pp.76-89</w:t>
            </w:r>
          </w:p>
          <w:p>
            <w:pPr/>
            <w:r>
              <w:rPr/>
              <w:t xml:space="preserve">Communication dans un congrès</w:t>
            </w:r>
          </w:p>
          <w:p>
            <w:pPr/>
            <w:hyperlink r:id="rId35" w:history="1">
              <w:r>
                <w:rPr>
                  <w:color w:val="#410a8c"/>
                  <w:u w:val="single"/>
                </w:rPr>
                <w:t xml:space="preserve">hal-03313591v1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PENSE M'EN</w:t>
              </w:r>
            </w:hyperlink>
          </w:p>
          <w:p>
            <w:pPr/>
            <w:hyperlink r:id="rId37" w:history="1">
              <w:r>
                <w:rPr>
                  <w:color w:val="#410a8c"/>
                  <w:u w:val="single"/>
                </w:rPr>
                <w:t xml:space="preserve">Hee-Soo Choi</w:t>
              </w:r>
            </w:hyperlink>
            <w:r>
              <w:rPr/>
              <w:t xml:space="preserve">,</w:t>
            </w:r>
            <w:hyperlink r:id="rId14" w:history="1">
              <w:r>
                <w:rPr>
                  <w:color w:val="#410a8c"/>
                  <w:u w:val="single"/>
                </w:rPr>
                <w:t xml:space="preserve">Amandine Decker</w:t>
              </w:r>
            </w:hyperlink>
            <w:r>
              <w:rPr/>
              <w:t xml:space="preserve">,</w:t>
            </w:r>
            <w:hyperlink r:id="rId38" w:history="1">
              <w:r>
                <w:rPr>
                  <w:color w:val="#410a8c"/>
                  <w:u w:val="single"/>
                </w:rPr>
                <w:t xml:space="preserve">Valentin D Richard</w:t>
              </w:r>
            </w:hyperlink>
            <w:r>
              <w:rPr/>
              <w:t xml:space="preserve">,</w:t>
            </w:r>
            <w:hyperlink r:id="rId39" w:history="1">
              <w:r>
                <w:rPr>
                  <w:color w:val="#410a8c"/>
                  <w:u w:val="single"/>
                </w:rPr>
                <w:t xml:space="preserve">Marie Cousin</w:t>
              </w:r>
            </w:hyperlink>
          </w:p>
          <w:p>
            <w:pPr/>
            <w:r>
              <w:rPr>
                <w:i w:val="1"/>
                <w:iCs w:val="1"/>
              </w:rPr>
              <w:t xml:space="preserve">THINK BEFORE LOADING</w:t>
            </w:r>
            <w:r>
              <w:rPr/>
              <w:t xml:space="preserve">, , 2024, 978-2-9591975-0-5</w:t>
            </w:r>
          </w:p>
          <w:p>
            <w:pPr/>
            <w:r>
              <w:rPr/>
              <w:t xml:space="preserve">Chapitre d'ouvrage</w:t>
            </w:r>
          </w:p>
          <w:p>
            <w:pPr/>
            <w:hyperlink r:id="rId36" w:history="1">
              <w:r>
                <w:rPr>
                  <w:color w:val="#410a8c"/>
                  <w:u w:val="single"/>
                </w:rPr>
                <w:t xml:space="preserve">hal-04509290v1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Modelling topics and topic shifts in dialogue</w:t>
              </w:r>
            </w:hyperlink>
          </w:p>
          <w:p>
            <w:pPr/>
            <w:hyperlink r:id="rId41" w:history="1">
              <w:r>
                <w:rPr>
                  <w:color w:val="#410a8c"/>
                  <w:u w:val="single"/>
                </w:rPr>
                <w:t xml:space="preserve">Decker Amandine</w:t>
              </w:r>
            </w:hyperlink>
            <w:r>
              <w:rPr/>
              <w:t xml:space="preserve">,</w:t>
            </w:r>
            <w:hyperlink r:id="rId42" w:history="1">
              <w:r>
                <w:rPr>
                  <w:color w:val="#410a8c"/>
                  <w:u w:val="single"/>
                </w:rPr>
                <w:t xml:space="preserve">Amblard Maxime</w:t>
              </w:r>
            </w:hyperlink>
            <w:r>
              <w:rPr/>
              <w:t xml:space="preserve">,</w:t>
            </w:r>
            <w:hyperlink r:id="rId43" w:history="1">
              <w:r>
                <w:rPr>
                  <w:color w:val="#410a8c"/>
                  <w:u w:val="single"/>
                </w:rPr>
                <w:t xml:space="preserve">Breitholtz Ellen</w:t>
              </w:r>
            </w:hyperlink>
          </w:p>
          <w:p>
            <w:pPr/>
            <w:r>
              <w:rPr/>
              <w:t xml:space="preserve">2022</w:t>
            </w:r>
          </w:p>
          <w:p>
            <w:pPr/>
            <w:r>
              <w:rPr/>
              <w:t xml:space="preserve">Pré-publication, Document de travail</w:t>
            </w:r>
            <w:r>
              <w:rPr/>
              <w:t xml:space="preserve"> (preprint/prepublication)</w:t>
            </w:r>
          </w:p>
          <w:p>
            <w:pPr/>
            <w:hyperlink r:id="rId40" w:history="1">
              <w:r>
                <w:rPr>
                  <w:color w:val="#410a8c"/>
                  <w:u w:val="single"/>
                </w:rPr>
                <w:t xml:space="preserve">hal-03943511v1</w:t>
              </w:r>
            </w:hyperlink>
          </w:p>
        </w:tc>
      </w:tr>
      <w:tr>
        <w:trPr/>
        <w:tc>
          <w:tcPr>
            <w:noWrap/>
          </w:tcPr>
          <w:p>
            <w:pPr>
              <w:spacing w:after="200"/>
            </w:pPr>
            <w:hyperlink r:id="rId44" w:history="1">
              <w:r>
                <w:rPr>
                  <w:color w:val="1e198e"/>
                  <w:b w:val="1"/>
                  <w:bCs w:val="1"/>
                  <w:u w:val="single"/>
                </w:rPr>
                <w:t xml:space="preserve">Tackling Morphological Analogies Using Deep Learning -- Extended Version</w:t>
              </w:r>
            </w:hyperlink>
          </w:p>
          <w:p>
            <w:pPr/>
            <w:hyperlink r:id="rId29" w:history="1">
              <w:r>
                <w:rPr>
                  <w:color w:val="#410a8c"/>
                  <w:u w:val="single"/>
                </w:rPr>
                <w:t xml:space="preserve">Safa Alsaidi</w:t>
              </w:r>
            </w:hyperlink>
            <w:r>
              <w:rPr/>
              <w:t xml:space="preserve">,</w:t>
            </w:r>
            <w:hyperlink r:id="rId14" w:history="1">
              <w:r>
                <w:rPr>
                  <w:color w:val="#410a8c"/>
                  <w:u w:val="single"/>
                </w:rPr>
                <w:t xml:space="preserve">Amandine Decker</w:t>
              </w:r>
            </w:hyperlink>
            <w:r>
              <w:rPr/>
              <w:t xml:space="preserve">,</w:t>
            </w:r>
            <w:hyperlink r:id="rId28" w:history="1">
              <w:r>
                <w:rPr>
                  <w:color w:val="#410a8c"/>
                  <w:u w:val="single"/>
                </w:rPr>
                <w:t xml:space="preserve">Esteban Marquer</w:t>
              </w:r>
            </w:hyperlink>
            <w:r>
              <w:rPr/>
              <w:t xml:space="preserve">,</w:t>
            </w:r>
            <w:hyperlink r:id="rId30" w:history="1">
              <w:r>
                <w:rPr>
                  <w:color w:val="#410a8c"/>
                  <w:u w:val="single"/>
                </w:rPr>
                <w:t xml:space="preserve">Pierre-Alexandre Murena</w:t>
              </w:r>
            </w:hyperlink>
            <w:r>
              <w:rPr/>
              <w:t xml:space="preserve">,</w:t>
            </w:r>
            <w:hyperlink r:id="rId31" w:history="1">
              <w:r>
                <w:rPr>
                  <w:color w:val="#410a8c"/>
                  <w:u w:val="single"/>
                </w:rPr>
                <w:t xml:space="preserve">Miguel Couceiro</w:t>
              </w:r>
            </w:hyperlink>
          </w:p>
          <w:p>
            <w:pPr/>
            <w:r>
              <w:rPr/>
              <w:t xml:space="preserve">2021</w:t>
            </w:r>
          </w:p>
          <w:p>
            <w:pPr/>
            <w:r>
              <w:rPr/>
              <w:t xml:space="preserve">Pré-publication, Document de travail</w:t>
            </w:r>
          </w:p>
          <w:p>
            <w:pPr/>
            <w:hyperlink r:id="rId44" w:history="1">
              <w:r>
                <w:rPr>
                  <w:color w:val="#410a8c"/>
                  <w:u w:val="single"/>
                </w:rPr>
                <w:t xml:space="preserve">hal-03425776v1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Topic Shifts: Preserving Comprehension in Conversation</w:t>
              </w:r>
            </w:hyperlink>
          </w:p>
          <w:p>
            <w:pPr/>
            <w:hyperlink r:id="rId14" w:history="1">
              <w:r>
                <w:rPr>
                  <w:color w:val="#410a8c"/>
                  <w:u w:val="single"/>
                </w:rPr>
                <w:t xml:space="preserve">Amandine Decker</w:t>
              </w:r>
            </w:hyperlink>
          </w:p>
          <w:p>
            <w:pPr/>
            <w:r>
              <w:rPr/>
              <w:t xml:space="preserve">Computation and Language [cs.CL]. 2022</w:t>
            </w:r>
          </w:p>
          <w:p>
            <w:pPr/>
            <w:r>
              <w:rPr/>
              <w:t xml:space="preserve">Mémoire d'étudiant</w:t>
            </w:r>
          </w:p>
          <w:p>
            <w:pPr/>
            <w:hyperlink r:id="rId45" w:history="1">
              <w:r>
                <w:rPr>
                  <w:color w:val="#410a8c"/>
                  <w:u w:val="single"/>
                </w:rPr>
                <w:t xml:space="preserve">hal-03943404v1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 Neural Approach for Detecting Morphological Analogies</w:t>
              </w:r>
            </w:hyperlink>
          </w:p>
          <w:p>
            <w:pPr/>
            <w:hyperlink r:id="rId29" w:history="1">
              <w:r>
                <w:rPr>
                  <w:color w:val="#410a8c"/>
                  <w:u w:val="single"/>
                </w:rPr>
                <w:t xml:space="preserve">Safa Alsaidi</w:t>
              </w:r>
            </w:hyperlink>
            <w:r>
              <w:rPr/>
              <w:t xml:space="preserve">,</w:t>
            </w:r>
            <w:hyperlink r:id="rId14" w:history="1">
              <w:r>
                <w:rPr>
                  <w:color w:val="#410a8c"/>
                  <w:u w:val="single"/>
                </w:rPr>
                <w:t xml:space="preserve">Amandine Decker</w:t>
              </w:r>
            </w:hyperlink>
            <w:r>
              <w:rPr/>
              <w:t xml:space="preserve">,</w:t>
            </w:r>
            <w:hyperlink r:id="rId34" w:history="1">
              <w:r>
                <w:rPr>
                  <w:color w:val="#410a8c"/>
                  <w:u w:val="single"/>
                </w:rPr>
                <w:t xml:space="preserve">Puthineath Lay</w:t>
              </w:r>
            </w:hyperlink>
            <w:r>
              <w:rPr/>
              <w:t xml:space="preserve">,</w:t>
            </w:r>
            <w:hyperlink r:id="rId28" w:history="1">
              <w:r>
                <w:rPr>
                  <w:color w:val="#410a8c"/>
                  <w:u w:val="single"/>
                </w:rPr>
                <w:t xml:space="preserve">Esteban Marquer</w:t>
              </w:r>
            </w:hyperlink>
            <w:r>
              <w:rPr/>
              <w:t xml:space="preserve">,</w:t>
            </w:r>
            <w:hyperlink r:id="rId30" w:history="1">
              <w:r>
                <w:rPr>
                  <w:color w:val="#410a8c"/>
                  <w:u w:val="single"/>
                </w:rPr>
                <w:t xml:space="preserve">Pierre-Alexandre Murena</w:t>
              </w:r>
            </w:hyperlink>
            <w:r>
              <w:rPr/>
              <w:t xml:space="preserve">et al.</w:t>
            </w:r>
          </w:p>
          <w:p>
            <w:pPr/>
            <w:r>
              <w:rPr>
                <w:i w:val="1"/>
                <w:iCs w:val="1"/>
              </w:rPr>
              <w:t xml:space="preserve">IEEE DSAA 2021 - The 8th IEEE International Conference on Data Science and Advanced Analytics</w:t>
            </w:r>
            <w:r>
              <w:rPr/>
              <w:t xml:space="preserve">, Oct 2021, Porto / Online, Portugal. , IEEE DSAA 2021</w:t>
            </w:r>
          </w:p>
          <w:p>
            <w:pPr/>
            <w:r>
              <w:rPr/>
              <w:t xml:space="preserve">Poster de conférence</w:t>
            </w:r>
          </w:p>
          <w:p>
            <w:pPr/>
            <w:hyperlink r:id="rId46" w:history="1">
              <w:r>
                <w:rPr>
                  <w:color w:val="#410a8c"/>
                  <w:u w:val="single"/>
                </w:rPr>
                <w:t xml:space="preserve">hal-03328841v1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0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andine-decker" TargetMode="External"/><Relationship Id="rId8" Type="http://schemas.openxmlformats.org/officeDocument/2006/relationships/hyperlink" Target="https://orcid.org/0000-0001-6773-9983" TargetMode="External"/><Relationship Id="rId9" Type="http://schemas.openxmlformats.org/officeDocument/2006/relationships/hyperlink" Target="https://team.inria.fr/semagramme/" TargetMode="External"/><Relationship Id="rId10" Type="http://schemas.openxmlformats.org/officeDocument/2006/relationships/hyperlink" Target="https://gu-clasp.github.io" TargetMode="External"/><Relationship Id="rId11" Type="http://schemas.openxmlformats.org/officeDocument/2006/relationships/hyperlink" Target="https://members.loria.fr/MAmblard/" TargetMode="External"/><Relationship Id="rId12" Type="http://schemas.openxmlformats.org/officeDocument/2006/relationships/hyperlink" Target="https://www.gu.se/en/about/find-staff/ellenbreitholtz" TargetMode="External"/><Relationship Id="rId13" Type="http://schemas.openxmlformats.org/officeDocument/2006/relationships/hyperlink" Target="https://hal.science/hal-05538305v1" TargetMode="External"/><Relationship Id="rId14" Type="http://schemas.openxmlformats.org/officeDocument/2006/relationships/hyperlink" Target="https://hal.science/search/index/?q=*&amp;authFullName_s=Amandine Decker" TargetMode="External"/><Relationship Id="rId15" Type="http://schemas.openxmlformats.org/officeDocument/2006/relationships/hyperlink" Target="https://hal.science/search/index/?q=*&amp;authFullName_s=Maxime Amblard" TargetMode="External"/><Relationship Id="rId16" Type="http://schemas.openxmlformats.org/officeDocument/2006/relationships/hyperlink" Target="https://hal.science/search/index/?q=*&amp;authFullName_s=Ellen Breitholtz" TargetMode="External"/><Relationship Id="rId17" Type="http://schemas.openxmlformats.org/officeDocument/2006/relationships/hyperlink" Target="https://hal.science/hal-05444843v1" TargetMode="External"/><Relationship Id="rId18" Type="http://schemas.openxmlformats.org/officeDocument/2006/relationships/hyperlink" Target="https://hal.science/hal-05324960v1" TargetMode="External"/><Relationship Id="rId19" Type="http://schemas.openxmlformats.org/officeDocument/2006/relationships/hyperlink" Target="https://inria.hal.science/hal-04623028v2" TargetMode="External"/><Relationship Id="rId20" Type="http://schemas.openxmlformats.org/officeDocument/2006/relationships/hyperlink" Target="https://hal.science/hal-04884607v1" TargetMode="External"/><Relationship Id="rId21" Type="http://schemas.openxmlformats.org/officeDocument/2006/relationships/hyperlink" Target="https://hal.science/search/index/?q=*&amp;authFullName_s=Vincent Tourneur" TargetMode="External"/><Relationship Id="rId22" Type="http://schemas.openxmlformats.org/officeDocument/2006/relationships/hyperlink" Target="https://hal.science/hal-04425655v1" TargetMode="External"/><Relationship Id="rId23" Type="http://schemas.openxmlformats.org/officeDocument/2006/relationships/hyperlink" Target="https://hal.science/hal-04323083v1" TargetMode="External"/><Relationship Id="rId24" Type="http://schemas.openxmlformats.org/officeDocument/2006/relationships/hyperlink" Target="https://hal.science/search/index/?q=*&amp;authFullName_s=Christine Howes" TargetMode="External"/><Relationship Id="rId25" Type="http://schemas.openxmlformats.org/officeDocument/2006/relationships/hyperlink" Target="https://hal.science/search/index/?q=*&amp;authFullName_s=Staffan Larsson" TargetMode="External"/><Relationship Id="rId26" Type="http://schemas.openxmlformats.org/officeDocument/2006/relationships/hyperlink" Target="https://inria.hal.science/hal-04356426v1" TargetMode="External"/><Relationship Id="rId27" Type="http://schemas.openxmlformats.org/officeDocument/2006/relationships/hyperlink" Target="https://inria.hal.science/hal-03660625v1" TargetMode="External"/><Relationship Id="rId28" Type="http://schemas.openxmlformats.org/officeDocument/2006/relationships/hyperlink" Target="https://hal.science/search/index/?q=*&amp;authFullName_s=Esteban Marquer" TargetMode="External"/><Relationship Id="rId29" Type="http://schemas.openxmlformats.org/officeDocument/2006/relationships/hyperlink" Target="https://hal.science/search/index/?q=*&amp;authFullName_s=Safa Alsaidi" TargetMode="External"/><Relationship Id="rId30" Type="http://schemas.openxmlformats.org/officeDocument/2006/relationships/hyperlink" Target="https://hal.science/search/index/?q=*&amp;authFullName_s=Pierre-Alexandre Murena" TargetMode="External"/><Relationship Id="rId31" Type="http://schemas.openxmlformats.org/officeDocument/2006/relationships/hyperlink" Target="https://hal.science/search/index/?q=*&amp;authFullName_s=Miguel Couceiro" TargetMode="External"/><Relationship Id="rId32" Type="http://schemas.openxmlformats.org/officeDocument/2006/relationships/hyperlink" Target="https://dx.doi.org/10.1007/978-3-031-14923-8_11" TargetMode="External"/><Relationship Id="rId33" Type="http://schemas.openxmlformats.org/officeDocument/2006/relationships/hyperlink" Target="https://inria.hal.science/hal-03313556v1" TargetMode="External"/><Relationship Id="rId34" Type="http://schemas.openxmlformats.org/officeDocument/2006/relationships/hyperlink" Target="https://hal.science/search/index/?q=*&amp;authFullName_s=Puthineath Lay" TargetMode="External"/><Relationship Id="rId35" Type="http://schemas.openxmlformats.org/officeDocument/2006/relationships/hyperlink" Target="https://inria.hal.science/hal-03313591v1" TargetMode="External"/><Relationship Id="rId36" Type="http://schemas.openxmlformats.org/officeDocument/2006/relationships/hyperlink" Target="https://hal.univ-lorraine.fr/hal-04509290v1" TargetMode="External"/><Relationship Id="rId37" Type="http://schemas.openxmlformats.org/officeDocument/2006/relationships/hyperlink" Target="https://hal.science/search/index/?q=*&amp;authFullName_s=Hee-Soo Choi" TargetMode="External"/><Relationship Id="rId38" Type="http://schemas.openxmlformats.org/officeDocument/2006/relationships/hyperlink" Target="https://hal.science/search/index/?q=*&amp;authFullName_s=Valentin D Richard" TargetMode="External"/><Relationship Id="rId39" Type="http://schemas.openxmlformats.org/officeDocument/2006/relationships/hyperlink" Target="https://hal.science/search/index/?q=*&amp;authFullName_s=Marie Cousin" TargetMode="External"/><Relationship Id="rId40" Type="http://schemas.openxmlformats.org/officeDocument/2006/relationships/hyperlink" Target="https://inria.hal.science/hal-03943511v1" TargetMode="External"/><Relationship Id="rId41" Type="http://schemas.openxmlformats.org/officeDocument/2006/relationships/hyperlink" Target="https://hal.science/search/index/?q=*&amp;authFullName_s=Decker Amandine" TargetMode="External"/><Relationship Id="rId42" Type="http://schemas.openxmlformats.org/officeDocument/2006/relationships/hyperlink" Target="https://hal.science/search/index/?q=*&amp;authFullName_s=Amblard Maxime" TargetMode="External"/><Relationship Id="rId43" Type="http://schemas.openxmlformats.org/officeDocument/2006/relationships/hyperlink" Target="https://hal.science/search/index/?q=*&amp;authFullName_s=Breitholtz Ellen" TargetMode="External"/><Relationship Id="rId44" Type="http://schemas.openxmlformats.org/officeDocument/2006/relationships/hyperlink" Target="https://inria.hal.science/hal-03425776v1" TargetMode="External"/><Relationship Id="rId45" Type="http://schemas.openxmlformats.org/officeDocument/2006/relationships/hyperlink" Target="https://inria.hal.science/hal-03943404v1" TargetMode="External"/><Relationship Id="rId46" Type="http://schemas.openxmlformats.org/officeDocument/2006/relationships/hyperlink" Target="https://inria.hal.science/hal-03328841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Decker</dc:title>
  <dc:description>CV</dc:description>
  <dc:subject/>
  <cp:keywords/>
  <cp:category/>
  <cp:lastModifiedBy/>
  <dcterms:created xsi:type="dcterms:W3CDTF">2026-03-07T03:52:10+01:00</dcterms:created>
  <dcterms:modified xsi:type="dcterms:W3CDTF">2026-03-07T03:52:10+01:00</dcterms:modified>
</cp:coreProperties>
</file>

<file path=docProps/custom.xml><?xml version="1.0" encoding="utf-8"?>
<Properties xmlns="http://schemas.openxmlformats.org/officeDocument/2006/custom-properties" xmlns:vt="http://schemas.openxmlformats.org/officeDocument/2006/docPropsVTypes"/>
</file>