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Amar LAKEL </w:t>
      </w:r>
      <w:r>
        <w:rPr>
          <w:color w:val="641e6e"/>
        </w:rPr>
        <w:t xml:space="preserve">Maître de conférence en Sciences de l'Information Communication au MICA, Université Bordeaux 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amar-lakel</w:t>
        </w:r>
      </w:hyperlink>
    </w:p>
    <w:p>
      <w:pPr>
        <w:numPr>
          <w:ilvl w:val="0"/>
          <w:numId w:val="1"/>
        </w:numPr>
      </w:pPr>
      <w:r>
        <w:rPr/>
        <w:t xml:space="preserve"> ORCID : </w:t>
      </w:r>
      <w:hyperlink r:id="rId9" w:history="1">
        <w:r>
          <w:rPr>
            <w:color w:val="#410a8c"/>
            <w:u w:val="single"/>
          </w:rPr>
          <w:t xml:space="preserve">0000-0001-6062-6257</w:t>
        </w:r>
      </w:hyperlink>
    </w:p>
    <w:p>
      <w:pPr>
        <w:numPr>
          <w:ilvl w:val="0"/>
          <w:numId w:val="1"/>
        </w:numPr>
      </w:pPr>
      <w:r>
        <w:rPr/>
        <w:t xml:space="preserve"> IdRef : </w:t>
      </w:r>
      <w:hyperlink r:id="rId10" w:history="1">
        <w:r>
          <w:rPr>
            <w:color w:val="#410a8c"/>
            <w:u w:val="single"/>
          </w:rPr>
          <w:t xml:space="preserve">103700560</w:t>
        </w:r>
      </w:hyperlink>
    </w:p>
    <w:p>
      <w:pPr>
        <w:spacing w:before="600"/>
      </w:pPr>
    </w:p>
    <w:p>
      <w:pPr>
        <w:pStyle w:val="Heading2"/>
      </w:pPr>
      <w:r>
        <w:rPr>
          <w:color w:val="1e198e"/>
          <w:b w:val="1"/>
          <w:bCs w:val="1"/>
        </w:rPr>
        <w:t xml:space="preserve">Présentation</w:t>
      </w:r>
    </w:p>
    <w:p>
      <w:pPr>
        <w:spacing w:after="100"/>
      </w:pPr>
    </w:p>
    <w:p>
      <w:pPr/>
      <w:r>
        <w:rPr/>
        <w:t xml:space="preserve">Amar LAKEL est maître de conférence en Sciences de l’Information et de la Communication (71ème section) au Laboratoire MICA de l’Université Bordeaux Montaigne. Il est actuellement membre du groupe de recherche E3D Données, Dispositifs et Documents. Ses recherches portent sur les effets de la numérisation de la société tant au niveau organisationnel que sociétal. Depuis 2007, il explore 3 axes de recherche autour des transitions numériques :La transformation profonde de la construction d’un espace public par des modes de socialisation numériques complexes,les nouvelles modalités de la gouvernance face à des sociétés complexes d’une nature partiellement virtuelleet les nouvelles innovations méthodologiques dans la recherche en sciences sociales (digital studies) et leur impact sur les nouveaux “laboratoires” ouvert de gestion de la connaissance face au big data.Il dirige un projet de recherche, My Web Intelligence, sur la constitution de corpus numérique à l’aide de dispositif de crawling, participe au projet REnum et sur les nouveaux modèles d’hyper-edition. Il a piloté le développement d'outils pour la recherche tel que MyWebIntelligence, MyDocs.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Classification automatique des grands corpus numériques : une problématisation interdisciplinaire</w:t>
              </w:r>
            </w:hyperlink>
          </w:p>
          <w:p>
            <w:pPr/>
            <w:hyperlink r:id="rId12" w:history="1">
              <w:r>
                <w:rPr>
                  <w:color w:val="#410a8c"/>
                  <w:u w:val="single"/>
                </w:rPr>
                <w:t xml:space="preserve">Amar Lakel</w:t>
              </w:r>
            </w:hyperlink>
          </w:p>
          <w:p>
            <w:pPr/>
            <w:r>
              <w:rPr>
                <w:i w:val="1"/>
                <w:iCs w:val="1"/>
              </w:rPr>
              <w:t xml:space="preserve">Essais : revue interdisciplinaire d'Humanités</w:t>
            </w:r>
            <w:r>
              <w:rPr/>
              <w:t xml:space="preserve">, 2024, 21, </w:t>
            </w:r>
            <w:hyperlink r:id="rId13" w:history="1">
              <w:r>
                <w:rPr>
                  <w:color w:val="#410a8c"/>
                  <w:u w:val="single"/>
                </w:rPr>
                <w:t xml:space="preserve">⟨10.4000/essais.12989⟩</w:t>
              </w:r>
            </w:hyperlink>
          </w:p>
          <w:p>
            <w:pPr/>
            <w:r>
              <w:rPr/>
              <w:t xml:space="preserve">Article dans une revue</w:t>
            </w:r>
          </w:p>
          <w:p>
            <w:pPr/>
            <w:hyperlink r:id="rId11" w:history="1">
              <w:r>
                <w:rPr>
                  <w:color w:val="#410a8c"/>
                  <w:u w:val="single"/>
                </w:rPr>
                <w:t xml:space="preserve">hal-04766248v1</w:t>
              </w:r>
            </w:hyperlink>
          </w:p>
        </w:tc>
      </w:tr>
      <w:tr>
        <w:trPr/>
        <w:tc>
          <w:tcPr>
            <w:noWrap/>
          </w:tcPr>
          <w:p>
            <w:pPr>
              <w:spacing w:after="200"/>
            </w:pPr>
            <w:hyperlink r:id="rId14" w:history="1">
              <w:r>
                <w:rPr>
                  <w:color w:val="1e198e"/>
                  <w:b w:val="1"/>
                  <w:bCs w:val="1"/>
                  <w:u w:val="single"/>
                </w:rPr>
                <w:t xml:space="preserve">Juan Branco, influenceur éphémère ou figure d’un nouvel « intellectuel numérique » ?</w:t>
              </w:r>
            </w:hyperlink>
          </w:p>
          <w:p>
            <w:pPr/>
            <w:hyperlink r:id="rId15" w:history="1">
              <w:r>
                <w:rPr>
                  <w:color w:val="#410a8c"/>
                  <w:u w:val="single"/>
                </w:rPr>
                <w:t xml:space="preserve">Franck Cormerais</w:t>
              </w:r>
            </w:hyperlink>
            <w:r>
              <w:rPr/>
              <w:t xml:space="preserve">,</w:t>
            </w:r>
            <w:hyperlink r:id="rId12" w:history="1">
              <w:r>
                <w:rPr>
                  <w:color w:val="#410a8c"/>
                  <w:u w:val="single"/>
                </w:rPr>
                <w:t xml:space="preserve">Amar Lakel</w:t>
              </w:r>
            </w:hyperlink>
          </w:p>
          <w:p>
            <w:pPr/>
            <w:r>
              <w:rPr>
                <w:i w:val="1"/>
                <w:iCs w:val="1"/>
              </w:rPr>
              <w:t xml:space="preserve">Quaderni</w:t>
            </w:r>
            <w:r>
              <w:rPr/>
              <w:t xml:space="preserve">, 2023, 2 (109), pp.39-58. </w:t>
            </w:r>
            <w:hyperlink r:id="rId16" w:history="1">
              <w:r>
                <w:rPr>
                  <w:color w:val="#410a8c"/>
                  <w:u w:val="single"/>
                </w:rPr>
                <w:t xml:space="preserve">⟨10.4000/quaderni.2731⟩</w:t>
              </w:r>
            </w:hyperlink>
          </w:p>
          <w:p>
            <w:pPr/>
            <w:r>
              <w:rPr/>
              <w:t xml:space="preserve">Article dans une revue</w:t>
            </w:r>
          </w:p>
          <w:p>
            <w:pPr/>
            <w:hyperlink r:id="rId14" w:history="1">
              <w:r>
                <w:rPr>
                  <w:color w:val="#410a8c"/>
                  <w:u w:val="single"/>
                </w:rPr>
                <w:t xml:space="preserve">hal-04766242v1</w:t>
              </w:r>
            </w:hyperlink>
          </w:p>
        </w:tc>
      </w:tr>
      <w:tr>
        <w:trPr/>
        <w:tc>
          <w:tcPr>
            <w:noWrap/>
          </w:tcPr>
          <w:p>
            <w:pPr>
              <w:spacing w:after="200"/>
            </w:pPr>
            <w:hyperlink r:id="rId17" w:history="1">
              <w:r>
                <w:rPr>
                  <w:color w:val="1e198e"/>
                  <w:b w:val="1"/>
                  <w:bCs w:val="1"/>
                  <w:u w:val="single"/>
                </w:rPr>
                <w:t xml:space="preserve">My web intelligence : un outil pour l’analyse du web et des réseaux</w:t>
              </w:r>
            </w:hyperlink>
          </w:p>
          <w:p>
            <w:pPr/>
            <w:hyperlink r:id="rId12" w:history="1">
              <w:r>
                <w:rPr>
                  <w:color w:val="#410a8c"/>
                  <w:u w:val="single"/>
                </w:rPr>
                <w:t xml:space="preserve">Amar Lakel</w:t>
              </w:r>
            </w:hyperlink>
          </w:p>
          <w:p>
            <w:pPr/>
            <w:r>
              <w:rPr>
                <w:i w:val="1"/>
                <w:iCs w:val="1"/>
              </w:rPr>
              <w:t xml:space="preserve">I2D – Information, données &amp; documents</w:t>
            </w:r>
            <w:r>
              <w:rPr/>
              <w:t xml:space="preserve">, 2021, OSINT Open Source Intelligence, 2021/1 (1), pp.96-103. </w:t>
            </w:r>
            <w:hyperlink r:id="rId18" w:history="1">
              <w:r>
                <w:rPr>
                  <w:color w:val="#410a8c"/>
                  <w:u w:val="single"/>
                </w:rPr>
                <w:t xml:space="preserve">⟨10.3917/i2d.211.0096⟩</w:t>
              </w:r>
            </w:hyperlink>
          </w:p>
          <w:p>
            <w:pPr/>
            <w:r>
              <w:rPr/>
              <w:t xml:space="preserve">Article dans une revue</w:t>
            </w:r>
          </w:p>
          <w:p>
            <w:pPr/>
            <w:hyperlink r:id="rId17" w:history="1">
              <w:r>
                <w:rPr>
                  <w:color w:val="#410a8c"/>
                  <w:u w:val="single"/>
                </w:rPr>
                <w:t xml:space="preserve">hal-03233584v1</w:t>
              </w:r>
            </w:hyperlink>
          </w:p>
        </w:tc>
      </w:tr>
      <w:tr>
        <w:trPr/>
        <w:tc>
          <w:tcPr>
            <w:noWrap/>
          </w:tcPr>
          <w:p>
            <w:pPr>
              <w:spacing w:after="200"/>
            </w:pPr>
            <w:hyperlink r:id="rId19" w:history="1">
              <w:r>
                <w:rPr>
                  <w:color w:val="1e198e"/>
                  <w:b w:val="1"/>
                  <w:bCs w:val="1"/>
                  <w:u w:val="single"/>
                </w:rPr>
                <w:t xml:space="preserve">Prises de positions et influences sur le web : le cas de l’information de santé</w:t>
              </w:r>
            </w:hyperlink>
          </w:p>
          <w:p>
            <w:pPr/>
            <w:hyperlink r:id="rId12" w:history="1">
              <w:r>
                <w:rPr>
                  <w:color w:val="#410a8c"/>
                  <w:u w:val="single"/>
                </w:rPr>
                <w:t xml:space="preserve">Amar Lakel</w:t>
              </w:r>
            </w:hyperlink>
          </w:p>
          <w:p>
            <w:pPr/>
            <w:r>
              <w:rPr>
                <w:i w:val="1"/>
                <w:iCs w:val="1"/>
              </w:rPr>
              <w:t xml:space="preserve">Revue française des sciences de l'information et de la communication</w:t>
            </w:r>
            <w:r>
              <w:rPr/>
              <w:t xml:space="preserve">, 2020, 19, </w:t>
            </w:r>
            <w:hyperlink r:id="rId20" w:history="1">
              <w:r>
                <w:rPr>
                  <w:color w:val="#410a8c"/>
                  <w:u w:val="single"/>
                </w:rPr>
                <w:t xml:space="preserve">⟨10.4000/rfsic.8376⟩</w:t>
              </w:r>
            </w:hyperlink>
          </w:p>
          <w:p>
            <w:pPr/>
            <w:r>
              <w:rPr/>
              <w:t xml:space="preserve">Article dans une revue</w:t>
            </w:r>
          </w:p>
          <w:p>
            <w:pPr/>
            <w:hyperlink r:id="rId19" w:history="1">
              <w:r>
                <w:rPr>
                  <w:color w:val="#410a8c"/>
                  <w:u w:val="single"/>
                </w:rPr>
                <w:t xml:space="preserve">hal-02488005v1</w:t>
              </w:r>
            </w:hyperlink>
          </w:p>
        </w:tc>
      </w:tr>
      <w:tr>
        <w:trPr/>
        <w:tc>
          <w:tcPr>
            <w:noWrap/>
          </w:tcPr>
          <w:p>
            <w:pPr>
              <w:spacing w:after="200"/>
            </w:pPr>
            <w:hyperlink r:id="rId21" w:history="1">
              <w:r>
                <w:rPr>
                  <w:color w:val="1e198e"/>
                  <w:b w:val="1"/>
                  <w:bCs w:val="1"/>
                  <w:u w:val="single"/>
                </w:rPr>
                <w:t xml:space="preserve">Recherches digitales et production des données, bouleversement des épreuves pour le chercheur en SIC</w:t>
              </w:r>
            </w:hyperlink>
          </w:p>
          <w:p>
            <w:pPr/>
            <w:hyperlink r:id="rId15" w:history="1">
              <w:r>
                <w:rPr>
                  <w:color w:val="#410a8c"/>
                  <w:u w:val="single"/>
                </w:rPr>
                <w:t xml:space="preserve">Franck Cormerais</w:t>
              </w:r>
            </w:hyperlink>
            <w:r>
              <w:rPr/>
              <w:t xml:space="preserve">,</w:t>
            </w:r>
            <w:hyperlink r:id="rId12" w:history="1">
              <w:r>
                <w:rPr>
                  <w:color w:val="#410a8c"/>
                  <w:u w:val="single"/>
                </w:rPr>
                <w:t xml:space="preserve">Amar Lakel</w:t>
              </w:r>
            </w:hyperlink>
          </w:p>
          <w:p>
            <w:pPr/>
            <w:r>
              <w:rPr>
                <w:i w:val="1"/>
                <w:iCs w:val="1"/>
              </w:rPr>
              <w:t xml:space="preserve">Etudes digitales</w:t>
            </w:r>
            <w:r>
              <w:rPr/>
              <w:t xml:space="preserve">, 2018, </w:t>
            </w:r>
            <w:hyperlink r:id="rId22" w:history="1">
              <w:r>
                <w:rPr>
                  <w:color w:val="#410a8c"/>
                  <w:u w:val="single"/>
                </w:rPr>
                <w:t xml:space="preserve">⟨10.15122/isbn.978-2-406-09563-7.p.0155⟩</w:t>
              </w:r>
            </w:hyperlink>
          </w:p>
          <w:p>
            <w:pPr/>
            <w:r>
              <w:rPr/>
              <w:t xml:space="preserve">Article dans une revue</w:t>
            </w:r>
          </w:p>
          <w:p>
            <w:pPr/>
            <w:hyperlink r:id="rId21" w:history="1">
              <w:r>
                <w:rPr>
                  <w:color w:val="#410a8c"/>
                  <w:u w:val="single"/>
                </w:rPr>
                <w:t xml:space="preserve">hal-02485339v1</w:t>
              </w:r>
            </w:hyperlink>
          </w:p>
        </w:tc>
      </w:tr>
      <w:tr>
        <w:trPr/>
        <w:tc>
          <w:tcPr>
            <w:noWrap/>
          </w:tcPr>
          <w:p>
            <w:pPr>
              <w:spacing w:after="200"/>
            </w:pPr>
            <w:hyperlink r:id="rId23" w:history="1">
              <w:r>
                <w:rPr>
                  <w:color w:val="1e198e"/>
                  <w:b w:val="1"/>
                  <w:bCs w:val="1"/>
                  <w:u w:val="single"/>
                </w:rPr>
                <w:t xml:space="preserve">À quoi peut bien servir l’analyse du web ?</w:t>
              </w:r>
            </w:hyperlink>
          </w:p>
          <w:p>
            <w:pPr/>
            <w:hyperlink r:id="rId12" w:history="1">
              <w:r>
                <w:rPr>
                  <w:color w:val="#410a8c"/>
                  <w:u w:val="single"/>
                </w:rPr>
                <w:t xml:space="preserve">Amar Lakel</w:t>
              </w:r>
            </w:hyperlink>
            <w:r>
              <w:rPr/>
              <w:t xml:space="preserve">,</w:t>
            </w:r>
            <w:hyperlink r:id="rId24" w:history="1">
              <w:r>
                <w:rPr>
                  <w:color w:val="#410a8c"/>
                  <w:u w:val="single"/>
                </w:rPr>
                <w:t xml:space="preserve">Olivier Le Deuff</w:t>
              </w:r>
            </w:hyperlink>
          </w:p>
          <w:p>
            <w:pPr/>
            <w:r>
              <w:rPr>
                <w:i w:val="1"/>
                <w:iCs w:val="1"/>
              </w:rPr>
              <w:t xml:space="preserve">Les Cahiers du numérique</w:t>
            </w:r>
            <w:r>
              <w:rPr/>
              <w:t xml:space="preserve">, 2018, Enjeux et apports des recherches en humanités numériques, 13 (3-4), pp.39 à 62. </w:t>
            </w:r>
            <w:hyperlink r:id="rId25" w:history="1">
              <w:r>
                <w:rPr>
                  <w:color w:val="#410a8c"/>
                  <w:u w:val="single"/>
                </w:rPr>
                <w:t xml:space="preserve">⟨10.3166/LCN.13.3-4.39-61⟩</w:t>
              </w:r>
            </w:hyperlink>
          </w:p>
          <w:p>
            <w:pPr/>
            <w:r>
              <w:rPr/>
              <w:t xml:space="preserve">Article dans une revue</w:t>
            </w:r>
          </w:p>
          <w:p>
            <w:pPr/>
            <w:hyperlink r:id="rId23" w:history="1">
              <w:r>
                <w:rPr>
                  <w:color w:val="#410a8c"/>
                  <w:u w:val="single"/>
                </w:rPr>
                <w:t xml:space="preserve">hal-02485370v2</w:t>
              </w:r>
            </w:hyperlink>
          </w:p>
        </w:tc>
      </w:tr>
      <w:tr>
        <w:trPr/>
        <w:tc>
          <w:tcPr>
            <w:noWrap/>
          </w:tcPr>
          <w:p>
            <w:pPr>
              <w:spacing w:after="200"/>
            </w:pPr>
            <w:hyperlink r:id="rId26" w:history="1">
              <w:r>
                <w:rPr>
                  <w:color w:val="1e198e"/>
                  <w:b w:val="1"/>
                  <w:bCs w:val="1"/>
                  <w:u w:val="single"/>
                </w:rPr>
                <w:t xml:space="preserve">L’école et l’avenir de la culture digitale</w:t>
              </w:r>
            </w:hyperlink>
          </w:p>
          <w:p>
            <w:pPr/>
            <w:hyperlink r:id="rId15" w:history="1">
              <w:r>
                <w:rPr>
                  <w:color w:val="#410a8c"/>
                  <w:u w:val="single"/>
                </w:rPr>
                <w:t xml:space="preserve">Franck Cormerais</w:t>
              </w:r>
            </w:hyperlink>
            <w:r>
              <w:rPr/>
              <w:t xml:space="preserve">,</w:t>
            </w:r>
            <w:hyperlink r:id="rId24" w:history="1">
              <w:r>
                <w:rPr>
                  <w:color w:val="#410a8c"/>
                  <w:u w:val="single"/>
                </w:rPr>
                <w:t xml:space="preserve">Olivier Le Deuff</w:t>
              </w:r>
            </w:hyperlink>
            <w:r>
              <w:rPr/>
              <w:t xml:space="preserve">,</w:t>
            </w:r>
            <w:hyperlink r:id="rId12" w:history="1">
              <w:r>
                <w:rPr>
                  <w:color w:val="#410a8c"/>
                  <w:u w:val="single"/>
                </w:rPr>
                <w:t xml:space="preserve">Amar Lakel</w:t>
              </w:r>
            </w:hyperlink>
            <w:r>
              <w:rPr/>
              <w:t xml:space="preserve">,</w:t>
            </w:r>
            <w:hyperlink r:id="rId27" w:history="1">
              <w:r>
                <w:rPr>
                  <w:color w:val="#410a8c"/>
                  <w:u w:val="single"/>
                </w:rPr>
                <w:t xml:space="preserve">David Pucheu</w:t>
              </w:r>
            </w:hyperlink>
          </w:p>
          <w:p>
            <w:pPr/>
            <w:r>
              <w:rPr>
                <w:i w:val="1"/>
                <w:iCs w:val="1"/>
              </w:rPr>
              <w:t xml:space="preserve">Hermès, La Revue - Cognition, communication, politique</w:t>
            </w:r>
            <w:r>
              <w:rPr/>
              <w:t xml:space="preserve">, 2017, Les élèves, entre cahiers et claviers, 78 (2), pp.87-95</w:t>
            </w:r>
          </w:p>
          <w:p>
            <w:pPr/>
            <w:r>
              <w:rPr/>
              <w:t xml:space="preserve">Article dans une revue</w:t>
            </w:r>
          </w:p>
          <w:p>
            <w:pPr/>
            <w:hyperlink r:id="rId26" w:history="1">
              <w:r>
                <w:rPr>
                  <w:color w:val="#410a8c"/>
                  <w:u w:val="single"/>
                </w:rPr>
                <w:t xml:space="preserve">hal-02459672v1</w:t>
              </w:r>
            </w:hyperlink>
          </w:p>
        </w:tc>
      </w:tr>
      <w:tr>
        <w:trPr/>
        <w:tc>
          <w:tcPr>
            <w:noWrap/>
          </w:tcPr>
          <w:p>
            <w:pPr>
              <w:spacing w:after="200"/>
            </w:pPr>
            <w:hyperlink r:id="rId28" w:history="1">
              <w:r>
                <w:rPr>
                  <w:color w:val="1e198e"/>
                  <w:b w:val="1"/>
                  <w:bCs w:val="1"/>
                  <w:u w:val="single"/>
                </w:rPr>
                <w:t xml:space="preserve">Les SIC à l’épreuve du digital et des Humanités : des origines, des concepts, des méthodes et des outils</w:t>
              </w:r>
            </w:hyperlink>
          </w:p>
          <w:p>
            <w:pPr/>
            <w:hyperlink r:id="rId15" w:history="1">
              <w:r>
                <w:rPr>
                  <w:color w:val="#410a8c"/>
                  <w:u w:val="single"/>
                </w:rPr>
                <w:t xml:space="preserve">Franck Cormerais</w:t>
              </w:r>
            </w:hyperlink>
            <w:r>
              <w:rPr/>
              <w:t xml:space="preserve">,</w:t>
            </w:r>
            <w:hyperlink r:id="rId24" w:history="1">
              <w:r>
                <w:rPr>
                  <w:color w:val="#410a8c"/>
                  <w:u w:val="single"/>
                </w:rPr>
                <w:t xml:space="preserve">Olivier Le Deuff</w:t>
              </w:r>
            </w:hyperlink>
            <w:r>
              <w:rPr/>
              <w:t xml:space="preserve">,</w:t>
            </w:r>
            <w:hyperlink r:id="rId12" w:history="1">
              <w:r>
                <w:rPr>
                  <w:color w:val="#410a8c"/>
                  <w:u w:val="single"/>
                </w:rPr>
                <w:t xml:space="preserve">Amar Lakel</w:t>
              </w:r>
            </w:hyperlink>
            <w:r>
              <w:rPr/>
              <w:t xml:space="preserve">,</w:t>
            </w:r>
            <w:hyperlink r:id="rId27" w:history="1">
              <w:r>
                <w:rPr>
                  <w:color w:val="#410a8c"/>
                  <w:u w:val="single"/>
                </w:rPr>
                <w:t xml:space="preserve">David Pucheu</w:t>
              </w:r>
            </w:hyperlink>
          </w:p>
          <w:p>
            <w:pPr/>
            <w:r>
              <w:rPr>
                <w:i w:val="1"/>
                <w:iCs w:val="1"/>
              </w:rPr>
              <w:t xml:space="preserve">Revue française des sciences de l'information et de la communication</w:t>
            </w:r>
            <w:r>
              <w:rPr/>
              <w:t xml:space="preserve">, 2016, 8</w:t>
            </w:r>
          </w:p>
          <w:p>
            <w:pPr/>
            <w:r>
              <w:rPr/>
              <w:t xml:space="preserve">Article dans une revue</w:t>
            </w:r>
          </w:p>
          <w:p>
            <w:pPr/>
            <w:hyperlink r:id="rId28" w:history="1">
              <w:r>
                <w:rPr>
                  <w:color w:val="#410a8c"/>
                  <w:u w:val="single"/>
                </w:rPr>
                <w:t xml:space="preserve">hal-01805940v1</w:t>
              </w:r>
            </w:hyperlink>
          </w:p>
        </w:tc>
      </w:tr>
      <w:tr>
        <w:trPr/>
        <w:tc>
          <w:tcPr>
            <w:noWrap/>
          </w:tcPr>
          <w:p>
            <w:pPr>
              <w:spacing w:after="200"/>
            </w:pPr>
            <w:hyperlink r:id="rId29" w:history="1">
              <w:r>
                <w:rPr>
                  <w:color w:val="1e198e"/>
                  <w:b w:val="1"/>
                  <w:bCs w:val="1"/>
                  <w:u w:val="single"/>
                </w:rPr>
                <w:t xml:space="preserve">Les SIC à l’épreuve du digital et des Humanités : des origines, des concepts, des méthodes et des outils</w:t>
              </w:r>
            </w:hyperlink>
          </w:p>
          <w:p>
            <w:pPr/>
            <w:hyperlink r:id="rId15" w:history="1">
              <w:r>
                <w:rPr>
                  <w:color w:val="#410a8c"/>
                  <w:u w:val="single"/>
                </w:rPr>
                <w:t xml:space="preserve">Franck Cormerais</w:t>
              </w:r>
            </w:hyperlink>
            <w:r>
              <w:rPr/>
              <w:t xml:space="preserve">,</w:t>
            </w:r>
            <w:hyperlink r:id="rId24" w:history="1">
              <w:r>
                <w:rPr>
                  <w:color w:val="#410a8c"/>
                  <w:u w:val="single"/>
                </w:rPr>
                <w:t xml:space="preserve">Olivier Le Deuff</w:t>
              </w:r>
            </w:hyperlink>
            <w:r>
              <w:rPr/>
              <w:t xml:space="preserve">,</w:t>
            </w:r>
            <w:hyperlink r:id="rId12" w:history="1">
              <w:r>
                <w:rPr>
                  <w:color w:val="#410a8c"/>
                  <w:u w:val="single"/>
                </w:rPr>
                <w:t xml:space="preserve">Amar Lakel</w:t>
              </w:r>
            </w:hyperlink>
            <w:r>
              <w:rPr/>
              <w:t xml:space="preserve">,</w:t>
            </w:r>
            <w:hyperlink r:id="rId27" w:history="1">
              <w:r>
                <w:rPr>
                  <w:color w:val="#410a8c"/>
                  <w:u w:val="single"/>
                </w:rPr>
                <w:t xml:space="preserve">David Pucheu</w:t>
              </w:r>
            </w:hyperlink>
          </w:p>
          <w:p>
            <w:pPr/>
            <w:r>
              <w:rPr>
                <w:i w:val="1"/>
                <w:iCs w:val="1"/>
              </w:rPr>
              <w:t xml:space="preserve">Revue française des sciences de l'information et de la communication</w:t>
            </w:r>
            <w:r>
              <w:rPr/>
              <w:t xml:space="preserve">, 2016, 8, </w:t>
            </w:r>
            <w:hyperlink r:id="rId30" w:history="1">
              <w:r>
                <w:rPr>
                  <w:color w:val="#410a8c"/>
                  <w:u w:val="single"/>
                </w:rPr>
                <w:t xml:space="preserve">⟨10.4000/rfsic.1820⟩</w:t>
              </w:r>
            </w:hyperlink>
          </w:p>
          <w:p>
            <w:pPr/>
            <w:r>
              <w:rPr/>
              <w:t xml:space="preserve">Article dans une revue</w:t>
            </w:r>
          </w:p>
          <w:p>
            <w:pPr/>
            <w:hyperlink r:id="rId29" w:history="1">
              <w:r>
                <w:rPr>
                  <w:color w:val="#410a8c"/>
                  <w:u w:val="single"/>
                </w:rPr>
                <w:t xml:space="preserve">hal-04164780v1</w:t>
              </w:r>
            </w:hyperlink>
          </w:p>
        </w:tc>
      </w:tr>
      <w:tr>
        <w:trPr/>
        <w:tc>
          <w:tcPr>
            <w:noWrap/>
          </w:tcPr>
          <w:p>
            <w:pPr>
              <w:spacing w:after="200"/>
            </w:pPr>
            <w:hyperlink r:id="rId31" w:history="1">
              <w:r>
                <w:rPr>
                  <w:color w:val="1e198e"/>
                  <w:b w:val="1"/>
                  <w:bCs w:val="1"/>
                  <w:u w:val="single"/>
                </w:rPr>
                <w:t xml:space="preserve">Introduction</w:t>
              </w:r>
            </w:hyperlink>
          </w:p>
          <w:p>
            <w:pPr/>
            <w:hyperlink r:id="rId32" w:history="1">
              <w:r>
                <w:rPr>
                  <w:color w:val="#410a8c"/>
                  <w:u w:val="single"/>
                </w:rPr>
                <w:t xml:space="preserve">Elizabeth Gardère</w:t>
              </w:r>
            </w:hyperlink>
            <w:r>
              <w:rPr/>
              <w:t xml:space="preserve">,</w:t>
            </w:r>
            <w:hyperlink r:id="rId12" w:history="1">
              <w:r>
                <w:rPr>
                  <w:color w:val="#410a8c"/>
                  <w:u w:val="single"/>
                </w:rPr>
                <w:t xml:space="preserve">Amar Lakel</w:t>
              </w:r>
            </w:hyperlink>
          </w:p>
          <w:p>
            <w:pPr/>
            <w:r>
              <w:rPr>
                <w:i w:val="1"/>
                <w:iCs w:val="1"/>
              </w:rPr>
              <w:t xml:space="preserve">Communication &amp; Organisation</w:t>
            </w:r>
            <w:r>
              <w:rPr/>
              <w:t xml:space="preserve">, 2009, Repenser la communication des organisations publiques, 35</w:t>
            </w:r>
          </w:p>
          <w:p>
            <w:pPr/>
            <w:r>
              <w:rPr/>
              <w:t xml:space="preserve">Article dans une revue</w:t>
            </w:r>
          </w:p>
          <w:p>
            <w:pPr/>
            <w:hyperlink r:id="rId31" w:history="1">
              <w:r>
                <w:rPr>
                  <w:color w:val="#410a8c"/>
                  <w:u w:val="single"/>
                </w:rPr>
                <w:t xml:space="preserve">hal-02401073v1</w:t>
              </w:r>
            </w:hyperlink>
          </w:p>
        </w:tc>
      </w:tr>
      <w:tr>
        <w:trPr/>
        <w:tc>
          <w:tcPr>
            <w:noWrap/>
          </w:tcPr>
          <w:p>
            <w:pPr>
              <w:spacing w:after="200"/>
            </w:pPr>
            <w:hyperlink r:id="rId33" w:history="1">
              <w:r>
                <w:rPr>
                  <w:color w:val="1e198e"/>
                  <w:b w:val="1"/>
                  <w:bCs w:val="1"/>
                  <w:u w:val="single"/>
                </w:rPr>
                <w:t xml:space="preserve">La construction du programme français d’administration électronique</w:t>
              </w:r>
            </w:hyperlink>
          </w:p>
          <w:p>
            <w:pPr/>
            <w:hyperlink r:id="rId12" w:history="1">
              <w:r>
                <w:rPr>
                  <w:color w:val="#410a8c"/>
                  <w:u w:val="single"/>
                </w:rPr>
                <w:t xml:space="preserve">Amar Lakel</w:t>
              </w:r>
            </w:hyperlink>
          </w:p>
          <w:p>
            <w:pPr/>
            <w:r>
              <w:rPr>
                <w:i w:val="1"/>
                <w:iCs w:val="1"/>
              </w:rPr>
              <w:t xml:space="preserve">Communication &amp; Organisation</w:t>
            </w:r>
            <w:r>
              <w:rPr/>
              <w:t xml:space="preserve">, 2008, Conduire le changement organisationnel ?, 33, pp.121-130</w:t>
            </w:r>
          </w:p>
          <w:p>
            <w:pPr/>
            <w:r>
              <w:rPr/>
              <w:t xml:space="preserve">Article dans une revue</w:t>
            </w:r>
          </w:p>
          <w:p>
            <w:pPr/>
            <w:hyperlink r:id="rId33" w:history="1">
              <w:r>
                <w:rPr>
                  <w:color w:val="#410a8c"/>
                  <w:u w:val="single"/>
                </w:rPr>
                <w:t xml:space="preserve">hal-02486293v1</w:t>
              </w:r>
            </w:hyperlink>
          </w:p>
        </w:tc>
      </w:tr>
      <w:tr>
        <w:trPr/>
        <w:tc>
          <w:tcPr>
            <w:noWrap/>
          </w:tcPr>
          <w:p>
            <w:pPr>
              <w:spacing w:after="200"/>
            </w:pPr>
            <w:hyperlink r:id="rId34" w:history="1">
              <w:r>
                <w:rPr>
                  <w:color w:val="1e198e"/>
                  <w:b w:val="1"/>
                  <w:bCs w:val="1"/>
                  <w:u w:val="single"/>
                </w:rPr>
                <w:t xml:space="preserve">Interconnexion et identités électroniques : le pouvoir d’enquête à l’heure des systèmes de fichiers répartis</w:t>
              </w:r>
            </w:hyperlink>
          </w:p>
          <w:p>
            <w:pPr/>
            <w:hyperlink r:id="rId12" w:history="1">
              <w:r>
                <w:rPr>
                  <w:color w:val="#410a8c"/>
                  <w:u w:val="single"/>
                </w:rPr>
                <w:t xml:space="preserve">Amar Lakel</w:t>
              </w:r>
            </w:hyperlink>
          </w:p>
          <w:p>
            <w:pPr/>
            <w:r>
              <w:rPr>
                <w:i w:val="1"/>
                <w:iCs w:val="1"/>
              </w:rPr>
              <w:t xml:space="preserve">Terminal. Technologie de l’information, culture &amp; société</w:t>
            </w:r>
            <w:r>
              <w:rPr/>
              <w:t xml:space="preserve">, 2007, Administration électronique : où en sommes-nous ?, 99-100</w:t>
            </w:r>
          </w:p>
          <w:p>
            <w:pPr/>
            <w:r>
              <w:rPr/>
              <w:t xml:space="preserve">Article dans une revue</w:t>
            </w:r>
          </w:p>
          <w:p>
            <w:pPr/>
            <w:hyperlink r:id="rId34" w:history="1">
              <w:r>
                <w:rPr>
                  <w:color w:val="#410a8c"/>
                  <w:u w:val="single"/>
                </w:rPr>
                <w:t xml:space="preserve">hal-02486310v1</w:t>
              </w:r>
            </w:hyperlink>
          </w:p>
        </w:tc>
      </w:tr>
      <w:tr>
        <w:trPr/>
        <w:tc>
          <w:tcPr>
            <w:noWrap/>
          </w:tcPr>
          <w:p>
            <w:pPr>
              <w:spacing w:after="200"/>
            </w:pPr>
            <w:hyperlink r:id="rId35" w:history="1">
              <w:r>
                <w:rPr>
                  <w:color w:val="1e198e"/>
                  <w:b w:val="1"/>
                  <w:bCs w:val="1"/>
                  <w:u w:val="single"/>
                </w:rPr>
                <w:t xml:space="preserve">Electronic government and the French state: A negotiated and gradual reform</w:t>
              </w:r>
            </w:hyperlink>
          </w:p>
          <w:p>
            <w:pPr/>
            <w:hyperlink r:id="rId36" w:history="1">
              <w:r>
                <w:rPr>
                  <w:color w:val="#410a8c"/>
                  <w:u w:val="single"/>
                </w:rPr>
                <w:t xml:space="preserve">David Acaud</w:t>
              </w:r>
            </w:hyperlink>
            <w:r>
              <w:rPr/>
              <w:t xml:space="preserve">,</w:t>
            </w:r>
            <w:hyperlink r:id="rId12" w:history="1">
              <w:r>
                <w:rPr>
                  <w:color w:val="#410a8c"/>
                  <w:u w:val="single"/>
                </w:rPr>
                <w:t xml:space="preserve">Amar Lakel</w:t>
              </w:r>
            </w:hyperlink>
          </w:p>
          <w:p>
            <w:pPr/>
            <w:r>
              <w:rPr>
                <w:i w:val="1"/>
                <w:iCs w:val="1"/>
              </w:rPr>
              <w:t xml:space="preserve">Information Polity</w:t>
            </w:r>
            <w:r>
              <w:rPr/>
              <w:t xml:space="preserve">, 2004, 8 (3,4), pp.117-131. </w:t>
            </w:r>
            <w:hyperlink r:id="rId37" w:history="1">
              <w:r>
                <w:rPr>
                  <w:color w:val="#410a8c"/>
                  <w:u w:val="single"/>
                </w:rPr>
                <w:t xml:space="preserve">⟨10.3233/IP-2003-0036⟩</w:t>
              </w:r>
            </w:hyperlink>
          </w:p>
          <w:p>
            <w:pPr/>
            <w:r>
              <w:rPr/>
              <w:t xml:space="preserve">Article dans une revue</w:t>
            </w:r>
          </w:p>
          <w:p>
            <w:pPr/>
            <w:hyperlink r:id="rId35" w:history="1">
              <w:r>
                <w:rPr>
                  <w:color w:val="#410a8c"/>
                  <w:u w:val="single"/>
                </w:rPr>
                <w:t xml:space="preserve">hal-04138343v1</w:t>
              </w:r>
            </w:hyperlink>
          </w:p>
        </w:tc>
      </w:tr>
      <w:tr>
        <w:trPr/>
        <w:tc>
          <w:tcPr>
            <w:noWrap/>
          </w:tcPr>
          <w:p>
            <w:pPr>
              <w:spacing w:after="200"/>
            </w:pPr>
            <w:hyperlink r:id="rId38" w:history="1">
              <w:r>
                <w:rPr>
                  <w:color w:val="1e198e"/>
                  <w:b w:val="1"/>
                  <w:bCs w:val="1"/>
                  <w:u w:val="single"/>
                </w:rPr>
                <w:t xml:space="preserve">Les nouveaux « visages » de l'administration sur Internet : pour une évaluation des sites publics de l'état</w:t>
              </w:r>
            </w:hyperlink>
          </w:p>
          <w:p>
            <w:pPr/>
            <w:hyperlink r:id="rId39" w:history="1">
              <w:r>
                <w:rPr>
                  <w:color w:val="#410a8c"/>
                  <w:u w:val="single"/>
                </w:rPr>
                <w:t xml:space="preserve">David Alcaud</w:t>
              </w:r>
            </w:hyperlink>
            <w:r>
              <w:rPr/>
              <w:t xml:space="preserve">,</w:t>
            </w:r>
            <w:hyperlink r:id="rId12" w:history="1">
              <w:r>
                <w:rPr>
                  <w:color w:val="#410a8c"/>
                  <w:u w:val="single"/>
                </w:rPr>
                <w:t xml:space="preserve">Amar Lakel</w:t>
              </w:r>
            </w:hyperlink>
          </w:p>
          <w:p>
            <w:pPr/>
            <w:r>
              <w:rPr>
                <w:i w:val="1"/>
                <w:iCs w:val="1"/>
              </w:rPr>
              <w:t xml:space="preserve">Revue française d’administration publique</w:t>
            </w:r>
            <w:r>
              <w:rPr/>
              <w:t xml:space="preserve">, 2004</w:t>
            </w:r>
          </w:p>
          <w:p>
            <w:pPr/>
            <w:r>
              <w:rPr/>
              <w:t xml:space="preserve">Article dans une revue</w:t>
            </w:r>
          </w:p>
          <w:p>
            <w:pPr/>
            <w:hyperlink r:id="rId38" w:history="1">
              <w:r>
                <w:rPr>
                  <w:color w:val="#410a8c"/>
                  <w:u w:val="single"/>
                </w:rPr>
                <w:t xml:space="preserve">hal-01757137v1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Cartographie web de la communauté francophone des humanités numériques et développement d'une méthode critique avec l'outil MywebIntelligence</w:t>
              </w:r>
            </w:hyperlink>
          </w:p>
          <w:p>
            <w:pPr/>
            <w:hyperlink r:id="rId12" w:history="1">
              <w:r>
                <w:rPr>
                  <w:color w:val="#410a8c"/>
                  <w:u w:val="single"/>
                </w:rPr>
                <w:t xml:space="preserve">Amar Lakel</w:t>
              </w:r>
            </w:hyperlink>
            <w:r>
              <w:rPr/>
              <w:t xml:space="preserve">,</w:t>
            </w:r>
            <w:hyperlink r:id="rId24" w:history="1">
              <w:r>
                <w:rPr>
                  <w:color w:val="#410a8c"/>
                  <w:u w:val="single"/>
                </w:rPr>
                <w:t xml:space="preserve">Olivier Le Deuff</w:t>
              </w:r>
            </w:hyperlink>
          </w:p>
          <w:p>
            <w:pPr/>
            <w:r>
              <w:rPr>
                <w:i w:val="1"/>
                <w:iCs w:val="1"/>
              </w:rPr>
              <w:t xml:space="preserve">DHNord 2016 : Humanités numériques : théories, débats, approches critiques</w:t>
            </w:r>
            <w:r>
              <w:rPr/>
              <w:t xml:space="preserve">, Maison Européenne des Sciences de l'Homme et de la Société (MESHS), Nov 2016, Lille, France</w:t>
            </w:r>
          </w:p>
          <w:p>
            <w:pPr/>
            <w:r>
              <w:rPr/>
              <w:t xml:space="preserve">Communication dans un congrès</w:t>
            </w:r>
          </w:p>
          <w:p>
            <w:pPr/>
            <w:hyperlink r:id="rId40" w:history="1">
              <w:r>
                <w:rPr>
                  <w:color w:val="#410a8c"/>
                  <w:u w:val="single"/>
                </w:rPr>
                <w:t xml:space="preserve">hal-03351672v1</w:t>
              </w:r>
            </w:hyperlink>
          </w:p>
        </w:tc>
      </w:tr>
      <w:tr>
        <w:trPr/>
        <w:tc>
          <w:tcPr>
            <w:noWrap/>
          </w:tcPr>
          <w:p>
            <w:pPr>
              <w:spacing w:after="200"/>
            </w:pPr>
            <w:hyperlink r:id="rId41" w:history="1">
              <w:r>
                <w:rPr>
                  <w:color w:val="1e198e"/>
                  <w:b w:val="1"/>
                  <w:bCs w:val="1"/>
                  <w:u w:val="single"/>
                </w:rPr>
                <w:t xml:space="preserve">La « démocratie électronique », du discours à l’expérimentation : effectuation d’une utopie technologique.</w:t>
              </w:r>
            </w:hyperlink>
          </w:p>
          <w:p>
            <w:pPr/>
            <w:hyperlink r:id="rId39" w:history="1">
              <w:r>
                <w:rPr>
                  <w:color w:val="#410a8c"/>
                  <w:u w:val="single"/>
                </w:rPr>
                <w:t xml:space="preserve">David Alcaud</w:t>
              </w:r>
            </w:hyperlink>
            <w:r>
              <w:rPr/>
              <w:t xml:space="preserve">,</w:t>
            </w:r>
            <w:hyperlink r:id="rId12" w:history="1">
              <w:r>
                <w:rPr>
                  <w:color w:val="#410a8c"/>
                  <w:u w:val="single"/>
                </w:rPr>
                <w:t xml:space="preserve">Amar Lakel</w:t>
              </w:r>
            </w:hyperlink>
          </w:p>
          <w:p>
            <w:pPr/>
            <w:r>
              <w:rPr>
                <w:i w:val="1"/>
                <w:iCs w:val="1"/>
              </w:rPr>
              <w:t xml:space="preserve">XVIII e CONGRES INTERNATIONAL DES SOCIOLOGUES DE LANGUE FRANÇAISE</w:t>
            </w:r>
            <w:r>
              <w:rPr/>
              <w:t xml:space="preserve">, Jul 2008, Istanbul, Turquie</w:t>
            </w:r>
          </w:p>
          <w:p>
            <w:pPr/>
            <w:r>
              <w:rPr/>
              <w:t xml:space="preserve">Communication dans un congrès</w:t>
            </w:r>
          </w:p>
          <w:p>
            <w:pPr/>
            <w:hyperlink r:id="rId41" w:history="1">
              <w:r>
                <w:rPr>
                  <w:color w:val="#410a8c"/>
                  <w:u w:val="single"/>
                </w:rPr>
                <w:t xml:space="preserve">hal-01757122v1</w:t>
              </w:r>
            </w:hyperlink>
          </w:p>
        </w:tc>
      </w:tr>
      <w:tr>
        <w:trPr/>
        <w:tc>
          <w:tcPr>
            <w:noWrap/>
          </w:tcPr>
          <w:p>
            <w:pPr>
              <w:spacing w:after="200"/>
            </w:pPr>
            <w:hyperlink r:id="rId42" w:history="1">
              <w:r>
                <w:rPr>
                  <w:color w:val="1e198e"/>
                  <w:b w:val="1"/>
                  <w:bCs w:val="1"/>
                  <w:u w:val="single"/>
                </w:rPr>
                <w:t xml:space="preserve">Penser la gouvernance de l’Internet</w:t>
              </w:r>
            </w:hyperlink>
          </w:p>
          <w:p>
            <w:pPr/>
            <w:hyperlink r:id="rId12" w:history="1">
              <w:r>
                <w:rPr>
                  <w:color w:val="#410a8c"/>
                  <w:u w:val="single"/>
                </w:rPr>
                <w:t xml:space="preserve">Amar Lakel</w:t>
              </w:r>
            </w:hyperlink>
          </w:p>
          <w:p>
            <w:pPr/>
            <w:r>
              <w:rPr>
                <w:i w:val="1"/>
                <w:iCs w:val="1"/>
              </w:rPr>
              <w:t xml:space="preserve">16ème congrès 2008 de la SFSIC : Epistémologie des SIC : émergences, opportunités, affirmations</w:t>
            </w:r>
            <w:r>
              <w:rPr/>
              <w:t xml:space="preserve">, Apr 2008, Compiègne, France</w:t>
            </w:r>
          </w:p>
          <w:p>
            <w:pPr/>
            <w:r>
              <w:rPr/>
              <w:t xml:space="preserve">Communication dans un congrès</w:t>
            </w:r>
          </w:p>
          <w:p>
            <w:pPr/>
            <w:hyperlink r:id="rId42" w:history="1">
              <w:r>
                <w:rPr>
                  <w:color w:val="#410a8c"/>
                  <w:u w:val="single"/>
                </w:rPr>
                <w:t xml:space="preserve">hal-02486298v1</w:t>
              </w:r>
            </w:hyperlink>
          </w:p>
        </w:tc>
      </w:tr>
      <w:tr>
        <w:trPr/>
        <w:tc>
          <w:tcPr>
            <w:noWrap/>
          </w:tcPr>
          <w:p>
            <w:pPr>
              <w:spacing w:after="200"/>
            </w:pPr>
            <w:hyperlink r:id="rId43" w:history="1">
              <w:r>
                <w:rPr>
                  <w:color w:val="1e198e"/>
                  <w:b w:val="1"/>
                  <w:bCs w:val="1"/>
                  <w:u w:val="single"/>
                </w:rPr>
                <w:t xml:space="preserve">L’administration électronique au miroir du client-centrisme et de l’eCRM : paradigmes de modernisation du service public et enjeux de pouvoir dans une société démocratique</w:t>
              </w:r>
            </w:hyperlink>
          </w:p>
          <w:p>
            <w:pPr/>
            <w:hyperlink r:id="rId39" w:history="1">
              <w:r>
                <w:rPr>
                  <w:color w:val="#410a8c"/>
                  <w:u w:val="single"/>
                </w:rPr>
                <w:t xml:space="preserve">David Alcaud</w:t>
              </w:r>
            </w:hyperlink>
            <w:r>
              <w:rPr/>
              <w:t xml:space="preserve">,</w:t>
            </w:r>
            <w:hyperlink r:id="rId12" w:history="1">
              <w:r>
                <w:rPr>
                  <w:color w:val="#410a8c"/>
                  <w:u w:val="single"/>
                </w:rPr>
                <w:t xml:space="preserve">Amar Lakel</w:t>
              </w:r>
            </w:hyperlink>
          </w:p>
          <w:p>
            <w:pPr/>
            <w:r>
              <w:rPr>
                <w:i w:val="1"/>
                <w:iCs w:val="1"/>
              </w:rPr>
              <w:t xml:space="preserve">"L'action publique au risque du client ? Client-centrisme et citoyenneté", Colloque international de la Revue POLITIQUES ET MANAGEMENT PUBLIC à Sciences-Po Lille </w:t>
            </w:r>
            <w:r>
              <w:rPr/>
              <w:t xml:space="preserve">, Mar 2006, Lille, France</w:t>
            </w:r>
          </w:p>
          <w:p>
            <w:pPr/>
            <w:r>
              <w:rPr/>
              <w:t xml:space="preserve">Communication dans un congrès</w:t>
            </w:r>
          </w:p>
          <w:p>
            <w:pPr/>
            <w:hyperlink r:id="rId43" w:history="1">
              <w:r>
                <w:rPr>
                  <w:color w:val="#410a8c"/>
                  <w:u w:val="single"/>
                </w:rPr>
                <w:t xml:space="preserve">hal-01757653v1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Imaginaire(s) des technologies d'information et de communication.</w:t>
              </w:r>
            </w:hyperlink>
          </w:p>
          <w:p>
            <w:pPr/>
            <w:hyperlink r:id="rId45" w:history="1">
              <w:r>
                <w:rPr>
                  <w:color w:val="#410a8c"/>
                  <w:u w:val="single"/>
                </w:rPr>
                <w:t xml:space="preserve">Pascal Robert</w:t>
              </w:r>
            </w:hyperlink>
            <w:r>
              <w:rPr/>
              <w:t xml:space="preserve">,</w:t>
            </w:r>
            <w:hyperlink r:id="rId12" w:history="1">
              <w:r>
                <w:rPr>
                  <w:color w:val="#410a8c"/>
                  <w:u w:val="single"/>
                </w:rPr>
                <w:t xml:space="preserve">Amar Lakel</w:t>
              </w:r>
            </w:hyperlink>
            <w:r>
              <w:rPr/>
              <w:t xml:space="preserve">,</w:t>
            </w:r>
            <w:hyperlink r:id="rId46" w:history="1">
              <w:r>
                <w:rPr>
                  <w:color w:val="#410a8c"/>
                  <w:u w:val="single"/>
                </w:rPr>
                <w:t xml:space="preserve">Françoise Massit-Folléa</w:t>
              </w:r>
            </w:hyperlink>
          </w:p>
          <w:p>
            <w:pPr/>
            <w:hyperlink r:id="rId47" w:history="1">
              <w:r>
                <w:rPr>
                  <w:color w:val="#410a8c"/>
                  <w:u w:val="single"/>
                </w:rPr>
                <w:t xml:space="preserve">Editions de la Maison des sciences de l'homme</w:t>
              </w:r>
            </w:hyperlink>
            <w:r>
              <w:rPr/>
              <w:t xml:space="preserve">, 2009, 978-2-7351-1595-2</w:t>
            </w:r>
          </w:p>
          <w:p>
            <w:pPr/>
            <w:r>
              <w:rPr/>
              <w:t xml:space="preserve">Ouvrages</w:t>
            </w:r>
          </w:p>
          <w:p>
            <w:pPr/>
            <w:hyperlink r:id="rId44" w:history="1">
              <w:r>
                <w:rPr>
                  <w:color w:val="#410a8c"/>
                  <w:u w:val="single"/>
                </w:rPr>
                <w:t xml:space="preserve">hal-01996227v1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Health Literacy in Complex Digital Information Environments</w:t>
              </w:r>
            </w:hyperlink>
          </w:p>
          <w:p>
            <w:pPr/>
            <w:hyperlink r:id="rId49" w:history="1">
              <w:r>
                <w:rPr>
                  <w:color w:val="#410a8c"/>
                  <w:u w:val="single"/>
                </w:rPr>
                <w:t xml:space="preserve">Eloria Vigouroux-Zugasti</w:t>
              </w:r>
            </w:hyperlink>
            <w:r>
              <w:rPr/>
              <w:t xml:space="preserve">,</w:t>
            </w:r>
            <w:hyperlink r:id="rId24" w:history="1">
              <w:r>
                <w:rPr>
                  <w:color w:val="#410a8c"/>
                  <w:u w:val="single"/>
                </w:rPr>
                <w:t xml:space="preserve">Olivier Le Deuff</w:t>
              </w:r>
            </w:hyperlink>
            <w:r>
              <w:rPr/>
              <w:t xml:space="preserve">,</w:t>
            </w:r>
            <w:hyperlink r:id="rId12" w:history="1">
              <w:r>
                <w:rPr>
                  <w:color w:val="#410a8c"/>
                  <w:u w:val="single"/>
                </w:rPr>
                <w:t xml:space="preserve">Amar Lakel</w:t>
              </w:r>
            </w:hyperlink>
          </w:p>
          <w:p>
            <w:pPr/>
            <w:r>
              <w:rPr>
                <w:i w:val="1"/>
                <w:iCs w:val="1"/>
              </w:rPr>
              <w:t xml:space="preserve">Information Practices and Knowledge in Health</w:t>
            </w:r>
            <w:r>
              <w:rPr/>
              <w:t xml:space="preserve">, 5, Wiley, 2022, 978-1-78630-611-1. </w:t>
            </w:r>
            <w:hyperlink r:id="rId50" w:history="1">
              <w:r>
                <w:rPr>
                  <w:color w:val="#410a8c"/>
                  <w:u w:val="single"/>
                </w:rPr>
                <w:t xml:space="preserve">⟨10.1002/9781119902058.ch3⟩</w:t>
              </w:r>
            </w:hyperlink>
          </w:p>
          <w:p>
            <w:pPr/>
            <w:r>
              <w:rPr/>
              <w:t xml:space="preserve">Chapitre d'ouvrage</w:t>
            </w:r>
          </w:p>
          <w:p>
            <w:pPr/>
            <w:hyperlink r:id="rId48" w:history="1">
              <w:r>
                <w:rPr>
                  <w:color w:val="#410a8c"/>
                  <w:u w:val="single"/>
                </w:rPr>
                <w:t xml:space="preserve">hal-03611192v1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Ne dites plus LLM : Larges Discours Models (LDM) et Agent Discursif Artificiel (ADA) ?</w:t>
              </w:r>
            </w:hyperlink>
          </w:p>
          <w:p>
            <w:pPr/>
            <w:hyperlink r:id="rId12" w:history="1">
              <w:r>
                <w:rPr>
                  <w:color w:val="#410a8c"/>
                  <w:u w:val="single"/>
                </w:rPr>
                <w:t xml:space="preserve">Amar Lakel</w:t>
              </w:r>
            </w:hyperlink>
          </w:p>
          <w:p>
            <w:pPr/>
            <w:r>
              <w:rPr/>
              <w:t xml:space="preserve">2025</w:t>
            </w:r>
          </w:p>
          <w:p>
            <w:pPr/>
            <w:r>
              <w:rPr/>
              <w:t xml:space="preserve">Pré-publication, Document de travail</w:t>
            </w:r>
          </w:p>
          <w:p>
            <w:pPr/>
            <w:hyperlink r:id="rId51" w:history="1">
              <w:r>
                <w:rPr>
                  <w:color w:val="#410a8c"/>
                  <w:u w:val="single"/>
                </w:rPr>
                <w:t xml:space="preserve">hal-05421232v1</w:t>
              </w:r>
            </w:hyperlink>
          </w:p>
        </w:tc>
      </w:tr>
      <w:tr>
        <w:trPr/>
        <w:tc>
          <w:tcPr>
            <w:noWrap/>
          </w:tcPr>
          <w:p>
            <w:pPr>
              <w:spacing w:after="200"/>
            </w:pPr>
            <w:hyperlink r:id="rId52" w:history="1">
              <w:r>
                <w:rPr>
                  <w:color w:val="1e198e"/>
                  <w:b w:val="1"/>
                  <w:bCs w:val="1"/>
                  <w:u w:val="single"/>
                </w:rPr>
                <w:t xml:space="preserve">La politique à contre champs : Généalogie des « coulisses des campagnes électorales » comme genre</w:t>
              </w:r>
            </w:hyperlink>
          </w:p>
          <w:p>
            <w:pPr/>
            <w:hyperlink r:id="rId12" w:history="1">
              <w:r>
                <w:rPr>
                  <w:color w:val="#410a8c"/>
                  <w:u w:val="single"/>
                </w:rPr>
                <w:t xml:space="preserve">Amar Lakel</w:t>
              </w:r>
            </w:hyperlink>
          </w:p>
          <w:p>
            <w:pPr/>
            <w:r>
              <w:rPr/>
              <w:t xml:space="preserve">2002</w:t>
            </w:r>
          </w:p>
          <w:p>
            <w:pPr/>
            <w:r>
              <w:rPr/>
              <w:t xml:space="preserve">Pré-publication, Document de travail</w:t>
            </w:r>
          </w:p>
          <w:p>
            <w:pPr/>
            <w:hyperlink r:id="rId52" w:history="1">
              <w:r>
                <w:rPr>
                  <w:color w:val="#410a8c"/>
                  <w:u w:val="single"/>
                </w:rPr>
                <w:t xml:space="preserve">hal-04126213v1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Information de santé sur internet : le cas de l'asthme et du diabète chez l'enfant.</w:t>
              </w:r>
            </w:hyperlink>
          </w:p>
          <w:p>
            <w:pPr/>
            <w:hyperlink r:id="rId12" w:history="1">
              <w:r>
                <w:rPr>
                  <w:color w:val="#410a8c"/>
                  <w:u w:val="single"/>
                </w:rPr>
                <w:t xml:space="preserve">Amar Lakel</w:t>
              </w:r>
            </w:hyperlink>
          </w:p>
          <w:p>
            <w:pPr/>
            <w:r>
              <w:rPr/>
              <w:t xml:space="preserve">Laboratoire MICA. 2018</w:t>
            </w:r>
          </w:p>
          <w:p>
            <w:pPr/>
            <w:r>
              <w:rPr/>
              <w:t xml:space="preserve">Rapport</w:t>
            </w:r>
          </w:p>
          <w:p>
            <w:pPr/>
            <w:hyperlink r:id="rId53" w:history="1">
              <w:r>
                <w:rPr>
                  <w:color w:val="#410a8c"/>
                  <w:u w:val="single"/>
                </w:rPr>
                <w:t xml:space="preserve">hal-04217514v1</w:t>
              </w:r>
            </w:hyperlink>
          </w:p>
        </w:tc>
      </w:tr>
      <w:tr>
        <w:trPr/>
        <w:tc>
          <w:tcPr>
            <w:noWrap/>
          </w:tcPr>
          <w:p>
            <w:pPr>
              <w:spacing w:after="200"/>
            </w:pPr>
            <w:hyperlink r:id="rId54" w:history="1">
              <w:r>
                <w:rPr>
                  <w:color w:val="1e198e"/>
                  <w:b w:val="1"/>
                  <w:bCs w:val="1"/>
                  <w:u w:val="single"/>
                </w:rPr>
                <w:t xml:space="preserve">Recherche sur les controverses techniques dans les forums hybrides : le cas des antennes relais</w:t>
              </w:r>
            </w:hyperlink>
          </w:p>
          <w:p>
            <w:pPr/>
            <w:hyperlink r:id="rId12" w:history="1">
              <w:r>
                <w:rPr>
                  <w:color w:val="#410a8c"/>
                  <w:u w:val="single"/>
                </w:rPr>
                <w:t xml:space="preserve">Amar Lakel</w:t>
              </w:r>
            </w:hyperlink>
          </w:p>
          <w:p>
            <w:pPr/>
            <w:r>
              <w:rPr/>
              <w:t xml:space="preserve">Bordeaux Montaigne; MICA - Media Information Communication et Art. 2007</w:t>
            </w:r>
          </w:p>
          <w:p>
            <w:pPr/>
            <w:r>
              <w:rPr/>
              <w:t xml:space="preserve">Rapport</w:t>
            </w:r>
          </w:p>
          <w:p>
            <w:pPr/>
            <w:hyperlink r:id="rId54" w:history="1">
              <w:r>
                <w:rPr>
                  <w:color w:val="#410a8c"/>
                  <w:u w:val="single"/>
                </w:rPr>
                <w:t xml:space="preserve">hal-03961000v1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Perspectives algorithmiques des processus interprétatifs du chercheur : Vers une analyse des énoncés en régime numérique</w:t>
              </w:r>
            </w:hyperlink>
          </w:p>
          <w:p>
            <w:pPr/>
            <w:hyperlink r:id="rId12" w:history="1">
              <w:r>
                <w:rPr>
                  <w:color w:val="#410a8c"/>
                  <w:u w:val="single"/>
                </w:rPr>
                <w:t xml:space="preserve">Amar Lakel</w:t>
              </w:r>
            </w:hyperlink>
          </w:p>
          <w:p>
            <w:pPr/>
            <w:r>
              <w:rPr/>
              <w:t xml:space="preserve">Sciences de l'information et de la communication. Université Bordeaux Montaigne, 2026</w:t>
            </w:r>
          </w:p>
          <w:p>
            <w:pPr/>
            <w:r>
              <w:rPr/>
              <w:t xml:space="preserve">HDR</w:t>
            </w:r>
          </w:p>
          <w:p>
            <w:pPr/>
            <w:hyperlink r:id="rId55" w:history="1">
              <w:r>
                <w:rPr>
                  <w:color w:val="#410a8c"/>
                  <w:u w:val="single"/>
                </w:rPr>
                <w:t xml:space="preserve">tel-05525754v1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ZOTERORAGpy: Scientific monitoring and knowledge management system for academic research</w:t>
              </w:r>
            </w:hyperlink>
          </w:p>
          <w:p>
            <w:pPr/>
            <w:hyperlink r:id="rId12" w:history="1">
              <w:r>
                <w:rPr>
                  <w:color w:val="#410a8c"/>
                  <w:u w:val="single"/>
                </w:rPr>
                <w:t xml:space="preserve">Amar Lakel</w:t>
              </w:r>
            </w:hyperlink>
          </w:p>
          <w:p>
            <w:pPr/>
            <w:r>
              <w:rPr/>
              <w:t xml:space="preserve">2025, </w:t>
            </w:r>
            <w:hyperlink r:id="rId57" w:history="1">
              <w:r>
                <w:rPr>
                  <w:color w:val="#410a8c"/>
                  <w:u w:val="single"/>
                </w:rPr>
                <w:t xml:space="preserve">⟨swh:1:dir:58ac0b9351e122a0e14c61bd91399b5e5ad2a32f⟩</w:t>
              </w:r>
            </w:hyperlink>
          </w:p>
          <w:p>
            <w:pPr/>
            <w:r>
              <w:rPr/>
              <w:t xml:space="preserve">Logiciel</w:t>
            </w:r>
          </w:p>
          <w:p>
            <w:pPr/>
            <w:hyperlink r:id="rId56" w:history="1">
              <w:r>
                <w:rPr>
                  <w:color w:val="#410a8c"/>
                  <w:u w:val="single"/>
                </w:rPr>
                <w:t xml:space="preserve">hal-05421312v1</w:t>
              </w:r>
            </w:hyperlink>
          </w:p>
        </w:tc>
      </w:tr>
      <w:tr>
        <w:trPr/>
        <w:tc>
          <w:tcPr>
            <w:noWrap/>
          </w:tcPr>
          <w:p>
            <w:pPr>
              <w:spacing w:after="200"/>
            </w:pPr>
            <w:hyperlink r:id="rId58" w:history="1">
              <w:r>
                <w:rPr>
                  <w:color w:val="1e198e"/>
                  <w:b w:val="1"/>
                  <w:bCs w:val="1"/>
                  <w:u w:val="single"/>
                </w:rPr>
                <w:t xml:space="preserve">mwiR - R package designed to address the growing need for relational web scientific corpra.</w:t>
              </w:r>
            </w:hyperlink>
          </w:p>
          <w:p>
            <w:pPr/>
            <w:hyperlink r:id="rId12" w:history="1">
              <w:r>
                <w:rPr>
                  <w:color w:val="#410a8c"/>
                  <w:u w:val="single"/>
                </w:rPr>
                <w:t xml:space="preserve">Amar Lakel</w:t>
              </w:r>
            </w:hyperlink>
          </w:p>
          <w:p>
            <w:pPr/>
            <w:r>
              <w:rPr/>
              <w:t xml:space="preserve">2023, </w:t>
            </w:r>
            <w:hyperlink r:id="rId59" w:history="1">
              <w:r>
                <w:rPr>
                  <w:color w:val="#410a8c"/>
                  <w:u w:val="single"/>
                </w:rPr>
                <w:t xml:space="preserve">⟨swh:1:dir:588fbf3fe47ce43f8cf2082cbb6eb1d6f6aeeb8b;origin=https://github.com/MyWebIntelligence/mwiR;visit=swh:1:snp:e4f24f6ad762721d2472d16e03e1da6fbb2def2d;anchor=swh:1:rev:fb48988cb2556d44f6c3f99ce30e2ed5ff17122b⟩</w:t>
              </w:r>
            </w:hyperlink>
          </w:p>
          <w:p>
            <w:pPr/>
            <w:r>
              <w:rPr/>
              <w:t xml:space="preserve">Logiciel</w:t>
            </w:r>
          </w:p>
          <w:p>
            <w:pPr/>
            <w:hyperlink r:id="rId58" w:history="1">
              <w:r>
                <w:rPr>
                  <w:color w:val="#410a8c"/>
                  <w:u w:val="single"/>
                </w:rPr>
                <w:t xml:space="preserve">hal-04766219v1</w:t>
              </w:r>
            </w:hyperlink>
          </w:p>
        </w:tc>
      </w:tr>
      <w:tr>
        <w:trPr/>
        <w:tc>
          <w:tcPr>
            <w:noWrap/>
          </w:tcPr>
          <w:p>
            <w:pPr>
              <w:spacing w:after="200"/>
            </w:pPr>
            <w:hyperlink r:id="rId60" w:history="1">
              <w:r>
                <w:rPr>
                  <w:color w:val="1e198e"/>
                  <w:b w:val="1"/>
                  <w:bCs w:val="1"/>
                  <w:u w:val="single"/>
                </w:rPr>
                <w:t xml:space="preserve">MyDoc: An Innovative Platform for Collaborative Corpus Annotation</w:t>
              </w:r>
            </w:hyperlink>
          </w:p>
          <w:p>
            <w:pPr/>
            <w:hyperlink r:id="rId12" w:history="1">
              <w:r>
                <w:rPr>
                  <w:color w:val="#410a8c"/>
                  <w:u w:val="single"/>
                </w:rPr>
                <w:t xml:space="preserve">Amar Lakel</w:t>
              </w:r>
            </w:hyperlink>
            <w:r>
              <w:rPr/>
              <w:t xml:space="preserve">,</w:t>
            </w:r>
            <w:hyperlink r:id="rId15" w:history="1">
              <w:r>
                <w:rPr>
                  <w:color w:val="#410a8c"/>
                  <w:u w:val="single"/>
                </w:rPr>
                <w:t xml:space="preserve">Franck Cormerais</w:t>
              </w:r>
            </w:hyperlink>
            <w:r>
              <w:rPr/>
              <w:t xml:space="preserve">,</w:t>
            </w:r>
            <w:hyperlink r:id="rId61" w:history="1">
              <w:r>
                <w:rPr>
                  <w:color w:val="#410a8c"/>
                  <w:u w:val="single"/>
                </w:rPr>
                <w:t xml:space="preserve">Jean Devalance</w:t>
              </w:r>
            </w:hyperlink>
          </w:p>
          <w:p>
            <w:pPr/>
            <w:r>
              <w:rPr/>
              <w:t xml:space="preserve">2022, </w:t>
            </w:r>
            <w:hyperlink r:id="rId62" w:history="1">
              <w:r>
                <w:rPr>
                  <w:color w:val="#410a8c"/>
                  <w:u w:val="single"/>
                </w:rPr>
                <w:t xml:space="preserve">⟨swh:1:dir:6956600944ceb492a59c54b2473d6cb928170148;origin=https://github.com/MyWebIntelligence/MyDocClient;visit=swh:1:snp:a61417e68ee84a81fd56eb0036cff46db8f356fe;anchor=swh:1:rev:bc71dbaa3f4cdd30d579ad8d4390b3543fa55d1a⟩</w:t>
              </w:r>
            </w:hyperlink>
          </w:p>
          <w:p>
            <w:pPr/>
            <w:r>
              <w:rPr/>
              <w:t xml:space="preserve">Logiciel</w:t>
            </w:r>
          </w:p>
          <w:p>
            <w:pPr/>
            <w:hyperlink r:id="rId60" w:history="1">
              <w:r>
                <w:rPr>
                  <w:color w:val="#410a8c"/>
                  <w:u w:val="single"/>
                </w:rPr>
                <w:t xml:space="preserve">hal-04834305v1</w:t>
              </w:r>
            </w:hyperlink>
          </w:p>
        </w:tc>
      </w:tr>
      <w:tr>
        <w:trPr/>
        <w:tc>
          <w:tcPr>
            <w:noWrap/>
          </w:tcPr>
          <w:p>
            <w:pPr>
              <w:spacing w:after="200"/>
            </w:pPr>
            <w:hyperlink r:id="rId63" w:history="1">
              <w:r>
                <w:rPr>
                  <w:color w:val="1e198e"/>
                  <w:b w:val="1"/>
                  <w:bCs w:val="1"/>
                  <w:u w:val="single"/>
                </w:rPr>
                <w:t xml:space="preserve">MyWebIntelligencePython: A Tool for Web Corpus Analysis and Management</w:t>
              </w:r>
            </w:hyperlink>
          </w:p>
          <w:p>
            <w:pPr/>
            <w:hyperlink r:id="rId12" w:history="1">
              <w:r>
                <w:rPr>
                  <w:color w:val="#410a8c"/>
                  <w:u w:val="single"/>
                </w:rPr>
                <w:t xml:space="preserve">Amar Lakel</w:t>
              </w:r>
            </w:hyperlink>
            <w:r>
              <w:rPr/>
              <w:t xml:space="preserve">,</w:t>
            </w:r>
            <w:hyperlink r:id="rId61" w:history="1">
              <w:r>
                <w:rPr>
                  <w:color w:val="#410a8c"/>
                  <w:u w:val="single"/>
                </w:rPr>
                <w:t xml:space="preserve">Jean Devalance</w:t>
              </w:r>
            </w:hyperlink>
          </w:p>
          <w:p>
            <w:pPr/>
            <w:r>
              <w:rPr/>
              <w:t xml:space="preserve">2020, </w:t>
            </w:r>
            <w:hyperlink r:id="rId64" w:history="1">
              <w:r>
                <w:rPr>
                  <w:color w:val="#410a8c"/>
                  <w:u w:val="single"/>
                </w:rPr>
                <w:t xml:space="preserve">⟨swh:1:dir:d5370272c8dc778ae30a0ad1f8465dad07fbb174;origin=https://github.com/MyWebIntelligence/MyWebIntelligencePython;visit=swh:1:snp:54597d164044d085a42d1d51aed5c338c19b17ed;anchor=swh:1:rev:e50fc66af12a92cd73a6e539ea508aeb6ad73fa5⟩</w:t>
              </w:r>
            </w:hyperlink>
          </w:p>
          <w:p>
            <w:pPr/>
            <w:r>
              <w:rPr/>
              <w:t xml:space="preserve">Logiciel</w:t>
            </w:r>
          </w:p>
          <w:p>
            <w:pPr/>
            <w:hyperlink r:id="rId63" w:history="1">
              <w:r>
                <w:rPr>
                  <w:color w:val="#410a8c"/>
                  <w:u w:val="single"/>
                </w:rPr>
                <w:t xml:space="preserve">hal-04786423v1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2A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r-lakel" TargetMode="External"/><Relationship Id="rId9" Type="http://schemas.openxmlformats.org/officeDocument/2006/relationships/hyperlink" Target="https://orcid.org/0000-0001-6062-6257" TargetMode="External"/><Relationship Id="rId10" Type="http://schemas.openxmlformats.org/officeDocument/2006/relationships/hyperlink" Target="https://www.idref.fr/103700560" TargetMode="External"/><Relationship Id="rId11" Type="http://schemas.openxmlformats.org/officeDocument/2006/relationships/hyperlink" Target="https://hal.science/hal-04766248v1" TargetMode="External"/><Relationship Id="rId12" Type="http://schemas.openxmlformats.org/officeDocument/2006/relationships/hyperlink" Target="https://hal.science/search/index/?q=*&amp;authFullName_s=Amar Lakel" TargetMode="External"/><Relationship Id="rId13" Type="http://schemas.openxmlformats.org/officeDocument/2006/relationships/hyperlink" Target="https://dx.doi.org/10.4000/essais.12989" TargetMode="External"/><Relationship Id="rId14" Type="http://schemas.openxmlformats.org/officeDocument/2006/relationships/hyperlink" Target="https://hal.science/hal-04766242v1" TargetMode="External"/><Relationship Id="rId15" Type="http://schemas.openxmlformats.org/officeDocument/2006/relationships/hyperlink" Target="https://hal.science/search/index/?q=*&amp;authFullName_s=Franck Cormerais" TargetMode="External"/><Relationship Id="rId16" Type="http://schemas.openxmlformats.org/officeDocument/2006/relationships/hyperlink" Target="https://dx.doi.org/10.4000/quaderni.2731" TargetMode="External"/><Relationship Id="rId17" Type="http://schemas.openxmlformats.org/officeDocument/2006/relationships/hyperlink" Target="https://hal.science/hal-03233584v1" TargetMode="External"/><Relationship Id="rId18" Type="http://schemas.openxmlformats.org/officeDocument/2006/relationships/hyperlink" Target="https://dx.doi.org/10.3917/i2d.211.0096" TargetMode="External"/><Relationship Id="rId19" Type="http://schemas.openxmlformats.org/officeDocument/2006/relationships/hyperlink" Target="https://hal.science/hal-02488005v1" TargetMode="External"/><Relationship Id="rId20" Type="http://schemas.openxmlformats.org/officeDocument/2006/relationships/hyperlink" Target="https://dx.doi.org/10.4000/rfsic.8376" TargetMode="External"/><Relationship Id="rId21" Type="http://schemas.openxmlformats.org/officeDocument/2006/relationships/hyperlink" Target="https://hal.science/hal-02485339v1" TargetMode="External"/><Relationship Id="rId22" Type="http://schemas.openxmlformats.org/officeDocument/2006/relationships/hyperlink" Target="https://dx.doi.org/10.15122/isbn.978-2-406-09563-7.p.0155" TargetMode="External"/><Relationship Id="rId23" Type="http://schemas.openxmlformats.org/officeDocument/2006/relationships/hyperlink" Target="https://hal.science/hal-02485370v2" TargetMode="External"/><Relationship Id="rId24" Type="http://schemas.openxmlformats.org/officeDocument/2006/relationships/hyperlink" Target="https://hal.science/search/index/?q=*&amp;authFullName_s=Olivier Le Deuff" TargetMode="External"/><Relationship Id="rId25" Type="http://schemas.openxmlformats.org/officeDocument/2006/relationships/hyperlink" Target="https://dx.doi.org/10.3166/LCN.13.3-4.39-61" TargetMode="External"/><Relationship Id="rId26" Type="http://schemas.openxmlformats.org/officeDocument/2006/relationships/hyperlink" Target="https://hal.science/hal-02459672v1" TargetMode="External"/><Relationship Id="rId27" Type="http://schemas.openxmlformats.org/officeDocument/2006/relationships/hyperlink" Target="https://hal.science/search/index/?q=*&amp;authFullName_s=David Pucheu" TargetMode="External"/><Relationship Id="rId28" Type="http://schemas.openxmlformats.org/officeDocument/2006/relationships/hyperlink" Target="https://hal.science/hal-01805940v1" TargetMode="External"/><Relationship Id="rId29" Type="http://schemas.openxmlformats.org/officeDocument/2006/relationships/hyperlink" Target="https://hal.science/hal-04164780v1" TargetMode="External"/><Relationship Id="rId30" Type="http://schemas.openxmlformats.org/officeDocument/2006/relationships/hyperlink" Target="https://dx.doi.org/10.4000/rfsic.1820" TargetMode="External"/><Relationship Id="rId31" Type="http://schemas.openxmlformats.org/officeDocument/2006/relationships/hyperlink" Target="https://hal.science/hal-02401073v1" TargetMode="External"/><Relationship Id="rId32" Type="http://schemas.openxmlformats.org/officeDocument/2006/relationships/hyperlink" Target="https://hal.science/search/index/?q=*&amp;authFullName_s=Elizabeth Gard&#232;re" TargetMode="External"/><Relationship Id="rId33" Type="http://schemas.openxmlformats.org/officeDocument/2006/relationships/hyperlink" Target="https://hal.science/hal-02486293v1" TargetMode="External"/><Relationship Id="rId34" Type="http://schemas.openxmlformats.org/officeDocument/2006/relationships/hyperlink" Target="https://hal.science/hal-02486310v1" TargetMode="External"/><Relationship Id="rId35" Type="http://schemas.openxmlformats.org/officeDocument/2006/relationships/hyperlink" Target="https://hal.science/hal-04138343v1" TargetMode="External"/><Relationship Id="rId36" Type="http://schemas.openxmlformats.org/officeDocument/2006/relationships/hyperlink" Target="https://hal.science/search/index/?q=*&amp;authFullName_s=David Acaud" TargetMode="External"/><Relationship Id="rId37" Type="http://schemas.openxmlformats.org/officeDocument/2006/relationships/hyperlink" Target="https://dx.doi.org/10.3233/IP-2003-0036" TargetMode="External"/><Relationship Id="rId38" Type="http://schemas.openxmlformats.org/officeDocument/2006/relationships/hyperlink" Target="https://hal.science/hal-01757137v1" TargetMode="External"/><Relationship Id="rId39" Type="http://schemas.openxmlformats.org/officeDocument/2006/relationships/hyperlink" Target="https://hal.science/search/index/?q=*&amp;authFullName_s=David Alcaud" TargetMode="External"/><Relationship Id="rId40" Type="http://schemas.openxmlformats.org/officeDocument/2006/relationships/hyperlink" Target="https://hal.science/hal-03351672v1" TargetMode="External"/><Relationship Id="rId41" Type="http://schemas.openxmlformats.org/officeDocument/2006/relationships/hyperlink" Target="https://hal.science/hal-01757122v1" TargetMode="External"/><Relationship Id="rId42" Type="http://schemas.openxmlformats.org/officeDocument/2006/relationships/hyperlink" Target="https://hal.science/hal-02486298v1" TargetMode="External"/><Relationship Id="rId43" Type="http://schemas.openxmlformats.org/officeDocument/2006/relationships/hyperlink" Target="https://hal.science/hal-01757653v1" TargetMode="External"/><Relationship Id="rId44" Type="http://schemas.openxmlformats.org/officeDocument/2006/relationships/hyperlink" Target="https://hal.science/hal-01996227v1" TargetMode="External"/><Relationship Id="rId45" Type="http://schemas.openxmlformats.org/officeDocument/2006/relationships/hyperlink" Target="https://hal.science/search/index/?q=*&amp;authFullName_s=Pascal Robert" TargetMode="External"/><Relationship Id="rId46" Type="http://schemas.openxmlformats.org/officeDocument/2006/relationships/hyperlink" Target="https://hal.science/search/index/?q=*&amp;authFullName_s=Fran&#231;oise Massit-Foll&#233;a" TargetMode="External"/><Relationship Id="rId47" Type="http://schemas.openxmlformats.org/officeDocument/2006/relationships/hyperlink" Target="http://www.editions-msh.fr/livre/?GCOI=27351100549290" TargetMode="External"/><Relationship Id="rId48" Type="http://schemas.openxmlformats.org/officeDocument/2006/relationships/hyperlink" Target="https://hal.science/hal-03611192v1" TargetMode="External"/><Relationship Id="rId49" Type="http://schemas.openxmlformats.org/officeDocument/2006/relationships/hyperlink" Target="https://hal.science/search/index/?q=*&amp;authFullName_s=Eloria Vigouroux-Zugasti" TargetMode="External"/><Relationship Id="rId50" Type="http://schemas.openxmlformats.org/officeDocument/2006/relationships/hyperlink" Target="https://dx.doi.org/10.1002/9781119902058.ch3" TargetMode="External"/><Relationship Id="rId51" Type="http://schemas.openxmlformats.org/officeDocument/2006/relationships/hyperlink" Target="https://hal.science/hal-05421232v1" TargetMode="External"/><Relationship Id="rId52" Type="http://schemas.openxmlformats.org/officeDocument/2006/relationships/hyperlink" Target="https://hal.science/hal-04126213v1" TargetMode="External"/><Relationship Id="rId53" Type="http://schemas.openxmlformats.org/officeDocument/2006/relationships/hyperlink" Target="https://hal.science/hal-04217514v1" TargetMode="External"/><Relationship Id="rId54" Type="http://schemas.openxmlformats.org/officeDocument/2006/relationships/hyperlink" Target="https://hal.science/hal-03961000v1" TargetMode="External"/><Relationship Id="rId55" Type="http://schemas.openxmlformats.org/officeDocument/2006/relationships/hyperlink" Target="https://hal.science/tel-05525754v1" TargetMode="External"/><Relationship Id="rId56" Type="http://schemas.openxmlformats.org/officeDocument/2006/relationships/hyperlink" Target="https://hal.science/hal-05421312v1" TargetMode="External"/><Relationship Id="rId57" Type="http://schemas.openxmlformats.org/officeDocument/2006/relationships/hyperlink" Target="https://archive.softwareheritage.org/browse/swh:1:dir:58ac0b9351e122a0e14c61bd91399b5e5ad2a32f" TargetMode="External"/><Relationship Id="rId58" Type="http://schemas.openxmlformats.org/officeDocument/2006/relationships/hyperlink" Target="https://hal.science/hal-04766219v1" TargetMode="External"/><Relationship Id="rId59" Type="http://schemas.openxmlformats.org/officeDocument/2006/relationships/hyperlink" Target="https://archive.softwareheritage.org/browse/swh:1:dir:588fbf3fe47ce43f8cf2082cbb6eb1d6f6aeeb8b;origin=https://github.com/MyWebIntelligence/mwiR;visit=swh:1:snp:e4f24f6ad762721d2472d16e03e1da6fbb2def2d;anchor=swh:1:rev:fb48988cb2556d44f6c3f99ce30e2ed5ff17122b" TargetMode="External"/><Relationship Id="rId60" Type="http://schemas.openxmlformats.org/officeDocument/2006/relationships/hyperlink" Target="https://hal.science/hal-04834305v1" TargetMode="External"/><Relationship Id="rId61" Type="http://schemas.openxmlformats.org/officeDocument/2006/relationships/hyperlink" Target="https://hal.science/search/index/?q=*&amp;authFullName_s=Jean Devalance" TargetMode="External"/><Relationship Id="rId62" Type="http://schemas.openxmlformats.org/officeDocument/2006/relationships/hyperlink" Target="https://archive.softwareheritage.org/browse/swh:1:dir:6956600944ceb492a59c54b2473d6cb928170148;origin=https://github.com/MyWebIntelligence/MyDocClient;visit=swh:1:snp:a61417e68ee84a81fd56eb0036cff46db8f356fe;anchor=swh:1:rev:bc71dbaa3f4cdd30d579ad8d4390b3543fa55d1a" TargetMode="External"/><Relationship Id="rId63" Type="http://schemas.openxmlformats.org/officeDocument/2006/relationships/hyperlink" Target="https://hal.science/hal-04786423v1" TargetMode="External"/><Relationship Id="rId64" Type="http://schemas.openxmlformats.org/officeDocument/2006/relationships/hyperlink" Target="https://archive.softwareheritage.org/browse/swh:1:dir:d5370272c8dc778ae30a0ad1f8465dad07fbb174;origin=https://github.com/MyWebIntelligence/MyWebIntelligencePython;visit=swh:1:snp:54597d164044d085a42d1d51aed5c338c19b17ed;anchor=swh:1:rev:e50fc66af12a92cd73a6e539ea508aeb6ad73fa5"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Amar LAKEL</dc:title>
  <dc:description>CV</dc:description>
  <dc:subject/>
  <cp:keywords/>
  <cp:category/>
  <cp:lastModifiedBy/>
  <dcterms:created xsi:type="dcterms:W3CDTF">2026-04-27T02:22:15+02:00</dcterms:created>
  <dcterms:modified xsi:type="dcterms:W3CDTF">2026-04-27T02:22:15+02:00</dcterms:modified>
</cp:coreProperties>
</file>

<file path=docProps/custom.xml><?xml version="1.0" encoding="utf-8"?>
<Properties xmlns="http://schemas.openxmlformats.org/officeDocument/2006/custom-properties" xmlns:vt="http://schemas.openxmlformats.org/officeDocument/2006/docPropsVTypes"/>
</file>