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Ambre BONTE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‘‘tenir le chemin’’ à ‘‘laisser la droite voie’’ : réflexions sur l’évolution d’une expression lexicalisée dans les romans français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Voies, routes, chemins », Séminaire Questes 2024</w:t>
            </w:r>
            <w:r>
              <w:rPr/>
              <w:t xml:space="preserve">, Questes,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Renart : un individu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édition du Colloque international de la Société Internationale Renardienne</w:t>
            </w:r>
            <w:r>
              <w:rPr/>
              <w:t xml:space="preserve">, Société Internationale Renardienne, Sep 2024,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oubli et remembrance : le temps intériorisé dans le Chevalier au lion de Chrétien de Troyes, un vecteur romanesque d’individualité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Le temps recouvré. Mémoires, réminiscences et résurgences au Moyen Âge »: XIIIe journées d’études internationales des Jeunes Chercheurs Médiévistes</w:t>
            </w:r>
            <w:r>
              <w:rPr/>
              <w:t xml:space="preserve">, Jeunes Chercheurs Médiévistes; Université de Genève, Mar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‘‘pesante destinee’’ au ‘‘pooir’’ humain : qu’est-ce que la matière romanesque fait aux personnages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Société Internationale Arthurienne</w:t>
            </w:r>
            <w:r>
              <w:rPr/>
              <w:t xml:space="preserve">, Société Internationale Arthurienne,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marginalité de Renart dans le Roman : une apologie de l’individualisme au XIIe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Marginalité(s) choisie(s) », XIIIe Journée des doctorant.e.s</w:t>
            </w:r>
            <w:r>
              <w:rPr/>
              <w:t xml:space="preserve">, Laboratoire AMERIBER, Université Bordeaux Montaigne,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l’altérité dans les traces : les enjeux éthiques de la mémoire de Perceval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l’évènement à l’objet. Poétiques médiévales de la mémoire matérielle », Journée d’étude pour jeunes chercheur.es</w:t>
            </w:r>
            <w:r>
              <w:rPr/>
              <w:t xml:space="preserve">, Laboratoire LAMO, Université de Nantes,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voix de Villon ou la voie vers la juste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Vieillesse(s) : expérience et représentations », XIe Journée d’étude des doctorant(e)s du Laboratoire AMERIBER</w:t>
            </w:r>
            <w:r>
              <w:rPr/>
              <w:t xml:space="preserve">, Laboratoire AMERIBER, Université Bordeaux Montaigne,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hal-04346968v1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645v1" TargetMode="External"/><Relationship Id="rId8" Type="http://schemas.openxmlformats.org/officeDocument/2006/relationships/hyperlink" Target="https://hal.science/search/index/?q=*&amp;authFullName_s=Ambre Bonte" TargetMode="External"/><Relationship Id="rId9" Type="http://schemas.openxmlformats.org/officeDocument/2006/relationships/hyperlink" Target="https://hal.science/hal-04716679v1" TargetMode="External"/><Relationship Id="rId10" Type="http://schemas.openxmlformats.org/officeDocument/2006/relationships/hyperlink" Target="https://hal.science/hal-04716658v1" TargetMode="External"/><Relationship Id="rId11" Type="http://schemas.openxmlformats.org/officeDocument/2006/relationships/hyperlink" Target="https://hal.science/hal-04716667v1" TargetMode="External"/><Relationship Id="rId12" Type="http://schemas.openxmlformats.org/officeDocument/2006/relationships/hyperlink" Target="https://hal.science/hal-04346974v1" TargetMode="External"/><Relationship Id="rId13" Type="http://schemas.openxmlformats.org/officeDocument/2006/relationships/hyperlink" Target="https://hal.science/hal-04346971v1" TargetMode="External"/><Relationship Id="rId14" Type="http://schemas.openxmlformats.org/officeDocument/2006/relationships/hyperlink" Target="https://hal.science/hal-0434696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Ambre BONTE</dc:title>
  <dc:description>CV</dc:description>
  <dc:subject/>
  <cp:keywords/>
  <cp:category/>
  <cp:lastModifiedBy/>
  <dcterms:created xsi:type="dcterms:W3CDTF">2026-04-15T13:44:08+02:00</dcterms:created>
  <dcterms:modified xsi:type="dcterms:W3CDTF">2026-04-15T13:44:08+02:00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