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Ambre Davat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rôle des affects dans les usages projetés des innovations technologiques : le cas du vélo électrique intelligent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0" w:history="1"><w:r><w:rPr><w:color w:val="#410a8c"/><w:u w:val="single"/></w:rPr><w:t xml:space="preserve">Emmanuel Monfort</w:t></w:r></w:hyperlink><w:r><w:rPr/><w:t xml:space="preserve">,</w:t></w:r><w:hyperlink r:id="rId11" w:history="1"><w:r><w:rPr><w:color w:val="#410a8c"/><w:u w:val="single"/></w:rPr><w:t xml:space="preserve">Eloria Vigouroux-Zugasti</w:t></w:r></w:hyperlink><w:r><w:rPr/><w:t xml:space="preserve">,</w:t></w:r><w:hyperlink r:id="rId12" w:history="1"><w:r><w:rPr><w:color w:val="#410a8c"/><w:u w:val="single"/></w:rPr><w:t xml:space="preserve">Aurélie Gauchet</w:t></w:r></w:hyperlink></w:p><w:p><w:pPr/><w:r><w:rPr><w:i w:val="1"/><w:iCs w:val="1"/></w:rPr><w:t xml:space="preserve">Revue COSSI : communication, organisation, société du savoir et information</w:t></w:r><w:r><w:rPr/><w:t xml:space="preserve">, 2025, 14, </w:t></w:r><w:hyperlink r:id="rId13" w:history="1"><w:r><w:rPr><w:color w:val="#410a8c"/><w:u w:val="single"/></w:rPr><w:t xml:space="preserve">⟨10.34745/numerev_2618⟩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hal-05472789v1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Datafication d’un corps faillible et pratiques d’autosoins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2025, Vol. 42/2, </w:t></w:r><w:hyperlink r:id="rId16" w:history="1"><w:r><w:rPr><w:color w:val="#410a8c"/><w:u w:val="single"/></w:rPr><w:t xml:space="preserve">⟨10.4000/15bo8⟩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hal-05439234v1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Co-design with affect stories and applied ethics for health technologies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8" w:history="1"><w:r><w:rPr><w:color w:val="#410a8c"/><w:u w:val="single"/></w:rPr><w:t xml:space="preserve">Thierry Ménissier</w:t></w:r></w:hyperlink></w:p><w:p><w:pPr/><w:r><w:rPr><w:i w:val="1"/><w:iCs w:val="1"/></w:rPr><w:t xml:space="preserve">Frontiers in Communication</w:t></w:r><w:r><w:rPr/><w:t xml:space="preserve">, 2024, 9, </w:t></w:r><w:hyperlink r:id="rId19" w:history="1"><w:r><w:rPr><w:color w:val="#410a8c"/><w:u w:val="single"/></w:rPr><w:t xml:space="preserve">⟨10.3389/fcomm.2024.1327711⟩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halshs-04523195v1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Enjeux info-communicationnels du co-design des technologies de santé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 &amp; Organisation</w:t></w:r><w:r><w:rPr/><w:t xml:space="preserve">, 2023, 63, pp.47-62. </w:t></w:r><w:hyperlink r:id="rId21" w:history="1"><w:r><w:rPr><w:color w:val="#410a8c"/><w:u w:val="single"/></w:rPr><w:t xml:space="preserve">⟨10.4000/communicationorganisation.11877⟩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hal-04228298v1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Biais, intelligence artificielle et technosolutionnisme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Éthique, politique, religions</w:t></w:r><w:r><w:rPr/><w:t xml:space="preserve">, 2023, L’éthique de l’intelligence artificielle à travers les dispositifs et les pouvoirs, 2023-1 (22), pp.67-83. </w:t></w:r><w:hyperlink r:id="rId23" w:history="1"><w:r><w:rPr><w:color w:val="#410a8c"/><w:u w:val="single"/></w:rPr><w:t xml:space="preserve">⟨10.48611/isbn.978-2-406-15078-7.p.0067⟩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hal-04167966v1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Patients’ Information Needs Related to a Monitoring Implant for Heart Failure: Co-designed Study Based on Affect Stories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JMIR Human Factors</w:t></w:r><w:r><w:rPr/><w:t xml:space="preserve">, 2023, 10, pp.e38096. </w:t></w:r><w:hyperlink r:id="rId25" w:history="1"><w:r><w:rPr><w:color w:val="#410a8c"/><w:u w:val="single"/></w:rPr><w:t xml:space="preserve">⟨10.2196/38096⟩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halshs-03957959v1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Perspective historique et enjeux constitutifs de l’IA générative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Les émotions sont-elles des données comme les autres ? Enjeux de la coopération entre les équipes créatives et les IA génératives</w:t></w:r><w:r><w:rPr/><w:t xml:space="preserve">, Inès Garmon, Iana Antonova et Grégoire Besson, Apr 2024, Grenoble, France</w:t></w:r></w:p><w:p><w:pPr/><w:r><w:rPr/><w:t xml:space="preserve">Communication dans un congrès</w:t></w:r></w:p><w:p><w:pPr/><w:hyperlink r:id="rId26" w:history="1"><w:r><w:rPr><w:color w:val="#410a8c"/><w:u w:val="single"/></w:rPr><w:t xml:space="preserve">hal-04980337v1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sens de l’information sur les données hospitalières : une enquête au sein d’un service de cardiologie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Colloque international Org&amp;Co - Sens, sensible et insensé en communications organisationnelles</w:t></w:r><w:r><w:rPr/><w:t xml:space="preserve">, Laurent Morillon, Valérie Lépine, Apr 2024, Montpellier, France</w:t></w:r></w:p><w:p><w:pPr/><w:r><w:rPr/><w:t xml:space="preserve">Communication dans un congrès</w:t></w:r></w:p><w:p><w:pPr/><w:hyperlink r:id="rId27" w:history="1"><w:r><w:rPr><w:color w:val="#410a8c"/><w:u w:val="single"/></w:rPr><w:t xml:space="preserve">hal-04980430v1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Modéliser les usages situés avec les parties prenantes pour co-construire les conditions de la « recevabilité » des technologies de « soin augmenté »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12" w:history="1"><w:r><w:rPr><w:color w:val="#410a8c"/><w:u w:val="single"/></w:rPr><w:t xml:space="preserve">Aurélie Gauchet</w:t></w:r></w:hyperlink><w:r><w:rPr/><w:t xml:space="preserve">,</w:t></w:r><w:hyperlink r:id="rId29" w:history="1"><w:r><w:rPr><w:color w:val="#410a8c"/><w:u w:val="single"/></w:rPr><w:t xml:space="preserve">Maryame Ichiba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8" w:history="1"><w:r><w:rPr><w:color w:val="#410a8c"/><w:u w:val="single"/></w:rPr><w:t xml:space="preserve">Thierry Ménissier</w:t></w:r></w:hyperlink><w:r><w:rPr/><w:t xml:space="preserve">et al.</w:t></w:r></w:p><w:p><w:pPr/><w:r><w:rPr><w:i w:val="1"/><w:iCs w:val="1"/></w:rPr><w:t xml:space="preserve">91e congrès de l'L'Association canadienne-française pour l'avancement des sciences (ACFAS)</w:t></w:r><w:r><w:rPr/><w:t xml:space="preserve">, May 2024, Ottawa, Canada</w:t></w:r></w:p><w:p><w:pPr/><w:r><w:rPr/><w:t xml:space="preserve">Communication dans un congrès</w:t></w:r></w:p><w:p><w:pPr/><w:hyperlink r:id="rId28" w:history="1"><w:r><w:rPr><w:color w:val="#410a8c"/><w:u w:val="single"/></w:rPr><w:t xml:space="preserve">hal-04989420v1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Participation à la table ronde &amp;quot;Problématique de la reproductibilité en IA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Journées du Réseau National de la Recherche Reproductible</w:t></w:r><w:r><w:rPr/><w:t xml:space="preserve">, Mar 2024, Saint Martin d'Hères, France</w:t></w:r></w:p><w:p><w:pPr/><w:r><w:rPr/><w:t xml:space="preserve">Communication dans un congrès</w:t></w:r></w:p><w:p><w:pPr/><w:hyperlink r:id="rId30" w:history="1"><w:r><w:rPr><w:color w:val="#410a8c"/><w:u w:val="single"/></w:rPr><w:t xml:space="preserve">hal-04989199v1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Prometheus Challenge: An Ethics Training for Engineering Students</w:t></w:r></w:hyperlink></w:p><w:p><w:pPr/><w:hyperlink r:id="rId32" w:history="1"><w:r><w:rPr><w:color w:val="#410a8c"/><w:u w:val="single"/></w:rPr><w:t xml:space="preserve">Seddik Benlaksira</w:t></w:r></w:hyperlink><w:r><w:rPr/><w:t xml:space="preserve">,</w:t></w:r><w:hyperlink r:id="rId33" w:history="1"><w:r><w:rPr><w:color w:val="#410a8c"/><w:u w:val="single"/></w:rPr><w:t xml:space="preserve">Chloé Bonifas</w:t></w:r></w:hyperlink><w:r><w:rPr/><w:t xml:space="preserve">,</w:t></w:r><w:hyperlink r:id="rId8" w:history="1"><w:r><w:rPr><w:color w:val="#410a8c"/><w:u w:val="single"/></w:rPr><w:t xml:space="preserve">Ambre Davat</w:t></w:r></w:hyperlink><w:r><w:rPr/><w:t xml:space="preserve">,</w:t></w:r><w:hyperlink r:id="rId34" w:history="1"><w:r><w:rPr><w:color w:val="#410a8c"/><w:u w:val="single"/></w:rPr><w:t xml:space="preserve">Louis Devillaine</w:t></w:r></w:hyperlink><w:r><w:rPr/><w:t xml:space="preserve">,</w:t></w:r><w:hyperlink r:id="rId35" w:history="1"><w:r><w:rPr><w:color w:val="#410a8c"/><w:u w:val="single"/></w:rPr><w:t xml:space="preserve">Sofía Claudia Durán Cárdenas</w:t></w:r></w:hyperlink><w:r><w:rPr/><w:t xml:space="preserve">et al.</w:t></w:r></w:p><w:p><w:pPr/><w:r><w:rPr><w:i w:val="1"/><w:iCs w:val="1"/></w:rPr><w:t xml:space="preserve">European Society for Engineering Education (SEFI) 2024 conference</w:t></w:r><w:r><w:rPr/><w:t xml:space="preserve">, La Société Européenne pour la Formation des Ingénieurs (SEFI), Sep 2024, Lausanne, Switzerland</w:t></w:r></w:p><w:p><w:pPr/><w:r><w:rPr/><w:t xml:space="preserve">Communication dans un congrès</w:t></w:r></w:p><w:p><w:pPr/><w:hyperlink r:id="rId31" w:history="1"><w:r><w:rPr><w:color w:val="#410a8c"/><w:u w:val="single"/></w:rPr><w:t xml:space="preserve">hal-04717700v1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IA et éthique(s)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AI Week</w:t></w:r><w:r><w:rPr/><w:t xml:space="preserve">, Université de Reims – Champagne Ardennes, Oct 2024, Reims, France</w:t></w:r></w:p><w:p><w:pPr/><w:r><w:rPr/><w:t xml:space="preserve">Communication dans un congrès</w:t></w:r></w:p><w:p><w:pPr/><w:hyperlink r:id="rId36" w:history="1"><w:r><w:rPr><w:color w:val="#410a8c"/><w:u w:val="single"/></w:rPr><w:t xml:space="preserve">hal-04989242v1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Enjeux éthiques et sociopolitiques de l’usage des IA génératives</w:t></w:r></w:hyperlink></w:p><w:p><w:pPr/><w:hyperlink r:id="rId32" w:history="1"><w:r><w:rPr><w:color w:val="#410a8c"/><w:u w:val="single"/></w:rPr><w:t xml:space="preserve">Seddik Benlaksira</w:t></w:r></w:hyperlink><w:r><w:rPr/><w:t xml:space="preserve">,</w:t></w:r><w:hyperlink r:id="rId8" w:history="1"><w:r><w:rPr><w:color w:val="#410a8c"/><w:u w:val="single"/></w:rPr><w:t xml:space="preserve">Ambre Davat</w:t></w:r></w:hyperlink><w:r><w:rPr/><w:t xml:space="preserve">,</w:t></w:r><w:hyperlink r:id="rId38" w:history="1"><w:r><w:rPr><w:color w:val="#410a8c"/><w:u w:val="single"/></w:rPr><w:t xml:space="preserve">Dakota Root</w:t></w:r></w:hyperlink></w:p><w:p><w:pPr/><w:r><w:rPr><w:i w:val="1"/><w:iCs w:val="1"/></w:rPr><w:t xml:space="preserve">Les émotions sont-elles des données comme les autres ? Enjeux de la coopération entre équipes créatives et IA génératives</w:t></w:r><w:r><w:rPr/><w:t xml:space="preserve">, Labcom MeetUX (Université Grenoble Alpes, Innovacs et IXIADE), Apr 2024, Grenoble, France</w:t></w:r></w:p><w:p><w:pPr/><w:r><w:rPr/><w:t xml:space="preserve">Communication dans un congrès</w:t></w:r></w:p><w:p><w:pPr/><w:hyperlink r:id="rId37" w:history="1"><w:r><w:rPr><w:color w:val="#410a8c"/><w:u w:val="single"/></w:rPr><w:t xml:space="preserve">hal-04745580v1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What is the meaning of &amp;quot;bias&amp;quot; in artificial intelligence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Workshop "Ethical AI"</w:t></w:r><w:r><w:rPr/><w:t xml:space="preserve">, Equipe Comète de l’INRIA - Polytechnique, Nov 2023, Palaiseau (Ecole Polytechnique),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halshs-04480730v1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Ethics of usage for AI technologies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18" w:history="1"><w:r><w:rPr><w:color w:val="#410a8c"/><w:u w:val="single"/></w:rPr><w:t xml:space="preserve">Thierry Ménissier</w:t></w:r></w:hyperlink></w:p><w:p><w:pPr/><w:r><w:rPr><w:i w:val="1"/><w:iCs w:val="1"/></w:rPr><w:t xml:space="preserve">Speech Synthesis Workshop</w:t></w:r><w:r><w:rPr/><w:t xml:space="preserve">, Aug 2023, Grenoble, France</w:t></w:r></w:p><w:p><w:pPr/><w:r><w:rPr/><w:t xml:space="preserve">Communication dans un congrès</w:t></w:r></w:p><w:p><w:pPr/><w:hyperlink r:id="rId40" w:history="1"><w:r><w:rPr><w:color w:val="#410a8c"/><w:u w:val="single"/></w:rPr><w:t xml:space="preserve">hal-04229654v1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Participation à la table ronde &amp;quot;Ethics & Generative AI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Speech Synthesis Workshop</w:t></w:r><w:r><w:rPr/><w:t xml:space="preserve">, GIPSA-lab, IRCAM et IRISA, Aug 2023, Grenoble,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halshs-04480575v1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Co-design et usage de technologies de &amp;quot;soin&amp;quot; quand le corps devient imprévisible : comment équiper le travail sur et avec des re-présentations numériques d’un corps &amp;quot;dysfonctionnel&amp;quot; ?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Xème Congrès de l’Association Française de Sociologie</w:t></w:r><w:r><w:rPr/><w:t xml:space="preserve">, Association Française de Sociologie, Jul 2023, Lyon,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halshs-04480465v1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Co-design in health technologies: the case of a European project aiming at developing an implantable monitoring device for patients living with heart failure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Vulnerable communities and resilience approaches: toward a more inclusive risk governance</w:t></w:r><w:r><w:rPr/><w:t xml:space="preserve">, Risk Institute (Université Grenoble Alpes) - Swansea University, Jun 2023, Grenoble, France</w:t></w:r></w:p><w:p><w:pPr/><w:r><w:rPr/><w:t xml:space="preserve">Communication dans un congrès</w:t></w:r></w:p><w:p><w:pPr/><w:hyperlink r:id="rId43" w:history="1"><w:r><w:rPr><w:color w:val="#410a8c"/><w:u w:val="single"/></w:rPr><w:t xml:space="preserve">hal-04229144v1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Enjeux du co-design des technologies en santé : une approche basée sur les récits d’affects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Journée d'étude sur les méthodes de co-design</w:t></w:r><w:r><w:rPr/><w:t xml:space="preserve">, Université de Sherbrooke, Jan 2023, Sherbrooke (Québec), Canada</w:t></w:r></w:p><w:p><w:pPr/><w:r><w:rPr/><w:t xml:space="preserve">Communication dans un congrès</w:t></w:r></w:p><w:p><w:pPr/><w:hyperlink r:id="rId44" w:history="1"><w:r><w:rPr><w:color w:val="#410a8c"/><w:u w:val="single"/></w:rPr><w:t xml:space="preserve">hal-04229154v1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Quelle(s) éthique(s) pour l'IA en santé ? Conditions épistémologiques et enjeux politiques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8" w:history="1"><w:r><w:rPr><w:color w:val="#410a8c"/><w:u w:val="single"/></w:rPr><w:t xml:space="preserve">Thierry Ménissier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L’éthique de l’intelligence artificielle en santé en question</w:t></w:r><w:r><w:rPr/><w:t xml:space="preserve">, Université Catholique de Louvain, Jun 2023, Bruxelles, Belgique</w:t></w:r></w:p><w:p><w:pPr/><w:r><w:rPr/><w:t xml:space="preserve">Communication dans un congrès</w:t></w:r></w:p><w:p><w:pPr/><w:hyperlink r:id="rId45" w:history="1"><w:r><w:rPr><w:color w:val="#410a8c"/><w:u w:val="single"/></w:rPr><w:t xml:space="preserve">hal-04229165v1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Co-conception d’un module ETP pour des implants de monitoring cardiaque connectés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9ème congrès de la SETE (Société d'Education Thérapeutique Européenne)</w:t></w:r><w:r><w:rPr/><w:t xml:space="preserve">, May 2022, Montpellier, France</w:t></w:r></w:p><w:p><w:pPr/><w:r><w:rPr/><w:t xml:space="preserve">Communication dans un congrès</w:t></w:r></w:p><w:p><w:pPr/><w:hyperlink r:id="rId46" w:history="1"><w:r><w:rPr><w:color w:val="#410a8c"/><w:u w:val="single"/></w:rPr><w:t xml:space="preserve">hal-04229099v1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Santé et innovation technologique : Mise en perspective philosophique et éthique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18" w:history="1"><w:r><w:rPr><w:color w:val="#410a8c"/><w:u w:val="single"/></w:rPr><w:t xml:space="preserve">Thierry Ménissier</w:t></w:r></w:hyperlink></w:p><w:p><w:pPr/><w:r><w:rPr><w:i w:val="1"/><w:iCs w:val="1"/></w:rPr><w:t xml:space="preserve">36ème Congrès National de Médecine et Santé au Travail</w:t></w:r><w:r><w:rPr/><w:t xml:space="preserve">, Jun 2022, Strasbourg, France</w:t></w:r></w:p><w:p><w:pPr/><w:r><w:rPr/><w:t xml:space="preserve">Communication dans un congrès</w:t></w:r></w:p><w:p><w:pPr/><w:hyperlink r:id="rId47" w:history="1"><w:r><w:rPr><w:color w:val="#410a8c"/><w:u w:val="single"/></w:rPr><w:t xml:space="preserve">hal-04229417v1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Issues of therapeutic education for connected heart failure patients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Digital Health Communication: Issues and Perspectives - ICA Post Conference</w:t></w:r><w:r><w:rPr/><w:t xml:space="preserve">, CIMEOS laboratory, May 2022, Dijon, France</w:t></w:r></w:p><w:p><w:pPr/><w:r><w:rPr/><w:t xml:space="preserve">Communication dans un congrès</w:t></w:r></w:p><w:p><w:pPr/><w:hyperlink r:id="rId48" w:history="1"><w:r><w:rPr><w:color w:val="#410a8c"/><w:u w:val="single"/></w:rPr><w:t xml:space="preserve">hal-04229125v1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Co-conception avec des patients atteints de maladie chronique de dispositifs d’information et de formation en lien avec les implants connectés : un premier bilan des enjeux.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Discours et représentations autour des longues maladies : la figure du patient, du soignant et de l’aidant</w:t></w:r><w:r><w:rPr/><w:t xml:space="preserve">, Jun 2021, Moulins, France</w:t></w:r></w:p><w:p><w:pPr/><w:r><w:rPr/><w:t xml:space="preserve">Communication dans un congrès</w:t></w:r></w:p><w:p><w:pPr/><w:hyperlink r:id="rId49" w:history="1"><w:r><w:rPr><w:color w:val="#410a8c"/><w:u w:val="single"/></w:rPr><w:t xml:space="preserve">hal-04229087v1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Aporia : Une performance pluri-disciplinaire Arts et IA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1" w:history="1"><w:r><w:rPr><w:color w:val="#410a8c"/><w:u w:val="single"/></w:rPr><w:t xml:space="preserve">Alain Quercia</w:t></w:r></w:hyperlink><w:r><w:rPr/><w:t xml:space="preserve">,</w:t></w:r><w:hyperlink r:id="rId52" w:history="1"><w:r><w:rPr><w:color w:val="#410a8c"/><w:u w:val="single"/></w:rPr><w:t xml:space="preserve">Véronique Aubergé</w:t></w:r></w:hyperlink></w:p><w:p><w:pPr/><w:r><w:rPr><w:i w:val="1"/><w:iCs w:val="1"/></w:rPr><w:t xml:space="preserve">Journées d'Informatique Théâtrale</w:t></w:r><w:r><w:rPr/><w:t xml:space="preserve">, Feb 2020, Grenoble (en ligne), France</w:t></w:r></w:p><w:p><w:pPr/><w:r><w:rPr/><w:t xml:space="preserve">Communication dans un congrès</w:t></w:r></w:p><w:p><w:pPr/><w:hyperlink r:id="rId50" w:history="1"><w:r><w:rPr><w:color w:val="#410a8c"/><w:u w:val="single"/></w:rPr><w:t xml:space="preserve">hal-02899525v1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Can we hear physical and social space together through prosody?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2" w:history="1"><w:r><w:rPr><w:color w:val="#410a8c"/><w:u w:val="single"/></w:rPr><w:t xml:space="preserve">Véronique Aubergé</w:t></w:r></w:hyperlink><w:r><w:rPr/><w:t xml:space="preserve">,</w:t></w:r><w:hyperlink r:id="rId54" w:history="1"><w:r><w:rPr><w:color w:val="#410a8c"/><w:u w:val="single"/></w:rPr><w:t xml:space="preserve">Gang Feng</w:t></w:r></w:hyperlink></w:p><w:p><w:pPr/><w:r><w:rPr><w:i w:val="1"/><w:iCs w:val="1"/></w:rPr><w:t xml:space="preserve">Speech Prosody 2020 - 10th International Conference on Speech Prosody</w:t></w:r><w:r><w:rPr/><w:t xml:space="preserve">, May 2020, Tokyo, Japan. pp.715-719, </w:t></w:r><w:hyperlink r:id="rId55" w:history="1"><w:r><w:rPr><w:color w:val="#410a8c"/><w:u w:val="single"/></w:rPr><w:t xml:space="preserve">⟨10.21437/SpeechProsody.2020-146⟩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hal-04099704v1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study on the Lombard Effect in telepresence robotics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4" w:history="1"><w:r><w:rPr><w:color w:val="#410a8c"/><w:u w:val="single"/></w:rPr><w:t xml:space="preserve">Gang Feng</w:t></w:r></w:hyperlink><w:r><w:rPr/><w:t xml:space="preserve">,</w:t></w:r><w:hyperlink r:id="rId52" w:history="1"><w:r><w:rPr><w:color w:val="#410a8c"/><w:u w:val="single"/></w:rPr><w:t xml:space="preserve">Véronique Aubergé</w:t></w:r></w:hyperlink></w:p><w:p><w:pPr/><w:r><w:rPr><w:i w:val="1"/><w:iCs w:val="1"/></w:rPr><w:t xml:space="preserve">VIHAR 2019 - 2nd International Workshop on Vocal Interactivity in-and-between Humans, Animals and Robots (VIHAR 2019)</w:t></w:r><w:r><w:rPr/><w:t xml:space="preserve">, Aug 2019, Londres, United Kingdom. pp.69-74, </w:t></w:r><w:hyperlink r:id="rId57" w:history="1"><w:r><w:rPr><w:color w:val="#410a8c"/><w:u w:val="single"/></w:rPr><w:t xml:space="preserve">⟨10.7287/peerj.preprints.28007v1⟩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hal-04099298v1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Co-creation of a Transitional Smart Sculpture for Voice changes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1" w:history="1"><w:r><w:rPr><w:color w:val="#410a8c"/><w:u w:val="single"/></w:rPr><w:t xml:space="preserve">Alain Quercia</w:t></w:r></w:hyperlink><w:r><w:rPr/><w:t xml:space="preserve">,</w:t></w:r><w:hyperlink r:id="rId52" w:history="1"><w:r><w:rPr><w:color w:val="#410a8c"/><w:u w:val="single"/></w:rPr><w:t xml:space="preserve">Véronique Aubergé</w:t></w:r></w:hyperlink><w:r><w:rPr/><w:t xml:space="preserve">,</w:t></w:r><w:hyperlink r:id="rId59" w:history="1"><w:r><w:rPr><w:color w:val="#410a8c"/><w:u w:val="single"/></w:rPr><w:t xml:space="preserve">Natacha Borel</w:t></w:r></w:hyperlink><w:r><w:rPr/><w:t xml:space="preserve">,</w:t></w:r><w:hyperlink r:id="rId54" w:history="1"><w:r><w:rPr><w:color w:val="#410a8c"/><w:u w:val="single"/></w:rPr><w:t xml:space="preserve">Gang Feng</w:t></w:r></w:hyperlink></w:p><w:p><w:pPr/><w:r><w:rPr><w:i w:val="1"/><w:iCs w:val="1"/></w:rPr><w:t xml:space="preserve">TEI 2019 - Thirteenth International Conference on Tangible, Embedded, and Embodied Interaction</w:t></w:r><w:r><w:rPr/><w:t xml:space="preserve">, Mar 2019, Tempe, AZ, United States. pp.97-104, </w:t></w:r><w:hyperlink r:id="rId60" w:history="1"><w:r><w:rPr><w:color w:val="#410a8c"/><w:u w:val="single"/></w:rPr><w:t xml:space="preserve">⟨10.1145/3294109.3295654⟩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hal-02094628v1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Vers un modèle du « toucher vocal » pour la communication ubiquïte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2" w:history="1"><w:r><w:rPr><w:color w:val="#410a8c"/><w:u w:val="single"/></w:rPr><w:t xml:space="preserve">Véronique Aubergé</w:t></w:r></w:hyperlink><w:r><w:rPr/><w:t xml:space="preserve">,</w:t></w:r><w:hyperlink r:id="rId54" w:history="1"><w:r><w:rPr><w:color w:val="#410a8c"/><w:u w:val="single"/></w:rPr><w:t xml:space="preserve">Gang Feng</w:t></w:r></w:hyperlink></w:p><w:p><w:pPr/><w:r><w:rPr><w:i w:val="1"/><w:iCs w:val="1"/></w:rPr><w:t xml:space="preserve">JEP 2018 - 32e Journées d'Etudes sur la Parole</w:t></w:r><w:r><w:rPr/><w:t xml:space="preserve">, Jun 2018, Aix-en-Provence, France. pp.303-311, </w:t></w:r><w:hyperlink r:id="rId62" w:history="1"><w:r><w:rPr><w:color w:val="#410a8c"/><w:u w:val="single"/></w:rPr><w:t xml:space="preserve">⟨10.21437/JEP.2018-35⟩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hal-04099277v1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Penser les usages projetés, concrets et situés des technologies numériques de santé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64" w:history="1"><w:r><w:rPr><w:color w:val="#410a8c"/><w:u w:val="single"/></w:rPr><w:t xml:space="preserve">Alexandre Mathieu-Fritz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w:r><w:rPr/><w:t xml:space="preserve">,</w:t></w:r><w:hyperlink r:id="rId65" w:history="1"><w:r><w:rPr><w:color w:val="#410a8c"/><w:u w:val="single"/></w:rPr><w:t xml:space="preserve">Dilara Vanessa Trupia</w:t></w:r></w:hyperlink></w:p><w:p><w:pPr/><w:r><w:rPr><w:i w:val="1"/><w:iCs w:val="1"/></w:rPr><w:t xml:space="preserve">Revue COSSI : communication, organisation, société du savoir et information</w:t></w:r><w:r><w:rPr/><w:t xml:space="preserve">, 14, 2025</w:t></w:r></w:p><w:p><w:pPr/><w:r><w:rPr/><w:t xml:space="preserve">N°spécial de revue/special issue</w:t></w:r></w:p><w:p><w:pPr/><w:hyperlink r:id="rId63" w:history="1"><w:r><w:rPr><w:color w:val="#410a8c"/><w:u w:val="single"/></w:rPr><w:t xml:space="preserve">hal-05424706v1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Co-design with Patients with Chronic Diseases for Information and Training Materials Related to Connected Implants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Laurence Corroy; Christelle Chauzal-Larguier. </w:t></w:r><w:r><w:rPr><w:i w:val="1"/><w:iCs w:val="1"/></w:rPr><w:t xml:space="preserve">Patients, Caregivers and Doctors: Devices, Issues and Representations</w:t></w:r><w:r><w:rPr/><w:t xml:space="preserve">, 1, </w:t></w:r><w:hyperlink r:id="rId67" w:history="1"><w:r><w:rPr><w:color w:val="#410a8c"/><w:u w:val="single"/></w:rPr><w:t xml:space="preserve">iSTE; WILEY</w:t></w:r></w:hyperlink><w:r><w:rPr/><w:t xml:space="preserve">, 2023, Communication and Health Set, 9781786308931</w:t></w:r></w:p><w:p><w:pPr/><w:r><w:rPr/><w:t xml:space="preserve">Chapitre d'ouvrage</w:t></w:r></w:p><w:p><w:pPr/><w:hyperlink r:id="rId66" w:history="1"><w:r><w:rPr><w:color w:val="#410a8c"/><w:u w:val="single"/></w:rPr><w:t xml:space="preserve">hal-04228333v1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Biais : un concept technosolutionniste ?</w:t></w:r></w:hyperlink></w:p><w:p><w:pPr/><w:hyperlink r:id="rId8" w:history="1"><w:r><w:rPr><w:color w:val="#410a8c"/><w:u w:val="single"/></w:rPr><w:t xml:space="preserve">Ambre Davat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68" w:history="1"><w:r><w:rPr><w:color w:val="#410a8c"/><w:u w:val="single"/></w:rPr><w:t xml:space="preserve">hal-04099922v1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Toucher social en robotique de téléprésence ubiquïte : imbrication des facteurs physiques et socio-affectifs dans la portée vocale en interaction</w:t></w:r></w:hyperlink></w:p><w:p><w:pPr/><w:hyperlink r:id="rId8" w:history="1"><w:r><w:rPr><w:color w:val="#410a8c"/><w:u w:val="single"/></w:rPr><w:t xml:space="preserve">Ambre Davat</w:t></w:r></w:hyperlink></w:p><w:p><w:pPr/><w:r><w:rPr/><w:t xml:space="preserve">Traitement du signal et de l'image [eess.SP]. Université Grenoble Alpes [2020-..], 2020. Français. </w:t></w:r><w:hyperlink r:id="rId70" w:history="1"><w:r><w:rPr><w:color w:val="#410a8c"/><w:u w:val="single"/></w:rPr><w:t xml:space="preserve">⟨NNT : 2020GRALT057⟩</w:t></w:r></w:hyperlink></w:p><w:p><w:pPr/><w:r><w:rPr/><w:t xml:space="preserve">Thèse</w:t></w:r></w:p><w:p><w:pPr/><w:hyperlink r:id="rId69" w:history="1"><w:r><w:rPr><w:color w:val="#410a8c"/><w:u w:val="single"/></w:rPr><w:t xml:space="preserve">tel-03163072v1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789v1" TargetMode="External"/><Relationship Id="rId8" Type="http://schemas.openxmlformats.org/officeDocument/2006/relationships/hyperlink" Target="https://hal.science/search/index/?q=*&amp;authFullName_s=Ambre Davat" TargetMode="External"/><Relationship Id="rId9" Type="http://schemas.openxmlformats.org/officeDocument/2006/relationships/hyperlink" Target="https://hal.science/search/index/?q=*&amp;authFullName_s=Fabienne Martin-Juchat" TargetMode="External"/><Relationship Id="rId10" Type="http://schemas.openxmlformats.org/officeDocument/2006/relationships/hyperlink" Target="https://hal.science/search/index/?q=*&amp;authFullName_s=Emmanuel Monfort" TargetMode="External"/><Relationship Id="rId11" Type="http://schemas.openxmlformats.org/officeDocument/2006/relationships/hyperlink" Target="https://hal.science/search/index/?q=*&amp;authFullName_s=Eloria Vigouroux-Zugasti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dx.doi.org/10.34745/numerev_2618" TargetMode="External"/><Relationship Id="rId14" Type="http://schemas.openxmlformats.org/officeDocument/2006/relationships/hyperlink" Target="https://hal.science/hal-05439234v1" TargetMode="External"/><Relationship Id="rId15" Type="http://schemas.openxmlformats.org/officeDocument/2006/relationships/hyperlink" Target="https://hal.science/search/index/?q=*&amp;authFullName_s=Sylvie Grosjean" TargetMode="External"/><Relationship Id="rId16" Type="http://schemas.openxmlformats.org/officeDocument/2006/relationships/hyperlink" Target="https://dx.doi.org/10.4000/15bo8" TargetMode="External"/><Relationship Id="rId17" Type="http://schemas.openxmlformats.org/officeDocument/2006/relationships/hyperlink" Target="https://shs.hal.science/halshs-04523195v1" TargetMode="External"/><Relationship Id="rId18" Type="http://schemas.openxmlformats.org/officeDocument/2006/relationships/hyperlink" Target="https://hal.science/search/index/?q=*&amp;authFullName_s=Thierry M&#233;nissier" TargetMode="External"/><Relationship Id="rId19" Type="http://schemas.openxmlformats.org/officeDocument/2006/relationships/hyperlink" Target="https://dx.doi.org/10.3389/fcomm.2024.1327711" TargetMode="External"/><Relationship Id="rId20" Type="http://schemas.openxmlformats.org/officeDocument/2006/relationships/hyperlink" Target="https://hal.science/hal-04228298v1" TargetMode="External"/><Relationship Id="rId21" Type="http://schemas.openxmlformats.org/officeDocument/2006/relationships/hyperlink" Target="https://dx.doi.org/10.4000/communicationorganisation.11877" TargetMode="External"/><Relationship Id="rId22" Type="http://schemas.openxmlformats.org/officeDocument/2006/relationships/hyperlink" Target="https://hal.science/hal-04167966v1" TargetMode="External"/><Relationship Id="rId23" Type="http://schemas.openxmlformats.org/officeDocument/2006/relationships/hyperlink" Target="https://dx.doi.org/10.48611/isbn.978-2-406-15078-7.p.0067" TargetMode="External"/><Relationship Id="rId24" Type="http://schemas.openxmlformats.org/officeDocument/2006/relationships/hyperlink" Target="https://shs.hal.science/halshs-03957959v1" TargetMode="External"/><Relationship Id="rId25" Type="http://schemas.openxmlformats.org/officeDocument/2006/relationships/hyperlink" Target="https://dx.doi.org/10.2196/38096" TargetMode="External"/><Relationship Id="rId26" Type="http://schemas.openxmlformats.org/officeDocument/2006/relationships/hyperlink" Target="https://hal.science/hal-04980337v1" TargetMode="External"/><Relationship Id="rId27" Type="http://schemas.openxmlformats.org/officeDocument/2006/relationships/hyperlink" Target="https://hal.science/hal-04980430v1" TargetMode="External"/><Relationship Id="rId28" Type="http://schemas.openxmlformats.org/officeDocument/2006/relationships/hyperlink" Target="https://hal.science/hal-04989420v1" TargetMode="External"/><Relationship Id="rId29" Type="http://schemas.openxmlformats.org/officeDocument/2006/relationships/hyperlink" Target="https://hal.science/search/index/?q=*&amp;authFullName_s=Maryame Ichiba" TargetMode="External"/><Relationship Id="rId30" Type="http://schemas.openxmlformats.org/officeDocument/2006/relationships/hyperlink" Target="https://hal.science/hal-04989199v1" TargetMode="External"/><Relationship Id="rId31" Type="http://schemas.openxmlformats.org/officeDocument/2006/relationships/hyperlink" Target="https://hal.science/hal-04717700v1" TargetMode="External"/><Relationship Id="rId32" Type="http://schemas.openxmlformats.org/officeDocument/2006/relationships/hyperlink" Target="https://hal.science/search/index/?q=*&amp;authFullName_s=Seddik Benlaksira" TargetMode="External"/><Relationship Id="rId33" Type="http://schemas.openxmlformats.org/officeDocument/2006/relationships/hyperlink" Target="https://hal.science/search/index/?q=*&amp;authFullName_s=Chlo&#233; Bonifas" TargetMode="External"/><Relationship Id="rId34" Type="http://schemas.openxmlformats.org/officeDocument/2006/relationships/hyperlink" Target="https://hal.science/search/index/?q=*&amp;authFullName_s=Louis Devillaine" TargetMode="External"/><Relationship Id="rId35" Type="http://schemas.openxmlformats.org/officeDocument/2006/relationships/hyperlink" Target="https://hal.science/search/index/?q=*&amp;authFullName_s=Sof&#237;a Claudia Dur&#225;n C&#225;rdenas" TargetMode="External"/><Relationship Id="rId36" Type="http://schemas.openxmlformats.org/officeDocument/2006/relationships/hyperlink" Target="https://hal.science/hal-04989242v1" TargetMode="External"/><Relationship Id="rId37" Type="http://schemas.openxmlformats.org/officeDocument/2006/relationships/hyperlink" Target="https://hal.science/hal-04745580v1" TargetMode="External"/><Relationship Id="rId38" Type="http://schemas.openxmlformats.org/officeDocument/2006/relationships/hyperlink" Target="https://hal.science/search/index/?q=*&amp;authFullName_s=Dakota Root" TargetMode="External"/><Relationship Id="rId39" Type="http://schemas.openxmlformats.org/officeDocument/2006/relationships/hyperlink" Target="https://shs.hal.science/halshs-04480730v1" TargetMode="External"/><Relationship Id="rId40" Type="http://schemas.openxmlformats.org/officeDocument/2006/relationships/hyperlink" Target="https://hal.science/hal-04229654v1" TargetMode="External"/><Relationship Id="rId41" Type="http://schemas.openxmlformats.org/officeDocument/2006/relationships/hyperlink" Target="https://shs.hal.science/halshs-04480575v1" TargetMode="External"/><Relationship Id="rId42" Type="http://schemas.openxmlformats.org/officeDocument/2006/relationships/hyperlink" Target="https://shs.hal.science/halshs-04480465v1" TargetMode="External"/><Relationship Id="rId43" Type="http://schemas.openxmlformats.org/officeDocument/2006/relationships/hyperlink" Target="https://hal.science/hal-04229144v1" TargetMode="External"/><Relationship Id="rId44" Type="http://schemas.openxmlformats.org/officeDocument/2006/relationships/hyperlink" Target="https://hal.science/hal-04229154v1" TargetMode="External"/><Relationship Id="rId45" Type="http://schemas.openxmlformats.org/officeDocument/2006/relationships/hyperlink" Target="https://hal.science/hal-04229165v1" TargetMode="External"/><Relationship Id="rId46" Type="http://schemas.openxmlformats.org/officeDocument/2006/relationships/hyperlink" Target="https://hal.science/hal-04229099v1" TargetMode="External"/><Relationship Id="rId47" Type="http://schemas.openxmlformats.org/officeDocument/2006/relationships/hyperlink" Target="https://hal.science/hal-04229417v1" TargetMode="External"/><Relationship Id="rId48" Type="http://schemas.openxmlformats.org/officeDocument/2006/relationships/hyperlink" Target="https://hal.science/hal-04229125v1" TargetMode="External"/><Relationship Id="rId49" Type="http://schemas.openxmlformats.org/officeDocument/2006/relationships/hyperlink" Target="https://hal.science/hal-04229087v1" TargetMode="External"/><Relationship Id="rId50" Type="http://schemas.openxmlformats.org/officeDocument/2006/relationships/hyperlink" Target="https://hal.science/hal-02899525v1" TargetMode="External"/><Relationship Id="rId51" Type="http://schemas.openxmlformats.org/officeDocument/2006/relationships/hyperlink" Target="https://hal.science/search/index/?q=*&amp;authFullName_s=Alain Quercia" TargetMode="External"/><Relationship Id="rId52" Type="http://schemas.openxmlformats.org/officeDocument/2006/relationships/hyperlink" Target="https://hal.science/search/index/?q=*&amp;authFullName_s=V&#233;ronique Auberg&#233;" TargetMode="External"/><Relationship Id="rId53" Type="http://schemas.openxmlformats.org/officeDocument/2006/relationships/hyperlink" Target="https://hal.science/hal-04099704v1" TargetMode="External"/><Relationship Id="rId54" Type="http://schemas.openxmlformats.org/officeDocument/2006/relationships/hyperlink" Target="https://hal.science/search/index/?q=*&amp;authFullName_s=Gang Feng" TargetMode="External"/><Relationship Id="rId55" Type="http://schemas.openxmlformats.org/officeDocument/2006/relationships/hyperlink" Target="https://dx.doi.org/10.21437/SpeechProsody.2020-146" TargetMode="External"/><Relationship Id="rId56" Type="http://schemas.openxmlformats.org/officeDocument/2006/relationships/hyperlink" Target="https://hal.science/hal-04099298v1" TargetMode="External"/><Relationship Id="rId57" Type="http://schemas.openxmlformats.org/officeDocument/2006/relationships/hyperlink" Target="https://dx.doi.org/10.7287/peerj.preprints.28007v1" TargetMode="External"/><Relationship Id="rId58" Type="http://schemas.openxmlformats.org/officeDocument/2006/relationships/hyperlink" Target="https://hal.science/hal-02094628v1" TargetMode="External"/><Relationship Id="rId59" Type="http://schemas.openxmlformats.org/officeDocument/2006/relationships/hyperlink" Target="https://hal.science/search/index/?q=*&amp;authFullName_s=Natacha Borel" TargetMode="External"/><Relationship Id="rId60" Type="http://schemas.openxmlformats.org/officeDocument/2006/relationships/hyperlink" Target="https://dx.doi.org/10.1145/3294109.3295654" TargetMode="External"/><Relationship Id="rId61" Type="http://schemas.openxmlformats.org/officeDocument/2006/relationships/hyperlink" Target="https://hal.science/hal-04099277v1" TargetMode="External"/><Relationship Id="rId62" Type="http://schemas.openxmlformats.org/officeDocument/2006/relationships/hyperlink" Target="https://dx.doi.org/10.21437/JEP.2018-35" TargetMode="External"/><Relationship Id="rId63" Type="http://schemas.openxmlformats.org/officeDocument/2006/relationships/hyperlink" Target="https://hal.science/hal-05424706v1" TargetMode="External"/><Relationship Id="rId64" Type="http://schemas.openxmlformats.org/officeDocument/2006/relationships/hyperlink" Target="https://hal.science/search/index/?q=*&amp;authFullName_s=Alexandre Mathieu-Fritz" TargetMode="External"/><Relationship Id="rId65" Type="http://schemas.openxmlformats.org/officeDocument/2006/relationships/hyperlink" Target="https://hal.science/search/index/?q=*&amp;authFullName_s=Dilara Vanessa Trupia" TargetMode="External"/><Relationship Id="rId66" Type="http://schemas.openxmlformats.org/officeDocument/2006/relationships/hyperlink" Target="https://hal.science/hal-04228333v1" TargetMode="External"/><Relationship Id="rId67" Type="http://schemas.openxmlformats.org/officeDocument/2006/relationships/hyperlink" Target="https://www.iste.co.uk/book.php?id=2005" TargetMode="External"/><Relationship Id="rId68" Type="http://schemas.openxmlformats.org/officeDocument/2006/relationships/hyperlink" Target="https://hal.science/hal-04099922v1" TargetMode="External"/><Relationship Id="rId69" Type="http://schemas.openxmlformats.org/officeDocument/2006/relationships/hyperlink" Target="https://theses.hal.science/tel-03163072v1" TargetMode="External"/><Relationship Id="rId70" Type="http://schemas.openxmlformats.org/officeDocument/2006/relationships/hyperlink" Target="https://www.theses.fr/2020GRALT057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Ambre Davat</dc:title>
  <dc:description>CV</dc:description>
  <dc:subject/>
  <cp:keywords/>
  <cp:category/>
  <cp:lastModifiedBy/>
  <dcterms:created xsi:type="dcterms:W3CDTF">2026-06-01T01:25:03+02:00</dcterms:created>
  <dcterms:modified xsi:type="dcterms:W3CDTF">2026-06-01T01:25:03+02:00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