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Doche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amelie-doche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book 'Reading Habits in the Covid-19 Pandemic: An Applied Linguistic Perspective' by Abigail Boucher, Marcello Giovanelli, Chloe Harrison, Robbie Love, Caroline Godfrey, Cham, Palgrave Macmillan, 2024. 147 pp., €43.59 (hardcover), ISBN: 978-3-031-52752-4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Studies</w:t>
            </w:r>
            <w:r>
              <w:rPr/>
              <w:t xml:space="preserve">, 2024, pp.1-3.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⟨10.1080/0013838X.2024.2400735⟩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Post-digital book cultures: Australian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Doche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Millicent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2024, pp.1-5.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⟨10.1080/0950236X.2024.2430912⟩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Relationships, Ideology, and Transitivity: Reading Paul Morel's Mental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Languages, Texts, and Society</w:t>
            </w:r>
            <w:r>
              <w:rPr/>
              <w:t xml:space="preserve">, 2022, 6,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‘Here is my shameful confession. I don’t really “get” poetry’: discerning reader types in responses to Sylvia Plath’s Ariel on Goodreads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Doche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⟨10.1080/0950236X.2022.2082516⟩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Collection of King George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Journalism</w:t>
            </w:r>
            <w:r>
              <w:rPr/>
              <w:t xml:space="preserve">, 2021, 38 (2), pp.247-248.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⟨10.1080/08821127.2021.1912468⟩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Diffractive Approach to Reader Response (with reference to Barnes's The Sense of an Ending)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Ecostylistics: From Ego to Eco</w:t>
            </w:r>
            <w:r>
              <w:rPr/>
              <w:t xml:space="preserve">, Bloomsbury, 2024, 978-1-3503-6218-5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T/V in the 21st century: A case study of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Kimberley Pager-Mcclymont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Eichhorn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Pronouns</w:t>
            </w:r>
            <w:r>
              <w:rPr/>
              <w:t xml:space="preserve">, Routledge, pp.243 - 257, 2023, 9781032394749.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⟨10.4324/9781003349891-21⟩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Lockdown, literature, and online culture: opportunities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Ubiquity Proceedings</w:t>
            </w:r>
            <w:r>
              <w:rPr/>
              <w:t xml:space="preserve">, Ubiquity Press, pp.1-10, 2022, 2631-5602.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⟨10.5334/uproc.52⟩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collection &amp;quot;Style and Reader Response: Minds, Media, Methods&amp;quot;, edited by Alice Bell, Sam Browse, Alison Gibbons and David Peplow. Linguist List 32.2740 (25 Aug. 2021).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Doche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make it feel cerebral? Investigating Readers' Responses to Literature Using Corpus-Based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Georgia Postgraduate Linguistics Conference</w:t>
            </w:r>
            <w:r>
              <w:rPr/>
              <w:t xml:space="preserve">, Dec 2019, Athens,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hal-03610397v1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77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doche" TargetMode="External"/><Relationship Id="rId9" Type="http://schemas.openxmlformats.org/officeDocument/2006/relationships/hyperlink" Target="https://hal.science/hal-04730235v1" TargetMode="External"/><Relationship Id="rId10" Type="http://schemas.openxmlformats.org/officeDocument/2006/relationships/hyperlink" Target="https://hal.science/search/index/?q=*&amp;authFullName_s=Am&#233;lie Doche" TargetMode="External"/><Relationship Id="rId11" Type="http://schemas.openxmlformats.org/officeDocument/2006/relationships/hyperlink" Target="https://dx.doi.org/10.1080/0013838X.2024.2400735" TargetMode="External"/><Relationship Id="rId12" Type="http://schemas.openxmlformats.org/officeDocument/2006/relationships/hyperlink" Target="https://hal.science/hal-04796783v1" TargetMode="External"/><Relationship Id="rId13" Type="http://schemas.openxmlformats.org/officeDocument/2006/relationships/hyperlink" Target="https://hal.science/search/index/?q=*&amp;authFullName_s=Millicent Weber" TargetMode="External"/><Relationship Id="rId14" Type="http://schemas.openxmlformats.org/officeDocument/2006/relationships/hyperlink" Target="https://dx.doi.org/10.1080/0950236X.2024.2430912" TargetMode="External"/><Relationship Id="rId15" Type="http://schemas.openxmlformats.org/officeDocument/2006/relationships/hyperlink" Target="https://hal.science/hal-03967914v1" TargetMode="External"/><Relationship Id="rId16" Type="http://schemas.openxmlformats.org/officeDocument/2006/relationships/hyperlink" Target="https://hal.science/hal-03691058v1" TargetMode="External"/><Relationship Id="rId17" Type="http://schemas.openxmlformats.org/officeDocument/2006/relationships/hyperlink" Target="https://hal.science/search/index/?q=*&amp;authFullName_s=Andrew Ross" TargetMode="External"/><Relationship Id="rId18" Type="http://schemas.openxmlformats.org/officeDocument/2006/relationships/hyperlink" Target="https://dx.doi.org/10.1080/0950236X.2022.2082516" TargetMode="External"/><Relationship Id="rId19" Type="http://schemas.openxmlformats.org/officeDocument/2006/relationships/hyperlink" Target="https://hal.science/hal-03605895v1" TargetMode="External"/><Relationship Id="rId20" Type="http://schemas.openxmlformats.org/officeDocument/2006/relationships/hyperlink" Target="https://dx.doi.org/10.1080/08821127.2021.1912468" TargetMode="External"/><Relationship Id="rId21" Type="http://schemas.openxmlformats.org/officeDocument/2006/relationships/hyperlink" Target="https://hal.science/hal-04635682v1" TargetMode="External"/><Relationship Id="rId22" Type="http://schemas.openxmlformats.org/officeDocument/2006/relationships/hyperlink" Target="https://hal.science/hal-04612051v1" TargetMode="External"/><Relationship Id="rId23" Type="http://schemas.openxmlformats.org/officeDocument/2006/relationships/hyperlink" Target="https://hal.science/search/index/?q=*&amp;authFullName_s=Kimberley Pager-Mcclymont" TargetMode="External"/><Relationship Id="rId24" Type="http://schemas.openxmlformats.org/officeDocument/2006/relationships/hyperlink" Target="https://hal.science/search/index/?q=*&amp;authFullName_s=Sarah Eichhorn" TargetMode="External"/><Relationship Id="rId25" Type="http://schemas.openxmlformats.org/officeDocument/2006/relationships/hyperlink" Target="https://dx.doi.org/10.4324/9781003349891-21" TargetMode="External"/><Relationship Id="rId26" Type="http://schemas.openxmlformats.org/officeDocument/2006/relationships/hyperlink" Target="https://hal.science/hal-03942994v1" TargetMode="External"/><Relationship Id="rId27" Type="http://schemas.openxmlformats.org/officeDocument/2006/relationships/hyperlink" Target="https://dx.doi.org/10.5334/uproc.52" TargetMode="External"/><Relationship Id="rId28" Type="http://schemas.openxmlformats.org/officeDocument/2006/relationships/hyperlink" Target="https://hal.science/hal-03605903v1" TargetMode="External"/><Relationship Id="rId29" Type="http://schemas.openxmlformats.org/officeDocument/2006/relationships/hyperlink" Target="https://hal.science/hal-0361039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Doche</dc:title>
  <dc:description>CV</dc:description>
  <dc:subject/>
  <cp:keywords/>
  <cp:category/>
  <cp:lastModifiedBy/>
  <dcterms:created xsi:type="dcterms:W3CDTF">2026-03-18T16:10:44+01:00</dcterms:created>
  <dcterms:modified xsi:type="dcterms:W3CDTF">2026-03-18T16:10:44+01:00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