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ameliebussy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0009-0006-9719-4519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774298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négociation. Sur Les Esprits du Koniambo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Isabelle Le Corff; Antony Fiant (dir.). </w:t>
            </w:r>
            <w:r>
              <w:rPr>
                <w:i w:val="1"/>
                <w:iCs w:val="1"/>
              </w:rPr>
              <w:t xml:space="preserve">Le Cinéma de Jean-Louis Comolli, parole et utopie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les chemins de la rencontre : Denis Gheerbrant arpenteur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Antony Fiant; Isabelle Le Corff (dir.). </w:t>
            </w:r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WARM, 2022, Cinéma,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Cabrera, Pédezert et Bober : trois témoins des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industrielle à l'écran, objet cinématographique à identifier</w:t>
            </w:r>
            <w:r>
              <w:rPr/>
              <w:t xml:space="preserve">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filmé au geste libéré : Prison Images de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Véronique Campan; Marie Martin; Sylvie Rollet (dir.).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Flames of History: About “Machines in Flames” by Andrew Culp and Thomas Dekeyser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 du cinéma d’auteur, figure en liberté : Les Chants de Mandrin de R. A. Zaïmèche (2012) et Akaboum de Manon Vila (2019), blog de la revue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Pédezert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disparition : Installation vidéo 3 écrans de recherche-création en cinéma autour des paysages mémoriels de la Shoah dans le cinéma moderne et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‘‘modèles’’ de Bresson aux ‘‘complices-acteurs’’ de Pedro Costa, le mouvement d’une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remontages de Harun Farocki : un moyen cinématographique pour faire face à la disparition des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commentaire fictif pour remonter les archives : Puissances du faux chez Harun Farocki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dans le documentaire de création Respite (Harun Farocki,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algumas ficçõens de archivo na obra de Harun Farocki’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- Cinema e Humanidades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Reprise(s) de Harun Farocki, la possibilité d'une expérience : enjeux cinématographiques et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Bussy</w:t>
              </w:r>
            </w:hyperlink>
          </w:p>
          <w:p>
            <w:pPr/>
            <w:r>
              <w:rPr/>
              <w:t xml:space="preserve">Art et histoire de l'art. Université Michel de Montaigne - Bordeaux III,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2014BOR30040⟩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tel-01150415v1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B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bussy" TargetMode="External"/><Relationship Id="rId8" Type="http://schemas.openxmlformats.org/officeDocument/2006/relationships/hyperlink" Target="https://orcid.org/0009-0006-9719-4519" TargetMode="External"/><Relationship Id="rId9" Type="http://schemas.openxmlformats.org/officeDocument/2006/relationships/hyperlink" Target="http://www.researcherid.com/rid/774298" TargetMode="External"/><Relationship Id="rId10" Type="http://schemas.openxmlformats.org/officeDocument/2006/relationships/hyperlink" Target="https://hal.science/hal-04884515v1" TargetMode="External"/><Relationship Id="rId11" Type="http://schemas.openxmlformats.org/officeDocument/2006/relationships/hyperlink" Target="https://hal.science/search/index/?q=*&amp;authFullName_s=Am&#233;lie Bussy" TargetMode="External"/><Relationship Id="rId12" Type="http://schemas.openxmlformats.org/officeDocument/2006/relationships/hyperlink" Target="https://warm-ed.fr/cat/livres/cinema/le-cinema-de-jean-louis-comolli/" TargetMode="External"/><Relationship Id="rId13" Type="http://schemas.openxmlformats.org/officeDocument/2006/relationships/hyperlink" Target="https://hal.science/hal-04884474v1" TargetMode="External"/><Relationship Id="rId14" Type="http://schemas.openxmlformats.org/officeDocument/2006/relationships/hyperlink" Target="https://hal.science/hal-04884529v1" TargetMode="External"/><Relationship Id="rId15" Type="http://schemas.openxmlformats.org/officeDocument/2006/relationships/hyperlink" Target="https://hal.science/hal-04884495v1" TargetMode="External"/><Relationship Id="rId16" Type="http://schemas.openxmlformats.org/officeDocument/2006/relationships/hyperlink" Target="https://hal.science/hal-04890342v1" TargetMode="External"/><Relationship Id="rId17" Type="http://schemas.openxmlformats.org/officeDocument/2006/relationships/hyperlink" Target="https://hal.science/hal-04890399v1" TargetMode="External"/><Relationship Id="rId18" Type="http://schemas.openxmlformats.org/officeDocument/2006/relationships/hyperlink" Target="https://hal.science/search/index/?q=*&amp;authFullName_s=Mich&#232;le P&#233;dezert" TargetMode="External"/><Relationship Id="rId19" Type="http://schemas.openxmlformats.org/officeDocument/2006/relationships/hyperlink" Target="https://hal.science/hal-04890451v1" TargetMode="External"/><Relationship Id="rId20" Type="http://schemas.openxmlformats.org/officeDocument/2006/relationships/hyperlink" Target="https://hal.science/hal-04884566v1" TargetMode="External"/><Relationship Id="rId21" Type="http://schemas.openxmlformats.org/officeDocument/2006/relationships/hyperlink" Target="https://hal.science/hal-04890353v1" TargetMode="External"/><Relationship Id="rId22" Type="http://schemas.openxmlformats.org/officeDocument/2006/relationships/hyperlink" Target="https://hal.science/hal-04890366v1" TargetMode="External"/><Relationship Id="rId23" Type="http://schemas.openxmlformats.org/officeDocument/2006/relationships/hyperlink" Target="https://hal.science/hal-04890374v1" TargetMode="External"/><Relationship Id="rId24" Type="http://schemas.openxmlformats.org/officeDocument/2006/relationships/hyperlink" Target="https://hal.science/hal-04884556v1" TargetMode="External"/><Relationship Id="rId25" Type="http://schemas.openxmlformats.org/officeDocument/2006/relationships/hyperlink" Target="https://theses.hal.science/tel-01150415v1" TargetMode="External"/><Relationship Id="rId26" Type="http://schemas.openxmlformats.org/officeDocument/2006/relationships/hyperlink" Target="https://www.theses.fr/2014BOR30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Bussy</dc:title>
  <dc:description>CV</dc:description>
  <dc:subject/>
  <cp:keywords/>
  <cp:category/>
  <cp:lastModifiedBy/>
  <dcterms:created xsi:type="dcterms:W3CDTF">2026-05-21T01:29:11+02:00</dcterms:created>
  <dcterms:modified xsi:type="dcterms:W3CDTF">2026-05-21T01:29:11+02:00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