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Ameni CHERIF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procéduralisation du droit des catastrophes naturelles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Ameni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ED 245 SEJPG</w:t>
            </w:r>
            <w:r>
              <w:rPr/>
              <w:t xml:space="preserve">, Jun 2023,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hal-05019726v1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procéduralisation du droit des catastrophes naturelles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Ameni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IRC2D du Centre international de recherche sur les catastrophes naturelles et le développement durable (CIR4)</w:t>
            </w:r>
            <w:r>
              <w:rPr/>
              <w:t xml:space="preserve">, label I-Site CAP 20-25 Clermont Auvergne Project - UCA, Nov 2023,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du laboratoire jusqu’au tribunal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Ameni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scientifique de la volcanologie Française</w:t>
            </w:r>
            <w:r>
              <w:rPr/>
              <w:t xml:space="preserve">, section Volcanologie et chimie de l’intérieur de la Terre du CNFGG (Comité National Français de Géodésie et Géophysique, branche française de l’IAVCEI); Service National d’Observation en Volcanologie (SNOV), Oct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hal-04995390v1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9726v1" TargetMode="External"/><Relationship Id="rId8" Type="http://schemas.openxmlformats.org/officeDocument/2006/relationships/hyperlink" Target="https://hal.science/search/index/?q=*&amp;authFullName_s=Ameni Cherif" TargetMode="External"/><Relationship Id="rId9" Type="http://schemas.openxmlformats.org/officeDocument/2006/relationships/hyperlink" Target="https://hal.science/hal-04261902v1" TargetMode="External"/><Relationship Id="rId10" Type="http://schemas.openxmlformats.org/officeDocument/2006/relationships/hyperlink" Target="https://hal.science/hal-04995390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Ameni CHERIF</dc:title>
  <dc:description>CV</dc:description>
  <dc:subject/>
  <cp:keywords/>
  <cp:category/>
  <cp:lastModifiedBy/>
  <dcterms:created xsi:type="dcterms:W3CDTF">2026-04-30T12:54:32+02:00</dcterms:created>
  <dcterms:modified xsi:type="dcterms:W3CDTF">2026-04-30T12:54:32+02:00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