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AMIN ALLAL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t xml:space="preserve">Sociologie des changements de régimes politiques</w:t>
      </w:r>
      <w:br/>
      <w:r>
        <w:rPr/>
        <w:t xml:space="preserve">Sociologie des actions collectives en lien avec les droits socio-économiques</w:t>
      </w:r>
      <w:br/>
      <w:r>
        <w:rPr/>
        <w:t xml:space="preserve">Sociologie de l'action publique (politiques « sociales » et « développement »)</w:t>
      </w:r>
      <w:br/>
      <w:r>
        <w:rPr/>
        <w:t xml:space="preserve">Méthodologie de l’enquête de terrain</w:t>
      </w:r>
    </w:p>
    <w:p>
      <w:pPr/>
      <w:r>
        <w:rPr>
          <w:b w:val="1"/>
          <w:bCs w:val="1"/>
        </w:rPr>
        <w:t xml:space="preserve">SITUATION ACTUELLE ET PROJETS EN COURS</w:t>
      </w:r>
    </w:p>
    <w:p>
      <w:pPr/>
      <w:r>
        <w:rPr>
          <w:b w:val="1"/>
          <w:bCs w:val="1"/>
        </w:rPr>
        <w:t xml:space="preserve">De septembre 2016 à 2021 membre élu de la section 40 du CNRS.</w:t>
      </w:r>
    </w:p>
    <w:p>
      <w:pPr/>
      <w:r>
        <w:rPr>
          <w:b w:val="1"/>
          <w:bCs w:val="1"/>
        </w:rPr>
        <w:t xml:space="preserve">De septembre 2017 à septembre 2020 :</w:t>
      </w:r>
      <w:r>
        <w:rPr/>
        <w:t xml:space="preserve"> Chargé de Recherche affecté à l’IRMC Tunis (USR 3077).</w:t>
      </w:r>
    </w:p>
    <w:p>
      <w:pPr/>
      <w:r>
        <w:rPr>
          <w:b w:val="1"/>
          <w:bCs w:val="1"/>
        </w:rPr>
        <w:t xml:space="preserve">Depuis septembre 2020 réaffectation au CERAPS (UMR 8026).</w:t>
      </w:r>
    </w:p>
    <w:p>
      <w:pPr/>
      <w:r>
        <w:rPr/>
        <w:t xml:space="preserve">Dans le cadre de l’obtention d’un Soutien à la Mobilité Internationale (CNRS 2021) : Poursuite d’une enquête sur les incidences biographiques de la « révolution » en Égypte et en Tunisie.</w:t>
      </w:r>
    </w:p>
    <w:p>
      <w:pPr/>
      <w:r>
        <w:rPr>
          <w:b w:val="1"/>
          <w:bCs w:val="1"/>
        </w:rPr>
        <w:t xml:space="preserve">Depuis septembre 2017 jusqu’en septembre 2022 :</w:t>
      </w:r>
    </w:p>
    <w:p>
      <w:pPr/>
      <w:r>
        <w:rPr>
          <w:i w:val="1"/>
          <w:iCs w:val="1"/>
        </w:rPr>
        <w:t xml:space="preserve">1- Responsable scientifique dans le </w:t>
      </w:r>
      <w:r>
        <w:rPr>
          <w:b w:val="1"/>
          <w:bCs w:val="1"/>
          <w:i w:val="1"/>
          <w:iCs w:val="1"/>
        </w:rPr>
        <w:t xml:space="preserve">projet ANR : « Redécouvrir la citoyenneté industrielle : passés et présents des relations entre travail et politique » (2019- 2022) -</w:t>
      </w:r>
      <w:r>
        <w:rPr>
          <w:i w:val="1"/>
          <w:iCs w:val="1"/>
        </w:rPr>
        <w:t xml:space="preserve"> (Partenariat CERAPS Université de Lille/ IRMC Tunis).</w:t>
      </w:r>
    </w:p>
    <w:p>
      <w:pPr>
        <w:numPr>
          <w:ilvl w:val="0"/>
          <w:numId w:val="1"/>
        </w:numPr>
      </w:pPr>
    </w:p>
    <w:p>
      <w:pPr>
        <w:numPr>
          <w:ilvl w:val="1"/>
          <w:numId w:val="1"/>
        </w:numPr>
      </w:pPr>
      <w:r>
        <w:rPr/>
        <w:t xml:space="preserve">Co direction d’une thèse sur les transformations des rapports au politique dans l’industrie en Tunisie.</w:t>
      </w:r>
    </w:p>
    <w:p>
      <w:pPr>
        <w:numPr>
          <w:ilvl w:val="0"/>
          <w:numId w:val="1"/>
        </w:numPr>
      </w:pPr>
    </w:p>
    <w:p>
      <w:pPr>
        <w:numPr>
          <w:ilvl w:val="1"/>
          <w:numId w:val="1"/>
        </w:numPr>
      </w:pPr>
      <w:r>
        <w:rPr/>
        <w:t xml:space="preserve">Organisation d’un colloque international à Tunis. Publication des résultats de recherche dans Critique Internationale.</w:t>
      </w:r>
    </w:p>
    <w:p>
      <w:pPr>
        <w:numPr>
          <w:ilvl w:val="0"/>
          <w:numId w:val="1"/>
        </w:numPr>
      </w:pPr>
    </w:p>
    <w:p>
      <w:pPr>
        <w:numPr>
          <w:ilvl w:val="1"/>
          <w:numId w:val="1"/>
        </w:numPr>
      </w:pPr>
      <w:r>
        <w:rPr/>
        <w:t xml:space="preserve">Travail d’enquête individuel et coordination d’une enquête sur les effets politiques de l’implantation de Décathlon en Tunisie (en cours).</w:t>
      </w:r>
    </w:p>
    <w:p>
      <w:pPr/>
      <w:r>
        <w:rPr/>
        <w:t xml:space="preserve">2- </w:t>
      </w:r>
      <w:r>
        <w:rPr>
          <w:i w:val="1"/>
          <w:iCs w:val="1"/>
        </w:rPr>
        <w:t xml:space="preserve">Core Researcher</w:t>
      </w:r>
      <w:r>
        <w:rPr/>
        <w:t xml:space="preserve"> dans le programme de </w:t>
      </w:r>
      <w:r>
        <w:rPr>
          <w:b w:val="1"/>
          <w:bCs w:val="1"/>
        </w:rPr>
        <w:t xml:space="preserve">l’ERC DREAM (</w:t>
      </w:r>
      <w:r>
        <w:rPr>
          <w:b w:val="1"/>
          <w:bCs w:val="1"/>
          <w:i w:val="1"/>
          <w:iCs w:val="1"/>
        </w:rPr>
        <w:t xml:space="preserve">DRafting and Enacting the Revolutions in the Arab Mediterranean. In Search for Dignity –from the 1950's until today</w:t>
      </w:r>
      <w:r>
        <w:rPr>
          <w:b w:val="1"/>
          <w:bCs w:val="1"/>
        </w:rPr>
        <w:t xml:space="preserve">)- 2018-2023.</w:t>
      </w:r>
      <w:r>
        <w:rPr/>
        <w:t xml:space="preserve"> Chargé du pôle « protester aujourd’hui ».</w:t>
      </w:r>
    </w:p>
    <w:p>
      <w:pPr>
        <w:numPr>
          <w:ilvl w:val="0"/>
          <w:numId w:val="2"/>
        </w:numPr>
      </w:pPr>
    </w:p>
    <w:p>
      <w:pPr>
        <w:numPr>
          <w:ilvl w:val="1"/>
          <w:numId w:val="2"/>
        </w:numPr>
      </w:pPr>
      <w:r>
        <w:rPr/>
        <w:t xml:space="preserve">Codirection de deux thèses et encadrement de trois masters de recherche sur la thématique des protestations dans le monde arabe.</w:t>
      </w:r>
    </w:p>
    <w:p>
      <w:pPr>
        <w:numPr>
          <w:ilvl w:val="0"/>
          <w:numId w:val="2"/>
        </w:numPr>
      </w:pPr>
    </w:p>
    <w:p>
      <w:pPr>
        <w:numPr>
          <w:ilvl w:val="1"/>
          <w:numId w:val="2"/>
        </w:numPr>
      </w:pPr>
      <w:r>
        <w:rPr/>
        <w:t xml:space="preserve">Travail d’enquête individuel en Tunisie : Archives de la Compagnie des Phosphates de Gafsa et études des mutations des scènes protestataires au Maghreb (Sud Tunisien, quartiers populaires de Tunis et Algérie). Notamment, travail d’enquête individuel sur les mobilisations du « Hirak » algérien. Coordination de nouvelles recherches sur différentes facettes des actions collectives à Oran, Béjaïa, Alger et Annaba.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Decathlon ou les tactiques de la vertu : sociologie politique d'une entreprise citoyenne</w:t>
              </w:r>
            </w:hyperlink>
          </w:p>
          <w:p>
            <w:pPr/>
            <w:hyperlink r:id="rId8" w:history="1">
              <w:r>
                <w:rPr>
                  <w:color w:val="#410a8c"/>
                  <w:u w:val="single"/>
                </w:rPr>
                <w:t xml:space="preserve">Karel Yon</w:t>
              </w:r>
            </w:hyperlink>
            <w:r>
              <w:rPr/>
              <w:t xml:space="preserve">,</w:t>
            </w:r>
            <w:hyperlink r:id="rId9" w:history="1">
              <w:r>
                <w:rPr>
                  <w:color w:val="#410a8c"/>
                  <w:u w:val="single"/>
                </w:rPr>
                <w:t xml:space="preserve">Pierre Rouxel</w:t>
              </w:r>
            </w:hyperlink>
            <w:r>
              <w:rPr/>
              <w:t xml:space="preserve">,</w:t>
            </w:r>
            <w:hyperlink r:id="rId10" w:history="1">
              <w:r>
                <w:rPr>
                  <w:color w:val="#410a8c"/>
                  <w:u w:val="single"/>
                </w:rPr>
                <w:t xml:space="preserve">Maxime Quijoux</w:t>
              </w:r>
            </w:hyperlink>
            <w:r>
              <w:rPr/>
              <w:t xml:space="preserve">,</w:t>
            </w:r>
            <w:hyperlink r:id="rId11" w:history="1">
              <w:r>
                <w:rPr>
                  <w:color w:val="#410a8c"/>
                  <w:u w:val="single"/>
                </w:rPr>
                <w:t xml:space="preserve">Amin Allal</w:t>
              </w:r>
            </w:hyperlink>
            <w:r>
              <w:rPr/>
              <w:t xml:space="preserve">,</w:t>
            </w:r>
            <w:hyperlink r:id="rId12" w:history="1">
              <w:r>
                <w:rPr>
                  <w:color w:val="#410a8c"/>
                  <w:u w:val="single"/>
                </w:rPr>
                <w:t xml:space="preserve">Mohamed Slim Ben Youssef</w:t>
              </w:r>
            </w:hyperlink>
            <w:r>
              <w:rPr/>
              <w:t xml:space="preserve">et al.</w:t>
            </w:r>
          </w:p>
          <w:p>
            <w:pPr/>
            <w:hyperlink r:id="rId13" w:history="1">
              <w:r>
                <w:rPr>
                  <w:color w:val="#410a8c"/>
                  <w:u w:val="single"/>
                </w:rPr>
                <w:t xml:space="preserve">SciencesPo, Les Presses</w:t>
              </w:r>
            </w:hyperlink>
            <w:r>
              <w:rPr/>
              <w:t xml:space="preserve">, pp.222, 2025, Domaine Travail, 978-2-7246-4430-2</w:t>
            </w:r>
          </w:p>
          <w:p>
            <w:pPr/>
            <w:r>
              <w:rPr/>
              <w:t xml:space="preserve">Ouvrages</w:t>
            </w:r>
          </w:p>
          <w:p>
            <w:pPr/>
            <w:hyperlink r:id="rId7" w:history="1">
              <w:r>
                <w:rPr>
                  <w:color w:val="#410a8c"/>
                  <w:u w:val="single"/>
                </w:rPr>
                <w:t xml:space="preserve">halshs-04856872v1</w:t>
              </w:r>
            </w:hyperlink>
          </w:p>
        </w:tc>
      </w:tr>
      <w:tr>
        <w:trPr/>
        <w:tc>
          <w:tcPr>
            <w:noWrap/>
          </w:tcPr>
          <w:p>
            <w:pPr>
              <w:spacing w:after="200"/>
            </w:pPr>
            <w:hyperlink r:id="rId14" w:history="1">
              <w:r>
                <w:rPr>
                  <w:color w:val="1e198e"/>
                  <w:b w:val="1"/>
                  <w:bCs w:val="1"/>
                  <w:u w:val="single"/>
                </w:rPr>
                <w:t xml:space="preserve">Cheminements révolutionnaires. Un an de mobilisations en Algérie (2019-2020)</w:t>
              </w:r>
            </w:hyperlink>
          </w:p>
          <w:p>
            <w:pPr/>
            <w:hyperlink r:id="rId11" w:history="1">
              <w:r>
                <w:rPr>
                  <w:color w:val="#410a8c"/>
                  <w:u w:val="single"/>
                </w:rPr>
                <w:t xml:space="preserve">Amin Allal</w:t>
              </w:r>
            </w:hyperlink>
            <w:r>
              <w:rPr/>
              <w:t xml:space="preserve">,</w:t>
            </w:r>
            <w:hyperlink r:id="rId15" w:history="1">
              <w:r>
                <w:rPr>
                  <w:color w:val="#410a8c"/>
                  <w:u w:val="single"/>
                </w:rPr>
                <w:t xml:space="preserve">Layla Baamara</w:t>
              </w:r>
            </w:hyperlink>
            <w:r>
              <w:rPr/>
              <w:t xml:space="preserve">,</w:t>
            </w:r>
            <w:hyperlink r:id="rId16" w:history="1">
              <w:r>
                <w:rPr>
                  <w:color w:val="#410a8c"/>
                  <w:u w:val="single"/>
                </w:rPr>
                <w:t xml:space="preserve">Leyla Dakhli</w:t>
              </w:r>
            </w:hyperlink>
            <w:r>
              <w:rPr/>
              <w:t xml:space="preserve">,</w:t>
            </w:r>
            <w:hyperlink r:id="rId17" w:history="1">
              <w:r>
                <w:rPr>
                  <w:color w:val="#410a8c"/>
                  <w:u w:val="single"/>
                </w:rPr>
                <w:t xml:space="preserve">Giulia Fabbiano</w:t>
              </w:r>
            </w:hyperlink>
          </w:p>
          <w:p>
            <w:pPr/>
            <w:hyperlink r:id="rId18" w:history="1">
              <w:r>
                <w:rPr>
                  <w:color w:val="#410a8c"/>
                  <w:u w:val="single"/>
                </w:rPr>
                <w:t xml:space="preserve">CNRS Éditions</w:t>
              </w:r>
            </w:hyperlink>
            <w:r>
              <w:rPr/>
              <w:t xml:space="preserve">, 2021</w:t>
            </w:r>
          </w:p>
          <w:p>
            <w:pPr/>
            <w:r>
              <w:rPr/>
              <w:t xml:space="preserve">Ouvrages</w:t>
            </w:r>
          </w:p>
          <w:p>
            <w:pPr/>
            <w:hyperlink r:id="rId14" w:history="1">
              <w:r>
                <w:rPr>
                  <w:color w:val="#410a8c"/>
                  <w:u w:val="single"/>
                </w:rPr>
                <w:t xml:space="preserve">halshs-03857167v1</w:t>
              </w:r>
            </w:hyperlink>
          </w:p>
        </w:tc>
      </w:tr>
      <w:tr>
        <w:trPr/>
        <w:tc>
          <w:tcPr>
            <w:noWrap/>
          </w:tcPr>
          <w:p>
            <w:pPr>
              <w:spacing w:after="200"/>
            </w:pPr>
            <w:hyperlink r:id="rId19" w:history="1">
              <w:r>
                <w:rPr>
                  <w:color w:val="1e198e"/>
                  <w:b w:val="1"/>
                  <w:bCs w:val="1"/>
                  <w:u w:val="single"/>
                </w:rPr>
                <w:t xml:space="preserve">Politiques de la violence</w:t>
              </w:r>
            </w:hyperlink>
          </w:p>
          <w:p>
            <w:pPr/>
            <w:hyperlink r:id="rId11" w:history="1">
              <w:r>
                <w:rPr>
                  <w:color w:val="#410a8c"/>
                  <w:u w:val="single"/>
                </w:rPr>
                <w:t xml:space="preserve">Amin Allal</w:t>
              </w:r>
            </w:hyperlink>
            <w:r>
              <w:rPr/>
              <w:t xml:space="preserve">,</w:t>
            </w:r>
            <w:hyperlink r:id="rId20" w:history="1">
              <w:r>
                <w:rPr>
                  <w:color w:val="#410a8c"/>
                  <w:u w:val="single"/>
                </w:rPr>
                <w:t xml:space="preserve">Gilles Dorronsoro</w:t>
              </w:r>
            </w:hyperlink>
            <w:r>
              <w:rPr/>
              <w:t xml:space="preserve">,</w:t>
            </w:r>
            <w:hyperlink r:id="rId21" w:history="1">
              <w:r>
                <w:rPr>
                  <w:color w:val="#410a8c"/>
                  <w:u w:val="single"/>
                </w:rPr>
                <w:t xml:space="preserve">Olivier Grojean</w:t>
              </w:r>
            </w:hyperlink>
          </w:p>
          <w:p>
            <w:pPr/>
            <w:hyperlink r:id="rId22" w:history="1">
              <w:r>
                <w:rPr>
                  <w:color w:val="#410a8c"/>
                  <w:u w:val="single"/>
                </w:rPr>
                <w:t xml:space="preserve">Karthala</w:t>
              </w:r>
            </w:hyperlink>
            <w:r>
              <w:rPr/>
              <w:t xml:space="preserve">, 2021, 9782811129378</w:t>
            </w:r>
          </w:p>
          <w:p>
            <w:pPr/>
            <w:r>
              <w:rPr/>
              <w:t xml:space="preserve">Ouvrages</w:t>
            </w:r>
          </w:p>
          <w:p>
            <w:pPr/>
            <w:hyperlink r:id="rId19" w:history="1">
              <w:r>
                <w:rPr>
                  <w:color w:val="#410a8c"/>
                  <w:u w:val="single"/>
                </w:rPr>
                <w:t xml:space="preserve">halshs-03857190v1</w:t>
              </w:r>
            </w:hyperlink>
          </w:p>
        </w:tc>
      </w:tr>
      <w:tr>
        <w:trPr/>
        <w:tc>
          <w:tcPr>
            <w:noWrap/>
          </w:tcPr>
          <w:p>
            <w:pPr>
              <w:spacing w:after="200"/>
            </w:pPr>
            <w:hyperlink r:id="rId23" w:history="1">
              <w:r>
                <w:rPr>
                  <w:color w:val="1e198e"/>
                  <w:b w:val="1"/>
                  <w:bCs w:val="1"/>
                  <w:u w:val="single"/>
                </w:rPr>
                <w:t xml:space="preserve">L'Esprit de la révolte. Archives et actualité des révolutions arabes</w:t>
              </w:r>
            </w:hyperlink>
          </w:p>
          <w:p>
            <w:pPr/>
            <w:hyperlink r:id="rId16" w:history="1">
              <w:r>
                <w:rPr>
                  <w:color w:val="#410a8c"/>
                  <w:u w:val="single"/>
                </w:rPr>
                <w:t xml:space="preserve">Leyla Dakhli</w:t>
              </w:r>
            </w:hyperlink>
            <w:r>
              <w:rPr/>
              <w:t xml:space="preserve">,</w:t>
            </w:r>
            <w:hyperlink r:id="rId11" w:history="1">
              <w:r>
                <w:rPr>
                  <w:color w:val="#410a8c"/>
                  <w:u w:val="single"/>
                </w:rPr>
                <w:t xml:space="preserve">Amin Allal</w:t>
              </w:r>
            </w:hyperlink>
            <w:r>
              <w:rPr/>
              <w:t xml:space="preserve">,</w:t>
            </w:r>
            <w:hyperlink r:id="rId24" w:history="1">
              <w:r>
                <w:rPr>
                  <w:color w:val="#410a8c"/>
                  <w:u w:val="single"/>
                </w:rPr>
                <w:t xml:space="preserve">Kmar Bendana</w:t>
              </w:r>
            </w:hyperlink>
            <w:r>
              <w:rPr/>
              <w:t xml:space="preserve">,</w:t>
            </w:r>
            <w:hyperlink r:id="rId25" w:history="1">
              <w:r>
                <w:rPr>
                  <w:color w:val="#410a8c"/>
                  <w:u w:val="single"/>
                </w:rPr>
                <w:t xml:space="preserve">Mohamed Slim Benyoussef</w:t>
              </w:r>
            </w:hyperlink>
            <w:r>
              <w:rPr/>
              <w:t xml:space="preserve">,</w:t>
            </w:r>
            <w:hyperlink r:id="rId26" w:history="1">
              <w:r>
                <w:rPr>
                  <w:color w:val="#410a8c"/>
                  <w:u w:val="single"/>
                </w:rPr>
                <w:t xml:space="preserve">Youssef El Chazli</w:t>
              </w:r>
            </w:hyperlink>
            <w:r>
              <w:rPr/>
              <w:t xml:space="preserve">et al.</w:t>
            </w:r>
          </w:p>
          <w:p>
            <w:pPr/>
            <w:r>
              <w:rPr/>
              <w:t xml:space="preserve">2020, 978-2-02-145986-9</w:t>
            </w:r>
          </w:p>
          <w:p>
            <w:pPr/>
            <w:r>
              <w:rPr/>
              <w:t xml:space="preserve">Ouvrages</w:t>
            </w:r>
          </w:p>
          <w:p>
            <w:pPr/>
            <w:hyperlink r:id="rId23" w:history="1">
              <w:r>
                <w:rPr>
                  <w:color w:val="#410a8c"/>
                  <w:u w:val="single"/>
                </w:rPr>
                <w:t xml:space="preserve">hal-03036935v1</w:t>
              </w:r>
            </w:hyperlink>
          </w:p>
        </w:tc>
      </w:tr>
      <w:tr>
        <w:trPr/>
        <w:tc>
          <w:tcPr>
            <w:noWrap/>
          </w:tcPr>
          <w:p>
            <w:pPr>
              <w:spacing w:after="200"/>
            </w:pPr>
            <w:hyperlink r:id="rId27" w:history="1">
              <w:r>
                <w:rPr>
                  <w:color w:val="1e198e"/>
                  <w:b w:val="1"/>
                  <w:bCs w:val="1"/>
                  <w:u w:val="single"/>
                </w:rPr>
                <w:t xml:space="preserve">Quand l'industrie proteste : fondements moraux des (in)soumissions ouvrières</w:t>
              </w:r>
            </w:hyperlink>
          </w:p>
          <w:p>
            <w:pPr/>
            <w:hyperlink r:id="rId11" w:history="1">
              <w:r>
                <w:rPr>
                  <w:color w:val="#410a8c"/>
                  <w:u w:val="single"/>
                </w:rPr>
                <w:t xml:space="preserve">Amin Allal</w:t>
              </w:r>
            </w:hyperlink>
            <w:r>
              <w:rPr/>
              <w:t xml:space="preserve">,</w:t>
            </w:r>
            <w:hyperlink r:id="rId28" w:history="1">
              <w:r>
                <w:rPr>
                  <w:color w:val="#410a8c"/>
                  <w:u w:val="single"/>
                </w:rPr>
                <w:t xml:space="preserve">Myriam Catusse</w:t>
              </w:r>
            </w:hyperlink>
            <w:r>
              <w:rPr/>
              <w:t xml:space="preserve">,</w:t>
            </w:r>
            <w:hyperlink r:id="rId29" w:history="1">
              <w:r>
                <w:rPr>
                  <w:color w:val="#410a8c"/>
                  <w:u w:val="single"/>
                </w:rPr>
                <w:t xml:space="preserve">Montserrat Emperador Badimon</w:t>
              </w:r>
            </w:hyperlink>
          </w:p>
          <w:p>
            <w:pPr/>
            <w:r>
              <w:rPr/>
              <w:t xml:space="preserve">Presses universitaires de Rennes, 2018, Res Publica, 978-2-7535-7440-3</w:t>
            </w:r>
          </w:p>
          <w:p>
            <w:pPr/>
            <w:r>
              <w:rPr/>
              <w:t xml:space="preserve">Ouvrages</w:t>
            </w:r>
          </w:p>
          <w:p>
            <w:pPr/>
            <w:hyperlink r:id="rId27" w:history="1">
              <w:r>
                <w:rPr>
                  <w:color w:val="#410a8c"/>
                  <w:u w:val="single"/>
                </w:rPr>
                <w:t xml:space="preserve">halshs-01860584v1</w:t>
              </w:r>
            </w:hyperlink>
          </w:p>
        </w:tc>
      </w:tr>
      <w:tr>
        <w:trPr/>
        <w:tc>
          <w:tcPr>
            <w:noWrap/>
          </w:tcPr>
          <w:p>
            <w:pPr>
              <w:spacing w:after="200"/>
            </w:pPr>
            <w:hyperlink r:id="rId30" w:history="1">
              <w:r>
                <w:rPr>
                  <w:color w:val="1e198e"/>
                  <w:b w:val="1"/>
                  <w:bCs w:val="1"/>
                  <w:u w:val="single"/>
                </w:rPr>
                <w:t xml:space="preserve">Tunisie : une démocratisation au dessus de tout soupçon ?</w:t>
              </w:r>
            </w:hyperlink>
          </w:p>
          <w:p>
            <w:pPr/>
            <w:hyperlink r:id="rId11" w:history="1">
              <w:r>
                <w:rPr>
                  <w:color w:val="#410a8c"/>
                  <w:u w:val="single"/>
                </w:rPr>
                <w:t xml:space="preserve">Amin Allal</w:t>
              </w:r>
            </w:hyperlink>
            <w:r>
              <w:rPr/>
              <w:t xml:space="preserve">,</w:t>
            </w:r>
            <w:hyperlink r:id="rId31" w:history="1">
              <w:r>
                <w:rPr>
                  <w:color w:val="#410a8c"/>
                  <w:u w:val="single"/>
                </w:rPr>
                <w:t xml:space="preserve">Vincent Geisser</w:t>
              </w:r>
            </w:hyperlink>
          </w:p>
          <w:p>
            <w:pPr/>
            <w:hyperlink r:id="rId32" w:history="1">
              <w:r>
                <w:rPr>
                  <w:color w:val="#410a8c"/>
                  <w:u w:val="single"/>
                </w:rPr>
                <w:t xml:space="preserve">Cnrs éditions</w:t>
              </w:r>
            </w:hyperlink>
            <w:r>
              <w:rPr/>
              <w:t xml:space="preserve">, 2018, 978-2-271-11807-3</w:t>
            </w:r>
          </w:p>
          <w:p>
            <w:pPr/>
            <w:r>
              <w:rPr/>
              <w:t xml:space="preserve">Ouvrages</w:t>
            </w:r>
          </w:p>
          <w:p>
            <w:pPr/>
            <w:hyperlink r:id="rId30" w:history="1">
              <w:r>
                <w:rPr>
                  <w:color w:val="#410a8c"/>
                  <w:u w:val="single"/>
                </w:rPr>
                <w:t xml:space="preserve">hal-02110641v1</w:t>
              </w:r>
            </w:hyperlink>
          </w:p>
        </w:tc>
      </w:tr>
      <w:tr>
        <w:trPr/>
        <w:tc>
          <w:tcPr>
            <w:noWrap/>
          </w:tcPr>
          <w:p>
            <w:pPr>
              <w:spacing w:after="200"/>
            </w:pPr>
            <w:hyperlink r:id="rId33" w:history="1">
              <w:r>
                <w:rPr>
                  <w:color w:val="1e198e"/>
                  <w:b w:val="1"/>
                  <w:bCs w:val="1"/>
                  <w:u w:val="single"/>
                </w:rPr>
                <w:t xml:space="preserve">Introduction aux mondes arabes en (r)évolution</w:t>
              </w:r>
            </w:hyperlink>
          </w:p>
          <w:p>
            <w:pPr/>
            <w:hyperlink r:id="rId11" w:history="1">
              <w:r>
                <w:rPr>
                  <w:color w:val="#410a8c"/>
                  <w:u w:val="single"/>
                </w:rPr>
                <w:t xml:space="preserve">Amin Allal</w:t>
              </w:r>
            </w:hyperlink>
            <w:r>
              <w:rPr/>
              <w:t xml:space="preserve">,</w:t>
            </w:r>
            <w:hyperlink r:id="rId34" w:history="1">
              <w:r>
                <w:rPr>
                  <w:color w:val="#410a8c"/>
                  <w:u w:val="single"/>
                </w:rPr>
                <w:t xml:space="preserve">Assia Boutaleb</w:t>
              </w:r>
            </w:hyperlink>
            <w:r>
              <w:rPr/>
              <w:t xml:space="preserve">,</w:t>
            </w:r>
            <w:hyperlink r:id="rId35" w:history="1">
              <w:r>
                <w:rPr>
                  <w:color w:val="#410a8c"/>
                  <w:u w:val="single"/>
                </w:rPr>
                <w:t xml:space="preserve">Marie Vannetzel</w:t>
              </w:r>
            </w:hyperlink>
          </w:p>
          <w:p>
            <w:pPr/>
            <w:hyperlink r:id="rId36" w:history="1">
              <w:r>
                <w:rPr>
                  <w:color w:val="#410a8c"/>
                  <w:u w:val="single"/>
                </w:rPr>
                <w:t xml:space="preserve">De Boeck Supérieur</w:t>
              </w:r>
            </w:hyperlink>
            <w:r>
              <w:rPr/>
              <w:t xml:space="preserve">, 2018</w:t>
            </w:r>
          </w:p>
          <w:p>
            <w:pPr/>
            <w:r>
              <w:rPr/>
              <w:t xml:space="preserve">Ouvrages</w:t>
            </w:r>
          </w:p>
          <w:p>
            <w:pPr/>
            <w:hyperlink r:id="rId33" w:history="1">
              <w:r>
                <w:rPr>
                  <w:color w:val="#410a8c"/>
                  <w:u w:val="single"/>
                </w:rPr>
                <w:t xml:space="preserve">halshs-03857157v1</w:t>
              </w:r>
            </w:hyperlink>
          </w:p>
        </w:tc>
      </w:tr>
      <w:tr>
        <w:trPr/>
        <w:tc>
          <w:tcPr>
            <w:noWrap/>
          </w:tcPr>
          <w:p>
            <w:pPr>
              <w:spacing w:after="200"/>
            </w:pPr>
            <w:hyperlink r:id="rId37" w:history="1">
              <w:r>
                <w:rPr>
                  <w:color w:val="1e198e"/>
                  <w:b w:val="1"/>
                  <w:bCs w:val="1"/>
                  <w:u w:val="single"/>
                </w:rPr>
                <w:t xml:space="preserve">Turquie autoritaire, turquie contestataire</w:t>
              </w:r>
            </w:hyperlink>
          </w:p>
          <w:p>
            <w:pPr/>
            <w:hyperlink r:id="rId38" w:history="1">
              <w:r>
                <w:rPr>
                  <w:color w:val="#410a8c"/>
                  <w:u w:val="single"/>
                </w:rPr>
                <w:t xml:space="preserve">Agnès Deboulet</w:t>
              </w:r>
            </w:hyperlink>
            <w:r>
              <w:rPr/>
              <w:t xml:space="preserve">,</w:t>
            </w:r>
            <w:hyperlink r:id="rId39" w:history="1">
              <w:r>
                <w:rPr>
                  <w:color w:val="#410a8c"/>
                  <w:u w:val="single"/>
                </w:rPr>
                <w:t xml:space="preserve">Allal Amin</w:t>
              </w:r>
            </w:hyperlink>
            <w:r>
              <w:rPr/>
              <w:t xml:space="preserve">,</w:t>
            </w:r>
            <w:hyperlink r:id="rId40" w:history="1">
              <w:r>
                <w:rPr>
                  <w:color w:val="#410a8c"/>
                  <w:u w:val="single"/>
                </w:rPr>
                <w:t xml:space="preserve">Blanc Noé Le</w:t>
              </w:r>
            </w:hyperlink>
            <w:r>
              <w:rPr/>
              <w:t xml:space="preserve">,</w:t>
            </w:r>
            <w:hyperlink r:id="rId41" w:history="1">
              <w:r>
                <w:rPr>
                  <w:color w:val="#410a8c"/>
                  <w:u w:val="single"/>
                </w:rPr>
                <w:t xml:space="preserve">Lelandais Gülçin</w:t>
              </w:r>
            </w:hyperlink>
            <w:r>
              <w:rPr/>
              <w:t xml:space="preserve">,</w:t>
            </w:r>
            <w:hyperlink r:id="rId42" w:history="1">
              <w:r>
                <w:rPr>
                  <w:color w:val="#410a8c"/>
                  <w:u w:val="single"/>
                </w:rPr>
                <w:t xml:space="preserve">Elise Massicard</w:t>
              </w:r>
            </w:hyperlink>
            <w:r>
              <w:rPr/>
              <w:t xml:space="preserve">et al.</w:t>
            </w:r>
          </w:p>
          <w:p>
            <w:pPr/>
            <w:r>
              <w:rPr/>
              <w:t xml:space="preserve">2017</w:t>
            </w:r>
          </w:p>
          <w:p>
            <w:pPr/>
            <w:r>
              <w:rPr/>
              <w:t xml:space="preserve">Ouvrages</w:t>
            </w:r>
          </w:p>
          <w:p>
            <w:pPr/>
            <w:hyperlink r:id="rId37" w:history="1">
              <w:r>
                <w:rPr>
                  <w:color w:val="#410a8c"/>
                  <w:u w:val="single"/>
                </w:rPr>
                <w:t xml:space="preserve">hal-01684940v1</w:t>
              </w:r>
            </w:hyperlink>
          </w:p>
        </w:tc>
      </w:tr>
      <w:tr>
        <w:trPr/>
        <w:tc>
          <w:tcPr>
            <w:noWrap/>
          </w:tcPr>
          <w:p>
            <w:pPr>
              <w:spacing w:after="200"/>
            </w:pPr>
            <w:hyperlink r:id="rId43" w:history="1">
              <w:r>
                <w:rPr>
                  <w:color w:val="1e198e"/>
                  <w:b w:val="1"/>
                  <w:bCs w:val="1"/>
                  <w:u w:val="single"/>
                </w:rPr>
                <w:t xml:space="preserve">(In)disciplines partisanes. Comment les partis politiques tiennent leurs militants</w:t>
              </w:r>
            </w:hyperlink>
          </w:p>
          <w:p>
            <w:pPr/>
            <w:hyperlink r:id="rId11" w:history="1">
              <w:r>
                <w:rPr>
                  <w:color w:val="#410a8c"/>
                  <w:u w:val="single"/>
                </w:rPr>
                <w:t xml:space="preserve">Amin Allal</w:t>
              </w:r>
            </w:hyperlink>
            <w:r>
              <w:rPr/>
              <w:t xml:space="preserve">,</w:t>
            </w:r>
            <w:hyperlink r:id="rId44" w:history="1">
              <w:r>
                <w:rPr>
                  <w:color w:val="#410a8c"/>
                  <w:u w:val="single"/>
                </w:rPr>
                <w:t xml:space="preserve">Nicolas Bué</w:t>
              </w:r>
            </w:hyperlink>
          </w:p>
          <w:p>
            <w:pPr/>
            <w:r>
              <w:rPr/>
              <w:t xml:space="preserve">Presses universitaires du Septentrion, pp.285, 2016</w:t>
            </w:r>
          </w:p>
          <w:p>
            <w:pPr/>
            <w:r>
              <w:rPr/>
              <w:t xml:space="preserve">Ouvrages</w:t>
            </w:r>
          </w:p>
          <w:p>
            <w:pPr/>
            <w:hyperlink r:id="rId43" w:history="1">
              <w:r>
                <w:rPr>
                  <w:color w:val="#410a8c"/>
                  <w:u w:val="single"/>
                </w:rPr>
                <w:t xml:space="preserve">hal-02466570v1</w:t>
              </w:r>
            </w:hyperlink>
          </w:p>
        </w:tc>
      </w:tr>
      <w:tr>
        <w:trPr/>
        <w:tc>
          <w:tcPr>
            <w:noWrap/>
          </w:tcPr>
          <w:p>
            <w:pPr>
              <w:spacing w:after="200"/>
            </w:pPr>
            <w:hyperlink r:id="rId45" w:history="1">
              <w:r>
                <w:rPr>
                  <w:color w:val="1e198e"/>
                  <w:b w:val="1"/>
                  <w:bCs w:val="1"/>
                  <w:u w:val="single"/>
                </w:rPr>
                <w:t xml:space="preserve">Au cœur des révoltes arabes</w:t>
              </w:r>
            </w:hyperlink>
          </w:p>
          <w:p>
            <w:pPr/>
            <w:hyperlink r:id="rId11" w:history="1">
              <w:r>
                <w:rPr>
                  <w:color w:val="#410a8c"/>
                  <w:u w:val="single"/>
                </w:rPr>
                <w:t xml:space="preserve">Amin Allal</w:t>
              </w:r>
            </w:hyperlink>
            <w:r>
              <w:rPr/>
              <w:t xml:space="preserve">,</w:t>
            </w:r>
            <w:hyperlink r:id="rId46" w:history="1">
              <w:r>
                <w:rPr>
                  <w:color w:val="#410a8c"/>
                  <w:u w:val="single"/>
                </w:rPr>
                <w:t xml:space="preserve">Thomas Pierret</w:t>
              </w:r>
            </w:hyperlink>
          </w:p>
          <w:p>
            <w:pPr/>
            <w:r>
              <w:rPr/>
              <w:t xml:space="preserve">Arman Colin; IREMAM, 2013</w:t>
            </w:r>
          </w:p>
          <w:p>
            <w:pPr/>
            <w:r>
              <w:rPr/>
              <w:t xml:space="preserve">Ouvrages</w:t>
            </w:r>
          </w:p>
          <w:p>
            <w:pPr/>
            <w:hyperlink r:id="rId45" w:history="1">
              <w:r>
                <w:rPr>
                  <w:color w:val="#410a8c"/>
                  <w:u w:val="single"/>
                </w:rPr>
                <w:t xml:space="preserve">halshs-03857239v1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cité étudiante ou les ambivalences de l’engagement et de la mobilité sociale</w:t>
              </w:r>
            </w:hyperlink>
          </w:p>
          <w:p>
            <w:pPr/>
            <w:hyperlink r:id="rId11" w:history="1">
              <w:r>
                <w:rPr>
                  <w:color w:val="#410a8c"/>
                  <w:u w:val="single"/>
                </w:rPr>
                <w:t xml:space="preserve">Amin Allal</w:t>
              </w:r>
            </w:hyperlink>
            <w:r>
              <w:rPr/>
              <w:t xml:space="preserve">,</w:t>
            </w:r>
            <w:hyperlink r:id="rId15" w:history="1">
              <w:r>
                <w:rPr>
                  <w:color w:val="#410a8c"/>
                  <w:u w:val="single"/>
                </w:rPr>
                <w:t xml:space="preserve">Layla Baamara</w:t>
              </w:r>
            </w:hyperlink>
          </w:p>
          <w:p>
            <w:pPr/>
            <w:r>
              <w:rPr>
                <w:i w:val="1"/>
                <w:iCs w:val="1"/>
              </w:rPr>
              <w:t xml:space="preserve">Mondes arabes</w:t>
            </w:r>
            <w:r>
              <w:rPr/>
              <w:t xml:space="preserve">, 2026, N° 8 (2), pp.11-30. </w:t>
            </w:r>
            <w:hyperlink r:id="rId48" w:history="1">
              <w:r>
                <w:rPr>
                  <w:color w:val="#410a8c"/>
                  <w:u w:val="single"/>
                </w:rPr>
                <w:t xml:space="preserve">⟨10.3917/machr2.008.0011⟩</w:t>
              </w:r>
            </w:hyperlink>
          </w:p>
          <w:p>
            <w:pPr/>
            <w:r>
              <w:rPr/>
              <w:t xml:space="preserve">Article dans une revue</w:t>
            </w:r>
          </w:p>
          <w:p>
            <w:pPr/>
            <w:hyperlink r:id="rId47" w:history="1">
              <w:r>
                <w:rPr>
                  <w:color w:val="#410a8c"/>
                  <w:u w:val="single"/>
                </w:rPr>
                <w:t xml:space="preserve">hal-05471802v1</w:t>
              </w:r>
            </w:hyperlink>
          </w:p>
        </w:tc>
      </w:tr>
      <w:tr>
        <w:trPr/>
        <w:tc>
          <w:tcPr>
            <w:noWrap/>
          </w:tcPr>
          <w:p>
            <w:pPr>
              <w:spacing w:after="200"/>
            </w:pPr>
            <w:hyperlink r:id="rId49" w:history="1">
              <w:r>
                <w:rPr>
                  <w:color w:val="1e198e"/>
                  <w:b w:val="1"/>
                  <w:bCs w:val="1"/>
                  <w:u w:val="single"/>
                </w:rPr>
                <w:t xml:space="preserve">Introduction. Les écoles doctorales se suivent et ne se ressemblent pas</w:t>
              </w:r>
            </w:hyperlink>
          </w:p>
          <w:p>
            <w:pPr/>
            <w:hyperlink r:id="rId11" w:history="1">
              <w:r>
                <w:rPr>
                  <w:color w:val="#410a8c"/>
                  <w:u w:val="single"/>
                </w:rPr>
                <w:t xml:space="preserve">Amin Allal</w:t>
              </w:r>
            </w:hyperlink>
          </w:p>
          <w:p>
            <w:pPr/>
            <w:r>
              <w:rPr>
                <w:i w:val="1"/>
                <w:iCs w:val="1"/>
              </w:rPr>
              <w:t xml:space="preserve">La Lettre de l'IRMC : Institut de recherche sur le Maghreb contemporain</w:t>
            </w:r>
            <w:r>
              <w:rPr/>
              <w:t xml:space="preserve">, 2025, 37, pp.6-9</w:t>
            </w:r>
          </w:p>
          <w:p>
            <w:pPr/>
            <w:r>
              <w:rPr/>
              <w:t xml:space="preserve">Article dans une revue</w:t>
            </w:r>
          </w:p>
          <w:p>
            <w:pPr/>
            <w:hyperlink r:id="rId49" w:history="1">
              <w:r>
                <w:rPr>
                  <w:color w:val="#410a8c"/>
                  <w:u w:val="single"/>
                </w:rPr>
                <w:t xml:space="preserve">halshs-04945434v1</w:t>
              </w:r>
            </w:hyperlink>
          </w:p>
        </w:tc>
      </w:tr>
      <w:tr>
        <w:trPr/>
        <w:tc>
          <w:tcPr>
            <w:noWrap/>
          </w:tcPr>
          <w:p>
            <w:pPr>
              <w:spacing w:after="200"/>
            </w:pPr>
            <w:hyperlink r:id="rId50" w:history="1">
              <w:r>
                <w:rPr>
                  <w:color w:val="1e198e"/>
                  <w:b w:val="1"/>
                  <w:bCs w:val="1"/>
                  <w:u w:val="single"/>
                </w:rPr>
                <w:t xml:space="preserve">Introduction. Aréal parce que je le vaux bien !</w:t>
              </w:r>
            </w:hyperlink>
          </w:p>
          <w:p>
            <w:pPr/>
            <w:hyperlink r:id="rId11" w:history="1">
              <w:r>
                <w:rPr>
                  <w:color w:val="#410a8c"/>
                  <w:u w:val="single"/>
                </w:rPr>
                <w:t xml:space="preserve">Amin Allal</w:t>
              </w:r>
            </w:hyperlink>
            <w:r>
              <w:rPr/>
              <w:t xml:space="preserve">,</w:t>
            </w:r>
            <w:hyperlink r:id="rId34" w:history="1">
              <w:r>
                <w:rPr>
                  <w:color w:val="#410a8c"/>
                  <w:u w:val="single"/>
                </w:rPr>
                <w:t xml:space="preserve">Assia Boutaleb</w:t>
              </w:r>
            </w:hyperlink>
            <w:r>
              <w:rPr/>
              <w:t xml:space="preserve">,</w:t>
            </w:r>
            <w:hyperlink r:id="rId51" w:history="1">
              <w:r>
                <w:rPr>
                  <w:color w:val="#410a8c"/>
                  <w:u w:val="single"/>
                </w:rPr>
                <w:t xml:space="preserve">Manon-Nour Tannous</w:t>
              </w:r>
            </w:hyperlink>
          </w:p>
          <w:p>
            <w:pPr/>
            <w:r>
              <w:rPr>
                <w:i w:val="1"/>
                <w:iCs w:val="1"/>
              </w:rPr>
              <w:t xml:space="preserve">Mondes arabes</w:t>
            </w:r>
            <w:r>
              <w:rPr/>
              <w:t xml:space="preserve">, 2022, Faire des sciences sociales du politique, 1 (1), pp.5-15. </w:t>
            </w:r>
            <w:hyperlink r:id="rId52" w:history="1">
              <w:r>
                <w:rPr>
                  <w:color w:val="#410a8c"/>
                  <w:u w:val="single"/>
                </w:rPr>
                <w:t xml:space="preserve">⟨10.3917/machr2.001.0005⟩</w:t>
              </w:r>
            </w:hyperlink>
          </w:p>
          <w:p>
            <w:pPr/>
            <w:r>
              <w:rPr/>
              <w:t xml:space="preserve">Article dans une revue</w:t>
            </w:r>
          </w:p>
          <w:p>
            <w:pPr/>
            <w:hyperlink r:id="rId50" w:history="1">
              <w:r>
                <w:rPr>
                  <w:color w:val="#410a8c"/>
                  <w:u w:val="single"/>
                </w:rPr>
                <w:t xml:space="preserve">halshs-03857293v1</w:t>
              </w:r>
            </w:hyperlink>
          </w:p>
        </w:tc>
      </w:tr>
      <w:tr>
        <w:trPr/>
        <w:tc>
          <w:tcPr>
            <w:noWrap/>
          </w:tcPr>
          <w:p>
            <w:pPr>
              <w:spacing w:after="200"/>
            </w:pPr>
            <w:hyperlink r:id="rId53" w:history="1">
              <w:r>
                <w:rPr>
                  <w:color w:val="1e198e"/>
                  <w:b w:val="1"/>
                  <w:bCs w:val="1"/>
                  <w:u w:val="single"/>
                </w:rPr>
                <w:t xml:space="preserve">Les constructions illégales de la révolution</w:t>
              </w:r>
            </w:hyperlink>
          </w:p>
          <w:p>
            <w:pPr/>
            <w:hyperlink r:id="rId11" w:history="1">
              <w:r>
                <w:rPr>
                  <w:color w:val="#410a8c"/>
                  <w:u w:val="single"/>
                </w:rPr>
                <w:t xml:space="preserve">Amin Allal</w:t>
              </w:r>
            </w:hyperlink>
            <w:r>
              <w:rPr/>
              <w:t xml:space="preserve">,</w:t>
            </w:r>
            <w:hyperlink r:id="rId26" w:history="1">
              <w:r>
                <w:rPr>
                  <w:color w:val="#410a8c"/>
                  <w:u w:val="single"/>
                </w:rPr>
                <w:t xml:space="preserve">Youssef El Chazli</w:t>
              </w:r>
            </w:hyperlink>
          </w:p>
          <w:p>
            <w:pPr/>
            <w:r>
              <w:rPr>
                <w:i w:val="1"/>
                <w:iCs w:val="1"/>
              </w:rPr>
              <w:t xml:space="preserve">Mondes arabes</w:t>
            </w:r>
            <w:r>
              <w:rPr/>
              <w:t xml:space="preserve">, 2022, 1 (1), pp.19-45. </w:t>
            </w:r>
            <w:hyperlink r:id="rId54" w:history="1">
              <w:r>
                <w:rPr>
                  <w:color w:val="#410a8c"/>
                  <w:u w:val="single"/>
                </w:rPr>
                <w:t xml:space="preserve">⟨10.3917/machr2.001.0019⟩</w:t>
              </w:r>
            </w:hyperlink>
          </w:p>
          <w:p>
            <w:pPr/>
            <w:r>
              <w:rPr/>
              <w:t xml:space="preserve">Article dans une revue</w:t>
            </w:r>
          </w:p>
          <w:p>
            <w:pPr/>
            <w:hyperlink r:id="rId53" w:history="1">
              <w:r>
                <w:rPr>
                  <w:color w:val="#410a8c"/>
                  <w:u w:val="single"/>
                </w:rPr>
                <w:t xml:space="preserve">hal-03932290v1</w:t>
              </w:r>
            </w:hyperlink>
          </w:p>
        </w:tc>
      </w:tr>
      <w:tr>
        <w:trPr/>
        <w:tc>
          <w:tcPr>
            <w:noWrap/>
          </w:tcPr>
          <w:p>
            <w:pPr>
              <w:spacing w:after="200"/>
            </w:pPr>
            <w:hyperlink r:id="rId55" w:history="1">
              <w:r>
                <w:rPr>
                  <w:color w:val="1e198e"/>
                  <w:b w:val="1"/>
                  <w:bCs w:val="1"/>
                  <w:u w:val="single"/>
                </w:rPr>
                <w:t xml:space="preserve">Le choix et la constance. Parcours et enjeux de recherche</w:t>
              </w:r>
            </w:hyperlink>
          </w:p>
          <w:p>
            <w:pPr/>
            <w:hyperlink r:id="rId11" w:history="1">
              <w:r>
                <w:rPr>
                  <w:color w:val="#410a8c"/>
                  <w:u w:val="single"/>
                </w:rPr>
                <w:t xml:space="preserve">Amin Allal</w:t>
              </w:r>
            </w:hyperlink>
            <w:r>
              <w:rPr/>
              <w:t xml:space="preserve">,</w:t>
            </w:r>
            <w:hyperlink r:id="rId34" w:history="1">
              <w:r>
                <w:rPr>
                  <w:color w:val="#410a8c"/>
                  <w:u w:val="single"/>
                </w:rPr>
                <w:t xml:space="preserve">Assia Boutaleb</w:t>
              </w:r>
            </w:hyperlink>
            <w:r>
              <w:rPr/>
              <w:t xml:space="preserve">,</w:t>
            </w:r>
            <w:hyperlink r:id="rId56" w:history="1">
              <w:r>
                <w:rPr>
                  <w:color w:val="#410a8c"/>
                  <w:u w:val="single"/>
                </w:rPr>
                <w:t xml:space="preserve">Michel Camau</w:t>
              </w:r>
            </w:hyperlink>
          </w:p>
          <w:p>
            <w:pPr/>
            <w:r>
              <w:rPr>
                <w:i w:val="1"/>
                <w:iCs w:val="1"/>
              </w:rPr>
              <w:t xml:space="preserve">Mondes arabes</w:t>
            </w:r>
            <w:r>
              <w:rPr/>
              <w:t xml:space="preserve">, 2022, Faire des sciences sociales du politique, 1, pp.143-164. </w:t>
            </w:r>
            <w:hyperlink r:id="rId57" w:history="1">
              <w:r>
                <w:rPr>
                  <w:color w:val="#410a8c"/>
                  <w:u w:val="single"/>
                </w:rPr>
                <w:t xml:space="preserve">⟨10.3917/machr2.001.0143⟩</w:t>
              </w:r>
            </w:hyperlink>
          </w:p>
          <w:p>
            <w:pPr/>
            <w:r>
              <w:rPr/>
              <w:t xml:space="preserve">Article dans une revue</w:t>
            </w:r>
          </w:p>
          <w:p>
            <w:pPr/>
            <w:hyperlink r:id="rId55" w:history="1">
              <w:r>
                <w:rPr>
                  <w:color w:val="#410a8c"/>
                  <w:u w:val="single"/>
                </w:rPr>
                <w:t xml:space="preserve">halshs-03858077v1</w:t>
              </w:r>
            </w:hyperlink>
          </w:p>
        </w:tc>
      </w:tr>
      <w:tr>
        <w:trPr/>
        <w:tc>
          <w:tcPr>
            <w:noWrap/>
          </w:tcPr>
          <w:p>
            <w:pPr>
              <w:spacing w:after="200"/>
            </w:pPr>
            <w:hyperlink r:id="rId58" w:history="1">
              <w:r>
                <w:rPr>
                  <w:color w:val="1e198e"/>
                  <w:b w:val="1"/>
                  <w:bCs w:val="1"/>
                  <w:u w:val="single"/>
                </w:rPr>
                <w:t xml:space="preserve">Hirak, Algérie en révolution(s). Éditorial</w:t>
              </w:r>
            </w:hyperlink>
          </w:p>
          <w:p>
            <w:pPr/>
            <w:hyperlink r:id="rId11" w:history="1">
              <w:r>
                <w:rPr>
                  <w:color w:val="#410a8c"/>
                  <w:u w:val="single"/>
                </w:rPr>
                <w:t xml:space="preserve">Amin Allal</w:t>
              </w:r>
            </w:hyperlink>
            <w:r>
              <w:rPr/>
              <w:t xml:space="preserve">,</w:t>
            </w:r>
            <w:hyperlink r:id="rId59" w:history="1">
              <w:r>
                <w:rPr>
                  <w:color w:val="#410a8c"/>
                  <w:u w:val="single"/>
                </w:rPr>
                <w:t xml:space="preserve">Youcef Chekkar</w:t>
              </w:r>
            </w:hyperlink>
            <w:r>
              <w:rPr/>
              <w:t xml:space="preserve">,</w:t>
            </w:r>
            <w:hyperlink r:id="rId60" w:history="1">
              <w:r>
                <w:rPr>
                  <w:color w:val="#410a8c"/>
                  <w:u w:val="single"/>
                </w:rPr>
                <w:t xml:space="preserve">Lalia Chenoufi</w:t>
              </w:r>
            </w:hyperlink>
            <w:r>
              <w:rPr/>
              <w:t xml:space="preserve">,</w:t>
            </w:r>
            <w:hyperlink r:id="rId61" w:history="1">
              <w:r>
                <w:rPr>
                  <w:color w:val="#410a8c"/>
                  <w:u w:val="single"/>
                </w:rPr>
                <w:t xml:space="preserve">Nacira Guénif-Souilamas</w:t>
              </w:r>
            </w:hyperlink>
            <w:r>
              <w:rPr/>
              <w:t xml:space="preserve">,</w:t>
            </w:r>
            <w:hyperlink r:id="rId62" w:history="1">
              <w:r>
                <w:rPr>
                  <w:color w:val="#410a8c"/>
                  <w:u w:val="single"/>
                </w:rPr>
                <w:t xml:space="preserve">François Geze</w:t>
              </w:r>
            </w:hyperlink>
            <w:r>
              <w:rPr/>
              <w:t xml:space="preserve">et al.</w:t>
            </w:r>
          </w:p>
          <w:p>
            <w:pPr/>
            <w:r>
              <w:rPr>
                <w:i w:val="1"/>
                <w:iCs w:val="1"/>
              </w:rPr>
              <w:t xml:space="preserve">Mouvements : des idées et des luttes</w:t>
            </w:r>
            <w:r>
              <w:rPr/>
              <w:t xml:space="preserve">, 2020, 102 (2), pp.7-10. </w:t>
            </w:r>
            <w:hyperlink r:id="rId63" w:history="1">
              <w:r>
                <w:rPr>
                  <w:color w:val="#410a8c"/>
                  <w:u w:val="single"/>
                </w:rPr>
                <w:t xml:space="preserve">⟨10.3917/mouv.102.0007⟩</w:t>
              </w:r>
            </w:hyperlink>
          </w:p>
          <w:p>
            <w:pPr/>
            <w:r>
              <w:rPr/>
              <w:t xml:space="preserve">Article dans une revue</w:t>
            </w:r>
          </w:p>
          <w:p>
            <w:pPr/>
            <w:hyperlink r:id="rId58" w:history="1">
              <w:r>
                <w:rPr>
                  <w:color w:val="#410a8c"/>
                  <w:u w:val="single"/>
                </w:rPr>
                <w:t xml:space="preserve">halshs-03858112v1</w:t>
              </w:r>
            </w:hyperlink>
          </w:p>
        </w:tc>
      </w:tr>
      <w:tr>
        <w:trPr/>
        <w:tc>
          <w:tcPr>
            <w:noWrap/>
          </w:tcPr>
          <w:p>
            <w:pPr>
              <w:spacing w:after="200"/>
            </w:pPr>
            <w:hyperlink r:id="rId64" w:history="1">
              <w:r>
                <w:rPr>
                  <w:color w:val="1e198e"/>
                  <w:b w:val="1"/>
                  <w:bCs w:val="1"/>
                  <w:u w:val="single"/>
                </w:rPr>
                <w:t xml:space="preserve">Citoyennetés industrielles, (in)soumissions ouvrières et formes du lien syndical : pour une sociologie politique des relations de travail</w:t>
              </w:r>
            </w:hyperlink>
          </w:p>
          <w:p>
            <w:pPr/>
            <w:hyperlink r:id="rId11" w:history="1">
              <w:r>
                <w:rPr>
                  <w:color w:val="#410a8c"/>
                  <w:u w:val="single"/>
                </w:rPr>
                <w:t xml:space="preserve">Amin Allal</w:t>
              </w:r>
            </w:hyperlink>
            <w:r>
              <w:rPr/>
              <w:t xml:space="preserve">,</w:t>
            </w:r>
            <w:hyperlink r:id="rId8" w:history="1">
              <w:r>
                <w:rPr>
                  <w:color w:val="#410a8c"/>
                  <w:u w:val="single"/>
                </w:rPr>
                <w:t xml:space="preserve">Karel Yon</w:t>
              </w:r>
            </w:hyperlink>
          </w:p>
          <w:p>
            <w:pPr/>
            <w:r>
              <w:rPr>
                <w:i w:val="1"/>
                <w:iCs w:val="1"/>
              </w:rPr>
              <w:t xml:space="preserve">Critique Internationale</w:t>
            </w:r>
            <w:r>
              <w:rPr/>
              <w:t xml:space="preserve">, 2020, 87 (2), pp.15-32. </w:t>
            </w:r>
            <w:hyperlink r:id="rId65" w:history="1">
              <w:r>
                <w:rPr>
                  <w:color w:val="#410a8c"/>
                  <w:u w:val="single"/>
                </w:rPr>
                <w:t xml:space="preserve">⟨10.3917/crii.087.0015⟩</w:t>
              </w:r>
            </w:hyperlink>
          </w:p>
          <w:p>
            <w:pPr/>
            <w:r>
              <w:rPr/>
              <w:t xml:space="preserve">Article dans une revue</w:t>
            </w:r>
          </w:p>
          <w:p>
            <w:pPr/>
            <w:hyperlink r:id="rId64" w:history="1">
              <w:r>
                <w:rPr>
                  <w:color w:val="#410a8c"/>
                  <w:u w:val="single"/>
                </w:rPr>
                <w:t xml:space="preserve">hal-02955040v1</w:t>
              </w:r>
            </w:hyperlink>
          </w:p>
        </w:tc>
      </w:tr>
      <w:tr>
        <w:trPr/>
        <w:tc>
          <w:tcPr>
            <w:noWrap/>
          </w:tcPr>
          <w:p>
            <w:pPr>
              <w:spacing w:after="200"/>
            </w:pPr>
            <w:hyperlink r:id="rId66" w:history="1">
              <w:r>
                <w:rPr>
                  <w:color w:val="1e198e"/>
                  <w:b w:val="1"/>
                  <w:bCs w:val="1"/>
                  <w:u w:val="single"/>
                </w:rPr>
                <w:t xml:space="preserve">Hirak : l’an I ?</w:t>
              </w:r>
            </w:hyperlink>
          </w:p>
          <w:p>
            <w:pPr/>
            <w:hyperlink r:id="rId67" w:history="1">
              <w:r>
                <w:rPr>
                  <w:color w:val="#410a8c"/>
                  <w:u w:val="single"/>
                </w:rPr>
                <w:t xml:space="preserve">Belkacem Benzenine</w:t>
              </w:r>
            </w:hyperlink>
            <w:r>
              <w:rPr/>
              <w:t xml:space="preserve">,</w:t>
            </w:r>
            <w:hyperlink r:id="rId68" w:history="1">
              <w:r>
                <w:rPr>
                  <w:color w:val="#410a8c"/>
                  <w:u w:val="single"/>
                </w:rPr>
                <w:t xml:space="preserve">Cherif Dris</w:t>
              </w:r>
            </w:hyperlink>
            <w:r>
              <w:rPr/>
              <w:t xml:space="preserve">,</w:t>
            </w:r>
            <w:hyperlink r:id="rId11" w:history="1">
              <w:r>
                <w:rPr>
                  <w:color w:val="#410a8c"/>
                  <w:u w:val="single"/>
                </w:rPr>
                <w:t xml:space="preserve">Amin Allal</w:t>
              </w:r>
            </w:hyperlink>
            <w:r>
              <w:rPr/>
              <w:t xml:space="preserve">,</w:t>
            </w:r>
            <w:hyperlink r:id="rId69" w:history="1">
              <w:r>
                <w:rPr>
                  <w:color w:val="#410a8c"/>
                  <w:u w:val="single"/>
                </w:rPr>
                <w:t xml:space="preserve">Farida Souiah</w:t>
              </w:r>
            </w:hyperlink>
          </w:p>
          <w:p>
            <w:pPr/>
            <w:r>
              <w:rPr>
                <w:i w:val="1"/>
                <w:iCs w:val="1"/>
              </w:rPr>
              <w:t xml:space="preserve">Mouvements : des idées et des luttes</w:t>
            </w:r>
            <w:r>
              <w:rPr/>
              <w:t xml:space="preserve">, 2020, n°102 (2), pp.57. </w:t>
            </w:r>
            <w:hyperlink r:id="rId70" w:history="1">
              <w:r>
                <w:rPr>
                  <w:color w:val="#410a8c"/>
                  <w:u w:val="single"/>
                </w:rPr>
                <w:t xml:space="preserve">⟨10.3917/mouv.102.0057⟩</w:t>
              </w:r>
            </w:hyperlink>
          </w:p>
          <w:p>
            <w:pPr/>
            <w:r>
              <w:rPr/>
              <w:t xml:space="preserve">Article dans une revue</w:t>
            </w:r>
          </w:p>
          <w:p>
            <w:pPr/>
            <w:hyperlink r:id="rId66" w:history="1">
              <w:r>
                <w:rPr>
                  <w:color w:val="#410a8c"/>
                  <w:u w:val="single"/>
                </w:rPr>
                <w:t xml:space="preserve">hal-03102687v1</w:t>
              </w:r>
            </w:hyperlink>
          </w:p>
        </w:tc>
      </w:tr>
      <w:tr>
        <w:trPr/>
        <w:tc>
          <w:tcPr>
            <w:noWrap/>
          </w:tcPr>
          <w:p>
            <w:pPr>
              <w:spacing w:after="200"/>
            </w:pPr>
            <w:hyperlink r:id="rId71" w:history="1">
              <w:r>
                <w:rPr>
                  <w:color w:val="1e198e"/>
                  <w:b w:val="1"/>
                  <w:bCs w:val="1"/>
                  <w:u w:val="single"/>
                </w:rPr>
                <w:t xml:space="preserve">Éditorial</w:t>
              </w:r>
            </w:hyperlink>
          </w:p>
          <w:p>
            <w:pPr/>
            <w:hyperlink r:id="rId11" w:history="1">
              <w:r>
                <w:rPr>
                  <w:color w:val="#410a8c"/>
                  <w:u w:val="single"/>
                </w:rPr>
                <w:t xml:space="preserve">Amin Allal</w:t>
              </w:r>
            </w:hyperlink>
            <w:r>
              <w:rPr/>
              <w:t xml:space="preserve">,</w:t>
            </w:r>
            <w:hyperlink r:id="rId59" w:history="1">
              <w:r>
                <w:rPr>
                  <w:color w:val="#410a8c"/>
                  <w:u w:val="single"/>
                </w:rPr>
                <w:t xml:space="preserve">Youcef Chekkar</w:t>
              </w:r>
            </w:hyperlink>
            <w:r>
              <w:rPr/>
              <w:t xml:space="preserve">,</w:t>
            </w:r>
            <w:hyperlink r:id="rId60" w:history="1">
              <w:r>
                <w:rPr>
                  <w:color w:val="#410a8c"/>
                  <w:u w:val="single"/>
                </w:rPr>
                <w:t xml:space="preserve">Lalia Chenoufi</w:t>
              </w:r>
            </w:hyperlink>
            <w:r>
              <w:rPr/>
              <w:t xml:space="preserve">,</w:t>
            </w:r>
            <w:hyperlink r:id="rId72" w:history="1">
              <w:r>
                <w:rPr>
                  <w:color w:val="#410a8c"/>
                  <w:u w:val="single"/>
                </w:rPr>
                <w:t xml:space="preserve">François Gèze</w:t>
              </w:r>
            </w:hyperlink>
            <w:r>
              <w:rPr/>
              <w:t xml:space="preserve">,</w:t>
            </w:r>
            <w:hyperlink r:id="rId73" w:history="1">
              <w:r>
                <w:rPr>
                  <w:color w:val="#410a8c"/>
                  <w:u w:val="single"/>
                </w:rPr>
                <w:t xml:space="preserve">Nacira Guénif</w:t>
              </w:r>
            </w:hyperlink>
            <w:r>
              <w:rPr/>
              <w:t xml:space="preserve">et al.</w:t>
            </w:r>
          </w:p>
          <w:p>
            <w:pPr/>
            <w:r>
              <w:rPr>
                <w:i w:val="1"/>
                <w:iCs w:val="1"/>
              </w:rPr>
              <w:t xml:space="preserve">Mouvements : des idées et des luttes</w:t>
            </w:r>
            <w:r>
              <w:rPr/>
              <w:t xml:space="preserve">, 2020, n°102 (2), pp.7. </w:t>
            </w:r>
            <w:hyperlink r:id="rId63" w:history="1">
              <w:r>
                <w:rPr>
                  <w:color w:val="#410a8c"/>
                  <w:u w:val="single"/>
                </w:rPr>
                <w:t xml:space="preserve">⟨10.3917/mouv.102.0007⟩</w:t>
              </w:r>
            </w:hyperlink>
          </w:p>
          <w:p>
            <w:pPr/>
            <w:r>
              <w:rPr/>
              <w:t xml:space="preserve">Article dans une revue</w:t>
            </w:r>
          </w:p>
          <w:p>
            <w:pPr/>
            <w:hyperlink r:id="rId71" w:history="1">
              <w:r>
                <w:rPr>
                  <w:color w:val="#410a8c"/>
                  <w:u w:val="single"/>
                </w:rPr>
                <w:t xml:space="preserve">hal-03102673v1</w:t>
              </w:r>
            </w:hyperlink>
          </w:p>
        </w:tc>
      </w:tr>
      <w:tr>
        <w:trPr/>
        <w:tc>
          <w:tcPr>
            <w:noWrap/>
          </w:tcPr>
          <w:p>
            <w:pPr>
              <w:spacing w:after="200"/>
            </w:pPr>
            <w:hyperlink r:id="rId74" w:history="1">
              <w:r>
                <w:rPr>
                  <w:color w:val="1e198e"/>
                  <w:b w:val="1"/>
                  <w:bCs w:val="1"/>
                  <w:u w:val="single"/>
                </w:rPr>
                <w:t xml:space="preserve">Situations de travail et mobilisations ouvrières en Méditerranée</w:t>
              </w:r>
            </w:hyperlink>
          </w:p>
          <w:p>
            <w:pPr/>
            <w:hyperlink r:id="rId11" w:history="1">
              <w:r>
                <w:rPr>
                  <w:color w:val="#410a8c"/>
                  <w:u w:val="single"/>
                </w:rPr>
                <w:t xml:space="preserve">Amin Allal</w:t>
              </w:r>
            </w:hyperlink>
            <w:r>
              <w:rPr/>
              <w:t xml:space="preserve">,</w:t>
            </w:r>
            <w:hyperlink r:id="rId75" w:history="1">
              <w:r>
                <w:rPr>
                  <w:color w:val="#410a8c"/>
                  <w:u w:val="single"/>
                </w:rPr>
                <w:t xml:space="preserve">Michele Scala</w:t>
              </w:r>
            </w:hyperlink>
            <w:r>
              <w:rPr/>
              <w:t xml:space="preserve">,</w:t>
            </w:r>
            <w:hyperlink r:id="rId76" w:history="1">
              <w:r>
                <w:rPr>
                  <w:color w:val="#410a8c"/>
                  <w:u w:val="single"/>
                </w:rPr>
                <w:t xml:space="preserve">Elisabeth Longuenesse</w:t>
              </w:r>
            </w:hyperlink>
          </w:p>
          <w:p>
            <w:pPr/>
            <w:r>
              <w:rPr>
                <w:i w:val="1"/>
                <w:iCs w:val="1"/>
              </w:rPr>
              <w:t xml:space="preserve">Confluences Méditerranée </w:t>
            </w:r>
            <w:r>
              <w:rPr/>
              <w:t xml:space="preserve">, 2019, Mondes du travail : mutations et résistances, 4 (111), pp.9-14. </w:t>
            </w:r>
            <w:hyperlink r:id="rId77" w:history="1">
              <w:r>
                <w:rPr>
                  <w:color w:val="#410a8c"/>
                  <w:u w:val="single"/>
                </w:rPr>
                <w:t xml:space="preserve">⟨10.3917/come.111.0009⟩</w:t>
              </w:r>
            </w:hyperlink>
          </w:p>
          <w:p>
            <w:pPr/>
            <w:r>
              <w:rPr/>
              <w:t xml:space="preserve">Article dans une revue</w:t>
            </w:r>
          </w:p>
          <w:p>
            <w:pPr/>
            <w:hyperlink r:id="rId74" w:history="1">
              <w:r>
                <w:rPr>
                  <w:color w:val="#410a8c"/>
                  <w:u w:val="single"/>
                </w:rPr>
                <w:t xml:space="preserve">halshs-02487570v1</w:t>
              </w:r>
            </w:hyperlink>
          </w:p>
        </w:tc>
      </w:tr>
      <w:tr>
        <w:trPr/>
        <w:tc>
          <w:tcPr>
            <w:noWrap/>
          </w:tcPr>
          <w:p>
            <w:pPr>
              <w:spacing w:after="200"/>
            </w:pPr>
            <w:hyperlink r:id="rId78" w:history="1">
              <w:r>
                <w:rPr>
                  <w:color w:val="1e198e"/>
                  <w:b w:val="1"/>
                  <w:bCs w:val="1"/>
                  <w:u w:val="single"/>
                </w:rPr>
                <w:t xml:space="preserve">Des lendemains qui déchantent ? Pour une sociologie des moments de restauration</w:t>
              </w:r>
            </w:hyperlink>
          </w:p>
          <w:p>
            <w:pPr/>
            <w:hyperlink r:id="rId11" w:history="1">
              <w:r>
                <w:rPr>
                  <w:color w:val="#410a8c"/>
                  <w:u w:val="single"/>
                </w:rPr>
                <w:t xml:space="preserve">Amin Allal</w:t>
              </w:r>
            </w:hyperlink>
            <w:r>
              <w:rPr/>
              <w:t xml:space="preserve">,</w:t>
            </w:r>
            <w:hyperlink r:id="rId35" w:history="1">
              <w:r>
                <w:rPr>
                  <w:color w:val="#410a8c"/>
                  <w:u w:val="single"/>
                </w:rPr>
                <w:t xml:space="preserve">Marie Vannetzel</w:t>
              </w:r>
            </w:hyperlink>
          </w:p>
          <w:p>
            <w:pPr/>
            <w:r>
              <w:rPr>
                <w:i w:val="1"/>
                <w:iCs w:val="1"/>
              </w:rPr>
              <w:t xml:space="preserve">Politique africaine</w:t>
            </w:r>
            <w:r>
              <w:rPr/>
              <w:t xml:space="preserve">, 2017, 146 (2), pp.5. </w:t>
            </w:r>
            <w:hyperlink r:id="rId79" w:history="1">
              <w:r>
                <w:rPr>
                  <w:color w:val="#410a8c"/>
                  <w:u w:val="single"/>
                </w:rPr>
                <w:t xml:space="preserve">⟨10.3917/polaf.146.0005⟩</w:t>
              </w:r>
            </w:hyperlink>
          </w:p>
          <w:p>
            <w:pPr/>
            <w:r>
              <w:rPr/>
              <w:t xml:space="preserve">Article dans une revue</w:t>
            </w:r>
          </w:p>
          <w:p>
            <w:pPr/>
            <w:hyperlink r:id="rId78" w:history="1">
              <w:r>
                <w:rPr>
                  <w:color w:val="#410a8c"/>
                  <w:u w:val="single"/>
                </w:rPr>
                <w:t xml:space="preserve">hal-03614605v1</w:t>
              </w:r>
            </w:hyperlink>
          </w:p>
        </w:tc>
      </w:tr>
      <w:tr>
        <w:trPr/>
        <w:tc>
          <w:tcPr>
            <w:noWrap/>
          </w:tcPr>
          <w:p>
            <w:pPr>
              <w:spacing w:after="200"/>
            </w:pPr>
            <w:hyperlink r:id="rId80" w:history="1">
              <w:r>
                <w:rPr>
                  <w:color w:val="1e198e"/>
                  <w:b w:val="1"/>
                  <w:bCs w:val="1"/>
                  <w:u w:val="single"/>
                </w:rPr>
                <w:t xml:space="preserve">Des lendemains qui déchantent ? Pour une sociologie des moments de restauration</w:t>
              </w:r>
            </w:hyperlink>
          </w:p>
          <w:p>
            <w:pPr/>
            <w:hyperlink r:id="rId11" w:history="1">
              <w:r>
                <w:rPr>
                  <w:color w:val="#410a8c"/>
                  <w:u w:val="single"/>
                </w:rPr>
                <w:t xml:space="preserve">Amin Allal</w:t>
              </w:r>
            </w:hyperlink>
            <w:r>
              <w:rPr/>
              <w:t xml:space="preserve">,</w:t>
            </w:r>
            <w:hyperlink r:id="rId35" w:history="1">
              <w:r>
                <w:rPr>
                  <w:color w:val="#410a8c"/>
                  <w:u w:val="single"/>
                </w:rPr>
                <w:t xml:space="preserve">Marie Vannetzel</w:t>
              </w:r>
            </w:hyperlink>
          </w:p>
          <w:p>
            <w:pPr/>
            <w:r>
              <w:rPr>
                <w:i w:val="1"/>
                <w:iCs w:val="1"/>
              </w:rPr>
              <w:t xml:space="preserve">Politique africaine</w:t>
            </w:r>
            <w:r>
              <w:rPr/>
              <w:t xml:space="preserve">, 2017, Politique africaine, 146, pp.5-28. </w:t>
            </w:r>
            <w:hyperlink r:id="rId79" w:history="1">
              <w:r>
                <w:rPr>
                  <w:color w:val="#410a8c"/>
                  <w:u w:val="single"/>
                </w:rPr>
                <w:t xml:space="preserve">⟨10.3917/polaf.146.0005⟩</w:t>
              </w:r>
            </w:hyperlink>
          </w:p>
          <w:p>
            <w:pPr/>
            <w:r>
              <w:rPr/>
              <w:t xml:space="preserve">Article dans une revue</w:t>
            </w:r>
          </w:p>
          <w:p>
            <w:pPr/>
            <w:hyperlink r:id="rId80" w:history="1">
              <w:r>
                <w:rPr>
                  <w:color w:val="#410a8c"/>
                  <w:u w:val="single"/>
                </w:rPr>
                <w:t xml:space="preserve">hal-03101269v1</w:t>
              </w:r>
            </w:hyperlink>
          </w:p>
        </w:tc>
      </w:tr>
      <w:tr>
        <w:trPr/>
        <w:tc>
          <w:tcPr>
            <w:noWrap/>
          </w:tcPr>
          <w:p>
            <w:pPr>
              <w:spacing w:after="200"/>
            </w:pPr>
            <w:hyperlink r:id="rId81" w:history="1">
              <w:r>
                <w:rPr>
                  <w:color w:val="1e198e"/>
                  <w:b w:val="1"/>
                  <w:bCs w:val="1"/>
                  <w:u w:val="single"/>
                </w:rPr>
                <w:t xml:space="preserve">Éditorial : Turquie autoritaire, Turquie contestataire</w:t>
              </w:r>
            </w:hyperlink>
          </w:p>
          <w:p>
            <w:pPr/>
            <w:hyperlink r:id="rId11" w:history="1">
              <w:r>
                <w:rPr>
                  <w:color w:val="#410a8c"/>
                  <w:u w:val="single"/>
                </w:rPr>
                <w:t xml:space="preserve">Amin Allal</w:t>
              </w:r>
            </w:hyperlink>
            <w:r>
              <w:rPr/>
              <w:t xml:space="preserve">,</w:t>
            </w:r>
            <w:hyperlink r:id="rId38" w:history="1">
              <w:r>
                <w:rPr>
                  <w:color w:val="#410a8c"/>
                  <w:u w:val="single"/>
                </w:rPr>
                <w:t xml:space="preserve">Agnès Deboulet</w:t>
              </w:r>
            </w:hyperlink>
            <w:r>
              <w:rPr/>
              <w:t xml:space="preserve">,</w:t>
            </w:r>
            <w:hyperlink r:id="rId82" w:history="1">
              <w:r>
                <w:rPr>
                  <w:color w:val="#410a8c"/>
                  <w:u w:val="single"/>
                </w:rPr>
                <w:t xml:space="preserve">Noé Le Blanc</w:t>
              </w:r>
            </w:hyperlink>
            <w:r>
              <w:rPr/>
              <w:t xml:space="preserve">,</w:t>
            </w:r>
            <w:hyperlink r:id="rId83" w:history="1">
              <w:r>
                <w:rPr>
                  <w:color w:val="#410a8c"/>
                  <w:u w:val="single"/>
                </w:rPr>
                <w:t xml:space="preserve">Gulcin Lelandais</w:t>
              </w:r>
            </w:hyperlink>
            <w:r>
              <w:rPr/>
              <w:t xml:space="preserve">,</w:t>
            </w:r>
            <w:hyperlink r:id="rId42" w:history="1">
              <w:r>
                <w:rPr>
                  <w:color w:val="#410a8c"/>
                  <w:u w:val="single"/>
                </w:rPr>
                <w:t xml:space="preserve">Elise Massicard</w:t>
              </w:r>
            </w:hyperlink>
            <w:r>
              <w:rPr/>
              <w:t xml:space="preserve">et al.</w:t>
            </w:r>
          </w:p>
          <w:p>
            <w:pPr/>
            <w:r>
              <w:rPr>
                <w:i w:val="1"/>
                <w:iCs w:val="1"/>
              </w:rPr>
              <w:t xml:space="preserve">Mouvements : des idées et des luttes</w:t>
            </w:r>
            <w:r>
              <w:rPr/>
              <w:t xml:space="preserve">, 2017, Mouvements, 90 (2), pp.7-9</w:t>
            </w:r>
          </w:p>
          <w:p>
            <w:pPr/>
            <w:r>
              <w:rPr/>
              <w:t xml:space="preserve">Article dans une revue</w:t>
            </w:r>
          </w:p>
          <w:p>
            <w:pPr/>
            <w:hyperlink r:id="rId81" w:history="1">
              <w:r>
                <w:rPr>
                  <w:color w:val="#410a8c"/>
                  <w:u w:val="single"/>
                </w:rPr>
                <w:t xml:space="preserve">hal-02460837v1</w:t>
              </w:r>
            </w:hyperlink>
          </w:p>
        </w:tc>
      </w:tr>
      <w:tr>
        <w:trPr/>
        <w:tc>
          <w:tcPr>
            <w:noWrap/>
          </w:tcPr>
          <w:p>
            <w:pPr>
              <w:spacing w:after="200"/>
            </w:pPr>
            <w:hyperlink r:id="rId84" w:history="1">
              <w:r>
                <w:rPr>
                  <w:color w:val="1e198e"/>
                  <w:b w:val="1"/>
                  <w:bCs w:val="1"/>
                  <w:u w:val="single"/>
                </w:rPr>
                <w:t xml:space="preserve">Disillusioning tomorrows? Toward a sociology of moments of restoration</w:t>
              </w:r>
            </w:hyperlink>
          </w:p>
          <w:p>
            <w:pPr/>
            <w:hyperlink r:id="rId11" w:history="1">
              <w:r>
                <w:rPr>
                  <w:color w:val="#410a8c"/>
                  <w:u w:val="single"/>
                </w:rPr>
                <w:t xml:space="preserve">Amin Allal</w:t>
              </w:r>
            </w:hyperlink>
            <w:r>
              <w:rPr/>
              <w:t xml:space="preserve">,</w:t>
            </w:r>
            <w:hyperlink r:id="rId35" w:history="1">
              <w:r>
                <w:rPr>
                  <w:color w:val="#410a8c"/>
                  <w:u w:val="single"/>
                </w:rPr>
                <w:t xml:space="preserve">Marie Vannetzel</w:t>
              </w:r>
            </w:hyperlink>
          </w:p>
          <w:p>
            <w:pPr/>
            <w:r>
              <w:rPr>
                <w:i w:val="1"/>
                <w:iCs w:val="1"/>
              </w:rPr>
              <w:t xml:space="preserve">Politique africaine</w:t>
            </w:r>
            <w:r>
              <w:rPr/>
              <w:t xml:space="preserve">, 2017, 146</w:t>
            </w:r>
          </w:p>
          <w:p>
            <w:pPr/>
            <w:r>
              <w:rPr/>
              <w:t xml:space="preserve">Article dans une revue</w:t>
            </w:r>
          </w:p>
          <w:p>
            <w:pPr/>
            <w:hyperlink r:id="rId84" w:history="1">
              <w:r>
                <w:rPr>
                  <w:color w:val="#410a8c"/>
                  <w:u w:val="single"/>
                </w:rPr>
                <w:t xml:space="preserve">halshs-03858250v1</w:t>
              </w:r>
            </w:hyperlink>
          </w:p>
        </w:tc>
      </w:tr>
      <w:tr>
        <w:trPr/>
        <w:tc>
          <w:tcPr>
            <w:noWrap/>
          </w:tcPr>
          <w:p>
            <w:pPr>
              <w:spacing w:after="200"/>
            </w:pPr>
            <w:hyperlink r:id="rId85" w:history="1">
              <w:r>
                <w:rPr>
                  <w:color w:val="1e198e"/>
                  <w:b w:val="1"/>
                  <w:bCs w:val="1"/>
                  <w:u w:val="single"/>
                </w:rPr>
                <w:t xml:space="preserve">Penser global, agir dans un bocal&amp;quot;. Participation locale, régulation néo-libérale et situation autoritaire en Tunisie</w:t>
              </w:r>
            </w:hyperlink>
          </w:p>
          <w:p>
            <w:pPr/>
            <w:hyperlink r:id="rId11" w:history="1">
              <w:r>
                <w:rPr>
                  <w:color w:val="#410a8c"/>
                  <w:u w:val="single"/>
                </w:rPr>
                <w:t xml:space="preserve">Amin Allal</w:t>
              </w:r>
            </w:hyperlink>
          </w:p>
          <w:p>
            <w:pPr/>
            <w:r>
              <w:rPr>
                <w:i w:val="1"/>
                <w:iCs w:val="1"/>
              </w:rPr>
              <w:t xml:space="preserve">Gouvernement &amp; action publique</w:t>
            </w:r>
            <w:r>
              <w:rPr/>
              <w:t xml:space="preserve">, 2016, Gouvernement et action publique, 5 (2), pp.153-181. </w:t>
            </w:r>
            <w:hyperlink r:id="rId86" w:history="1">
              <w:r>
                <w:rPr>
                  <w:color w:val="#410a8c"/>
                  <w:u w:val="single"/>
                </w:rPr>
                <w:t xml:space="preserve">⟨10.3917/gap.162.0153⟩</w:t>
              </w:r>
            </w:hyperlink>
          </w:p>
          <w:p>
            <w:pPr/>
            <w:r>
              <w:rPr/>
              <w:t xml:space="preserve">Article dans une revue</w:t>
            </w:r>
          </w:p>
          <w:p>
            <w:pPr/>
            <w:hyperlink r:id="rId85" w:history="1">
              <w:r>
                <w:rPr>
                  <w:color w:val="#410a8c"/>
                  <w:u w:val="single"/>
                </w:rPr>
                <w:t xml:space="preserve">hal-03109308v1</w:t>
              </w:r>
            </w:hyperlink>
          </w:p>
        </w:tc>
      </w:tr>
      <w:tr>
        <w:trPr/>
        <w:tc>
          <w:tcPr>
            <w:noWrap/>
          </w:tcPr>
          <w:p>
            <w:pPr>
              <w:spacing w:after="200"/>
            </w:pPr>
            <w:hyperlink r:id="rId87" w:history="1">
              <w:r>
                <w:rPr>
                  <w:color w:val="1e198e"/>
                  <w:b w:val="1"/>
                  <w:bCs w:val="1"/>
                  <w:u w:val="single"/>
                </w:rPr>
                <w:t xml:space="preserve">Retour vers le futur. Les origines économiques de la Révolution en Tunisie</w:t>
              </w:r>
            </w:hyperlink>
          </w:p>
          <w:p>
            <w:pPr/>
            <w:hyperlink r:id="rId11" w:history="1">
              <w:r>
                <w:rPr>
                  <w:color w:val="#410a8c"/>
                  <w:u w:val="single"/>
                </w:rPr>
                <w:t xml:space="preserve">Amin Allal</w:t>
              </w:r>
            </w:hyperlink>
          </w:p>
          <w:p>
            <w:pPr/>
            <w:r>
              <w:rPr>
                <w:i w:val="1"/>
                <w:iCs w:val="1"/>
              </w:rPr>
              <w:t xml:space="preserve">Pouvoirs - Revue française d’études constitutionnelles et politiques</w:t>
            </w:r>
            <w:r>
              <w:rPr/>
              <w:t xml:space="preserve">, 2016, Pouvoirs, 156 (1), pp.17-29. </w:t>
            </w:r>
            <w:hyperlink r:id="rId88" w:history="1">
              <w:r>
                <w:rPr>
                  <w:color w:val="#410a8c"/>
                  <w:u w:val="single"/>
                </w:rPr>
                <w:t xml:space="preserve">⟨10.3917/pouv.156.0017⟩</w:t>
              </w:r>
            </w:hyperlink>
          </w:p>
          <w:p>
            <w:pPr/>
            <w:r>
              <w:rPr/>
              <w:t xml:space="preserve">Article dans une revue</w:t>
            </w:r>
          </w:p>
          <w:p>
            <w:pPr/>
            <w:hyperlink r:id="rId87" w:history="1">
              <w:r>
                <w:rPr>
                  <w:color w:val="#410a8c"/>
                  <w:u w:val="single"/>
                </w:rPr>
                <w:t xml:space="preserve">hal-03101316v1</w:t>
              </w:r>
            </w:hyperlink>
          </w:p>
        </w:tc>
      </w:tr>
      <w:tr>
        <w:trPr/>
        <w:tc>
          <w:tcPr>
            <w:noWrap/>
          </w:tcPr>
          <w:p>
            <w:pPr>
              <w:spacing w:after="200"/>
            </w:pPr>
            <w:hyperlink r:id="rId89" w:history="1">
              <w:r>
                <w:rPr>
                  <w:color w:val="1e198e"/>
                  <w:b w:val="1"/>
                  <w:bCs w:val="1"/>
                  <w:u w:val="single"/>
                </w:rPr>
                <w:t xml:space="preserve">Le &amp;quot;prix&amp;quot; de la Révolution en Tunisie</w:t>
              </w:r>
            </w:hyperlink>
          </w:p>
          <w:p>
            <w:pPr/>
            <w:hyperlink r:id="rId11" w:history="1">
              <w:r>
                <w:rPr>
                  <w:color w:val="#410a8c"/>
                  <w:u w:val="single"/>
                </w:rPr>
                <w:t xml:space="preserve">Amin Allal</w:t>
              </w:r>
            </w:hyperlink>
          </w:p>
          <w:p>
            <w:pPr/>
            <w:r>
              <w:rPr>
                <w:i w:val="1"/>
                <w:iCs w:val="1"/>
              </w:rPr>
              <w:t xml:space="preserve">Savoir/Agir</w:t>
            </w:r>
            <w:r>
              <w:rPr/>
              <w:t xml:space="preserve">, 2015, Savoir/Agir, 34, pp.117-122</w:t>
            </w:r>
          </w:p>
          <w:p>
            <w:pPr/>
            <w:r>
              <w:rPr/>
              <w:t xml:space="preserve">Article dans une revue</w:t>
            </w:r>
          </w:p>
          <w:p>
            <w:pPr/>
            <w:hyperlink r:id="rId89" w:history="1">
              <w:r>
                <w:rPr>
                  <w:color w:val="#410a8c"/>
                  <w:u w:val="single"/>
                </w:rPr>
                <w:t xml:space="preserve">hal-02555502v1</w:t>
              </w:r>
            </w:hyperlink>
          </w:p>
        </w:tc>
      </w:tr>
      <w:tr>
        <w:trPr/>
        <w:tc>
          <w:tcPr>
            <w:noWrap/>
          </w:tcPr>
          <w:p>
            <w:pPr>
              <w:spacing w:after="200"/>
            </w:pPr>
            <w:hyperlink r:id="rId90" w:history="1">
              <w:r>
                <w:rPr>
                  <w:color w:val="1e198e"/>
                  <w:b w:val="1"/>
                  <w:bCs w:val="1"/>
                  <w:u w:val="single"/>
                </w:rPr>
                <w:t xml:space="preserve">Éditorial : Peut-on être de gauche et aimer le football ?</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pp.7-12</w:t>
            </w:r>
          </w:p>
          <w:p>
            <w:pPr/>
            <w:r>
              <w:rPr/>
              <w:t xml:space="preserve">Article dans une revue</w:t>
            </w:r>
          </w:p>
          <w:p>
            <w:pPr/>
            <w:hyperlink r:id="rId90" w:history="1">
              <w:r>
                <w:rPr>
                  <w:color w:val="#410a8c"/>
                  <w:u w:val="single"/>
                </w:rPr>
                <w:t xml:space="preserve">hal-02460842v1</w:t>
              </w:r>
            </w:hyperlink>
          </w:p>
        </w:tc>
      </w:tr>
      <w:tr>
        <w:trPr/>
        <w:tc>
          <w:tcPr>
            <w:noWrap/>
          </w:tcPr>
          <w:p>
            <w:pPr>
              <w:spacing w:after="200"/>
            </w:pPr>
            <w:hyperlink r:id="rId91" w:history="1">
              <w:r>
                <w:rPr>
                  <w:color w:val="1e198e"/>
                  <w:b w:val="1"/>
                  <w:bCs w:val="1"/>
                  <w:u w:val="single"/>
                </w:rPr>
                <w:t xml:space="preserve">Supporters ou révolutionnaires ? Les ultras du Caire. Entretien avec Céline Lebrun</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pp.110-116. </w:t>
            </w:r>
            <w:hyperlink r:id="rId92" w:history="1">
              <w:r>
                <w:rPr>
                  <w:color w:val="#410a8c"/>
                  <w:u w:val="single"/>
                </w:rPr>
                <w:t xml:space="preserve">⟨10.3917/mouv.078.0110⟩</w:t>
              </w:r>
            </w:hyperlink>
          </w:p>
          <w:p>
            <w:pPr/>
            <w:r>
              <w:rPr/>
              <w:t xml:space="preserve">Article dans une revue</w:t>
            </w:r>
          </w:p>
          <w:p>
            <w:pPr/>
            <w:hyperlink r:id="rId91" w:history="1">
              <w:r>
                <w:rPr>
                  <w:color w:val="#410a8c"/>
                  <w:u w:val="single"/>
                </w:rPr>
                <w:t xml:space="preserve">hal-03109332v1</w:t>
              </w:r>
            </w:hyperlink>
          </w:p>
        </w:tc>
      </w:tr>
      <w:tr>
        <w:trPr/>
        <w:tc>
          <w:tcPr>
            <w:noWrap/>
          </w:tcPr>
          <w:p>
            <w:pPr>
              <w:spacing w:after="200"/>
            </w:pPr>
            <w:hyperlink r:id="rId93" w:history="1">
              <w:r>
                <w:rPr>
                  <w:color w:val="1e198e"/>
                  <w:b w:val="1"/>
                  <w:bCs w:val="1"/>
                  <w:u w:val="single"/>
                </w:rPr>
                <w:t xml:space="preserve">Peut-on aimer le football?</w:t>
              </w:r>
            </w:hyperlink>
          </w:p>
          <w:p>
            <w:pPr/>
            <w:hyperlink r:id="rId11" w:history="1">
              <w:r>
                <w:rPr>
                  <w:color w:val="#410a8c"/>
                  <w:u w:val="single"/>
                </w:rPr>
                <w:t xml:space="preserve">Amin Allal</w:t>
              </w:r>
            </w:hyperlink>
          </w:p>
          <w:p>
            <w:pPr/>
            <w:r>
              <w:rPr>
                <w:i w:val="1"/>
                <w:iCs w:val="1"/>
              </w:rPr>
              <w:t xml:space="preserve">Mouvements : des idées et des luttes</w:t>
            </w:r>
            <w:r>
              <w:rPr/>
              <w:t xml:space="preserve">, 2014, Mouvements, 78 (2), pp.7-163</w:t>
            </w:r>
          </w:p>
          <w:p>
            <w:pPr/>
            <w:r>
              <w:rPr/>
              <w:t xml:space="preserve">Article dans une revue</w:t>
            </w:r>
          </w:p>
          <w:p>
            <w:pPr/>
            <w:hyperlink r:id="rId93" w:history="1">
              <w:r>
                <w:rPr>
                  <w:color w:val="#410a8c"/>
                  <w:u w:val="single"/>
                </w:rPr>
                <w:t xml:space="preserve">hal-03221077v1</w:t>
              </w:r>
            </w:hyperlink>
          </w:p>
        </w:tc>
      </w:tr>
      <w:tr>
        <w:trPr/>
        <w:tc>
          <w:tcPr>
            <w:noWrap/>
          </w:tcPr>
          <w:p>
            <w:pPr>
              <w:spacing w:after="200"/>
            </w:pPr>
            <w:hyperlink r:id="rId94" w:history="1">
              <w:r>
                <w:rPr>
                  <w:color w:val="1e198e"/>
                  <w:b w:val="1"/>
                  <w:bCs w:val="1"/>
                  <w:u w:val="single"/>
                </w:rPr>
                <w:t xml:space="preserve">TUNISIE. Un crime à réveiller les morts</w:t>
              </w:r>
            </w:hyperlink>
          </w:p>
          <w:p>
            <w:pPr/>
            <w:hyperlink r:id="rId11" w:history="1">
              <w:r>
                <w:rPr>
                  <w:color w:val="#410a8c"/>
                  <w:u w:val="single"/>
                </w:rPr>
                <w:t xml:space="preserve">Amin Allal</w:t>
              </w:r>
            </w:hyperlink>
          </w:p>
          <w:p>
            <w:pPr/>
            <w:r>
              <w:rPr>
                <w:i w:val="1"/>
                <w:iCs w:val="1"/>
              </w:rPr>
              <w:t xml:space="preserve">CQFD</w:t>
            </w:r>
            <w:r>
              <w:rPr/>
              <w:t xml:space="preserve">, 2013, 109</w:t>
            </w:r>
          </w:p>
          <w:p>
            <w:pPr/>
            <w:r>
              <w:rPr/>
              <w:t xml:space="preserve">Article dans une revue</w:t>
            </w:r>
          </w:p>
          <w:p>
            <w:pPr/>
            <w:hyperlink r:id="rId94" w:history="1">
              <w:r>
                <w:rPr>
                  <w:color w:val="#410a8c"/>
                  <w:u w:val="single"/>
                </w:rPr>
                <w:t xml:space="preserve">hal-03859534v1</w:t>
              </w:r>
            </w:hyperlink>
          </w:p>
        </w:tc>
      </w:tr>
      <w:tr>
        <w:trPr/>
        <w:tc>
          <w:tcPr>
            <w:noWrap/>
          </w:tcPr>
          <w:p>
            <w:pPr>
              <w:spacing w:after="200"/>
            </w:pPr>
            <w:hyperlink r:id="rId95" w:history="1">
              <w:r>
                <w:rPr>
                  <w:color w:val="1e198e"/>
                  <w:b w:val="1"/>
                  <w:bCs w:val="1"/>
                  <w:u w:val="single"/>
                </w:rPr>
                <w:t xml:space="preserve">Trajectoires &amp;quot;révolutionnaires&amp;quot; en Tunisie. Processus de radicalisations politiques 2007- 2011</w:t>
              </w:r>
            </w:hyperlink>
          </w:p>
          <w:p>
            <w:pPr/>
            <w:hyperlink r:id="rId11" w:history="1">
              <w:r>
                <w:rPr>
                  <w:color w:val="#410a8c"/>
                  <w:u w:val="single"/>
                </w:rPr>
                <w:t xml:space="preserve">Amin Allal</w:t>
              </w:r>
            </w:hyperlink>
          </w:p>
          <w:p>
            <w:pPr/>
            <w:r>
              <w:rPr>
                <w:i w:val="1"/>
                <w:iCs w:val="1"/>
              </w:rPr>
              <w:t xml:space="preserve">Revue Française de Science Politique</w:t>
            </w:r>
            <w:r>
              <w:rPr/>
              <w:t xml:space="preserve">, 2012, 62 (5-6), pp.821-841</w:t>
            </w:r>
          </w:p>
          <w:p>
            <w:pPr/>
            <w:r>
              <w:rPr/>
              <w:t xml:space="preserve">Article dans une revue</w:t>
            </w:r>
          </w:p>
          <w:p>
            <w:pPr/>
            <w:hyperlink r:id="rId95" w:history="1">
              <w:r>
                <w:rPr>
                  <w:color w:val="#410a8c"/>
                  <w:u w:val="single"/>
                </w:rPr>
                <w:t xml:space="preserve">halshs-03858278v1</w:t>
              </w:r>
            </w:hyperlink>
          </w:p>
        </w:tc>
      </w:tr>
      <w:tr>
        <w:trPr/>
        <w:tc>
          <w:tcPr>
            <w:noWrap/>
          </w:tcPr>
          <w:p>
            <w:pPr>
              <w:spacing w:after="200"/>
            </w:pPr>
            <w:hyperlink r:id="rId96" w:history="1">
              <w:r>
                <w:rPr>
                  <w:color w:val="1e198e"/>
                  <w:b w:val="1"/>
                  <w:bCs w:val="1"/>
                  <w:u w:val="single"/>
                </w:rPr>
                <w:t xml:space="preserve">Des révoltes de Gafsa à la situation révolutionnaire</w:t>
              </w:r>
            </w:hyperlink>
          </w:p>
          <w:p>
            <w:pPr/>
            <w:hyperlink r:id="rId11" w:history="1">
              <w:r>
                <w:rPr>
                  <w:color w:val="#410a8c"/>
                  <w:u w:val="single"/>
                </w:rPr>
                <w:t xml:space="preserve">Amin Allal</w:t>
              </w:r>
            </w:hyperlink>
          </w:p>
          <w:p>
            <w:pPr/>
            <w:r>
              <w:rPr>
                <w:i w:val="1"/>
                <w:iCs w:val="1"/>
              </w:rPr>
              <w:t xml:space="preserve">La Lettre de l'IRMC : Institut de recherche sur le Maghreb contemporain</w:t>
            </w:r>
            <w:r>
              <w:rPr/>
              <w:t xml:space="preserve">, 2011, 6, pp.10</w:t>
            </w:r>
          </w:p>
          <w:p>
            <w:pPr/>
            <w:r>
              <w:rPr/>
              <w:t xml:space="preserve">Article dans une revue</w:t>
            </w:r>
          </w:p>
          <w:p>
            <w:pPr/>
            <w:hyperlink r:id="rId96" w:history="1">
              <w:r>
                <w:rPr>
                  <w:color w:val="#410a8c"/>
                  <w:u w:val="single"/>
                </w:rPr>
                <w:t xml:space="preserve">hal-03859639v1</w:t>
              </w:r>
            </w:hyperlink>
          </w:p>
        </w:tc>
      </w:tr>
      <w:tr>
        <w:trPr/>
        <w:tc>
          <w:tcPr>
            <w:noWrap/>
          </w:tcPr>
          <w:p>
            <w:pPr>
              <w:spacing w:after="200"/>
            </w:pPr>
            <w:hyperlink r:id="rId97" w:history="1">
              <w:r>
                <w:rPr>
                  <w:color w:val="1e198e"/>
                  <w:b w:val="1"/>
                  <w:bCs w:val="1"/>
                  <w:u w:val="single"/>
                </w:rPr>
                <w:t xml:space="preserve">Il movimento e i suoi problemi</w:t>
              </w:r>
            </w:hyperlink>
          </w:p>
          <w:p>
            <w:pPr/>
            <w:hyperlink r:id="rId11" w:history="1">
              <w:r>
                <w:rPr>
                  <w:color w:val="#410a8c"/>
                  <w:u w:val="single"/>
                </w:rPr>
                <w:t xml:space="preserve">Amin Allal</w:t>
              </w:r>
            </w:hyperlink>
          </w:p>
          <w:p>
            <w:pPr/>
            <w:r>
              <w:rPr>
                <w:i w:val="1"/>
                <w:iCs w:val="1"/>
              </w:rPr>
              <w:t xml:space="preserve">Revue Lostraniero</w:t>
            </w:r>
            <w:r>
              <w:rPr/>
              <w:t xml:space="preserve">, 2011, 131, pp.37-40</w:t>
            </w:r>
          </w:p>
          <w:p>
            <w:pPr/>
            <w:r>
              <w:rPr/>
              <w:t xml:space="preserve">Article dans une revue</w:t>
            </w:r>
          </w:p>
          <w:p>
            <w:pPr/>
            <w:hyperlink r:id="rId97" w:history="1">
              <w:r>
                <w:rPr>
                  <w:color w:val="#410a8c"/>
                  <w:u w:val="single"/>
                </w:rPr>
                <w:t xml:space="preserve">hal-03859612v1</w:t>
              </w:r>
            </w:hyperlink>
          </w:p>
        </w:tc>
      </w:tr>
      <w:tr>
        <w:trPr/>
        <w:tc>
          <w:tcPr>
            <w:noWrap/>
          </w:tcPr>
          <w:p>
            <w:pPr>
              <w:spacing w:after="200"/>
            </w:pPr>
            <w:hyperlink r:id="rId98" w:history="1">
              <w:r>
                <w:rPr>
                  <w:color w:val="1e198e"/>
                  <w:b w:val="1"/>
                  <w:bCs w:val="1"/>
                  <w:u w:val="single"/>
                </w:rPr>
                <w:t xml:space="preserve">Enjeux politiques en Tunisie des protestations de 2008 à la fuite de Ben Ali</w:t>
              </w:r>
            </w:hyperlink>
          </w:p>
          <w:p>
            <w:pPr/>
            <w:hyperlink r:id="rId11" w:history="1">
              <w:r>
                <w:rPr>
                  <w:color w:val="#410a8c"/>
                  <w:u w:val="single"/>
                </w:rPr>
                <w:t xml:space="preserve">Amin Allal</w:t>
              </w:r>
            </w:hyperlink>
          </w:p>
          <w:p>
            <w:pPr/>
            <w:r>
              <w:rPr>
                <w:i w:val="1"/>
                <w:iCs w:val="1"/>
              </w:rPr>
              <w:t xml:space="preserve">Moyen-Orient</w:t>
            </w:r>
            <w:r>
              <w:rPr/>
              <w:t xml:space="preserve">, 2011, Révolutions, le réveil du monde arabe, 10, pp.26-32</w:t>
            </w:r>
          </w:p>
          <w:p>
            <w:pPr/>
            <w:r>
              <w:rPr/>
              <w:t xml:space="preserve">Article dans une revue</w:t>
            </w:r>
          </w:p>
          <w:p>
            <w:pPr/>
            <w:hyperlink r:id="rId98" w:history="1">
              <w:r>
                <w:rPr>
                  <w:color w:val="#410a8c"/>
                  <w:u w:val="single"/>
                </w:rPr>
                <w:t xml:space="preserve">hal-03859600v1</w:t>
              </w:r>
            </w:hyperlink>
          </w:p>
        </w:tc>
      </w:tr>
      <w:tr>
        <w:trPr/>
        <w:tc>
          <w:tcPr>
            <w:noWrap/>
          </w:tcPr>
          <w:p>
            <w:pPr>
              <w:spacing w:after="200"/>
            </w:pPr>
            <w:hyperlink r:id="rId99" w:history="1">
              <w:r>
                <w:rPr>
                  <w:color w:val="1e198e"/>
                  <w:b w:val="1"/>
                  <w:bCs w:val="1"/>
                  <w:u w:val="single"/>
                </w:rPr>
                <w:t xml:space="preserve">Opérations révolutions</w:t>
              </w:r>
            </w:hyperlink>
          </w:p>
          <w:p>
            <w:pPr/>
            <w:hyperlink r:id="rId11" w:history="1">
              <w:r>
                <w:rPr>
                  <w:color w:val="#410a8c"/>
                  <w:u w:val="single"/>
                </w:rPr>
                <w:t xml:space="preserve">Amin Allal</w:t>
              </w:r>
            </w:hyperlink>
            <w:r>
              <w:rPr/>
              <w:t xml:space="preserve">,</w:t>
            </w:r>
            <w:hyperlink r:id="rId100" w:history="1">
              <w:r>
                <w:rPr>
                  <w:color w:val="#410a8c"/>
                  <w:u w:val="single"/>
                </w:rPr>
                <w:t xml:space="preserve">Walid Samir</w:t>
              </w:r>
            </w:hyperlink>
            <w:r>
              <w:rPr/>
              <w:t xml:space="preserve">,</w:t>
            </w:r>
            <w:hyperlink r:id="rId26" w:history="1">
              <w:r>
                <w:rPr>
                  <w:color w:val="#410a8c"/>
                  <w:u w:val="single"/>
                </w:rPr>
                <w:t xml:space="preserve">Youssef El Chazli</w:t>
              </w:r>
            </w:hyperlink>
            <w:r>
              <w:rPr/>
              <w:t xml:space="preserve">,</w:t>
            </w:r>
            <w:hyperlink r:id="rId101" w:history="1">
              <w:r>
                <w:rPr>
                  <w:color w:val="#410a8c"/>
                  <w:u w:val="single"/>
                </w:rPr>
                <w:t xml:space="preserve">Kerim Bouzouita</w:t>
              </w:r>
            </w:hyperlink>
          </w:p>
          <w:p>
            <w:pPr/>
            <w:r>
              <w:rPr>
                <w:i w:val="1"/>
                <w:iCs w:val="1"/>
              </w:rPr>
              <w:t xml:space="preserve">Vacarme</w:t>
            </w:r>
            <w:r>
              <w:rPr/>
              <w:t xml:space="preserve">, 2011, 57, pp.185</w:t>
            </w:r>
          </w:p>
          <w:p>
            <w:pPr/>
            <w:r>
              <w:rPr/>
              <w:t xml:space="preserve">Article dans une revue</w:t>
            </w:r>
          </w:p>
          <w:p>
            <w:pPr/>
            <w:hyperlink r:id="rId99" w:history="1">
              <w:r>
                <w:rPr>
                  <w:color w:val="#410a8c"/>
                  <w:u w:val="single"/>
                </w:rPr>
                <w:t xml:space="preserve">hal-03859566v1</w:t>
              </w:r>
            </w:hyperlink>
          </w:p>
        </w:tc>
      </w:tr>
      <w:tr>
        <w:trPr/>
        <w:tc>
          <w:tcPr>
            <w:noWrap/>
          </w:tcPr>
          <w:p>
            <w:pPr>
              <w:spacing w:after="200"/>
            </w:pPr>
            <w:hyperlink r:id="rId102" w:history="1">
              <w:r>
                <w:rPr>
                  <w:color w:val="1e198e"/>
                  <w:b w:val="1"/>
                  <w:bCs w:val="1"/>
                  <w:u w:val="single"/>
                </w:rPr>
                <w:t xml:space="preserve">Premesse dell'ingresso in politica dei giovani a Tunisi</w:t>
              </w:r>
            </w:hyperlink>
          </w:p>
          <w:p>
            <w:pPr/>
            <w:hyperlink r:id="rId11" w:history="1">
              <w:r>
                <w:rPr>
                  <w:color w:val="#410a8c"/>
                  <w:u w:val="single"/>
                </w:rPr>
                <w:t xml:space="preserve">Amin Allal</w:t>
              </w:r>
            </w:hyperlink>
          </w:p>
          <w:p>
            <w:pPr/>
            <w:r>
              <w:rPr>
                <w:i w:val="1"/>
                <w:iCs w:val="1"/>
              </w:rPr>
              <w:t xml:space="preserve">Revue Twaï</w:t>
            </w:r>
            <w:r>
              <w:rPr/>
              <w:t xml:space="preserve">, 2011</w:t>
            </w:r>
          </w:p>
          <w:p>
            <w:pPr/>
            <w:r>
              <w:rPr/>
              <w:t xml:space="preserve">Article dans une revue</w:t>
            </w:r>
          </w:p>
          <w:p>
            <w:pPr/>
            <w:hyperlink r:id="rId102" w:history="1">
              <w:r>
                <w:rPr>
                  <w:color w:val="#410a8c"/>
                  <w:u w:val="single"/>
                </w:rPr>
                <w:t xml:space="preserve">hal-03859607v1</w:t>
              </w:r>
            </w:hyperlink>
          </w:p>
        </w:tc>
      </w:tr>
      <w:tr>
        <w:trPr/>
        <w:tc>
          <w:tcPr>
            <w:noWrap/>
          </w:tcPr>
          <w:p>
            <w:pPr>
              <w:spacing w:after="200"/>
            </w:pPr>
            <w:hyperlink r:id="rId103" w:history="1">
              <w:r>
                <w:rPr>
                  <w:color w:val="1e198e"/>
                  <w:b w:val="1"/>
                  <w:bCs w:val="1"/>
                  <w:u w:val="single"/>
                </w:rPr>
                <w:t xml:space="preserve">Les mouvements protestataires de Gafsa (Tunisie) et Sidi Ifni (Maroc) de 2005 à 2009</w:t>
              </w:r>
            </w:hyperlink>
          </w:p>
          <w:p>
            <w:pPr/>
            <w:hyperlink r:id="rId11" w:history="1">
              <w:r>
                <w:rPr>
                  <w:color w:val="#410a8c"/>
                  <w:u w:val="single"/>
                </w:rPr>
                <w:t xml:space="preserve">Amin Allal</w:t>
              </w:r>
            </w:hyperlink>
            <w:r>
              <w:rPr/>
              <w:t xml:space="preserve">,</w:t>
            </w:r>
            <w:hyperlink r:id="rId104" w:history="1">
              <w:r>
                <w:rPr>
                  <w:color w:val="#410a8c"/>
                  <w:u w:val="single"/>
                </w:rPr>
                <w:t xml:space="preserve">Karine Bennafla</w:t>
              </w:r>
            </w:hyperlink>
          </w:p>
          <w:p>
            <w:pPr/>
            <w:r>
              <w:rPr>
                <w:i w:val="1"/>
                <w:iCs w:val="1"/>
              </w:rPr>
              <w:t xml:space="preserve">Revue Tiers Monde</w:t>
            </w:r>
            <w:r>
              <w:rPr/>
              <w:t xml:space="preserve">, 2011, HS (5), pp.27. </w:t>
            </w:r>
            <w:hyperlink r:id="rId105" w:history="1">
              <w:r>
                <w:rPr>
                  <w:color w:val="#410a8c"/>
                  <w:u w:val="single"/>
                </w:rPr>
                <w:t xml:space="preserve">⟨10.3917/rtm.hs01.0027⟩</w:t>
              </w:r>
            </w:hyperlink>
          </w:p>
          <w:p>
            <w:pPr/>
            <w:r>
              <w:rPr/>
              <w:t xml:space="preserve">Article dans une revue</w:t>
            </w:r>
          </w:p>
          <w:p>
            <w:pPr/>
            <w:hyperlink r:id="rId103" w:history="1">
              <w:r>
                <w:rPr>
                  <w:color w:val="#410a8c"/>
                  <w:u w:val="single"/>
                </w:rPr>
                <w:t xml:space="preserve">hal-02431724v1</w:t>
              </w:r>
            </w:hyperlink>
          </w:p>
        </w:tc>
      </w:tr>
      <w:tr>
        <w:trPr/>
        <w:tc>
          <w:tcPr>
            <w:noWrap/>
          </w:tcPr>
          <w:p>
            <w:pPr>
              <w:spacing w:after="200"/>
            </w:pPr>
            <w:hyperlink r:id="rId106" w:history="1">
              <w:r>
                <w:rPr>
                  <w:color w:val="1e198e"/>
                  <w:b w:val="1"/>
                  <w:bCs w:val="1"/>
                  <w:u w:val="single"/>
                </w:rPr>
                <w:t xml:space="preserve">La Tunisie de l’après-Ben Ali</w:t>
              </w:r>
            </w:hyperlink>
          </w:p>
          <w:p>
            <w:pPr/>
            <w:hyperlink r:id="rId11" w:history="1">
              <w:r>
                <w:rPr>
                  <w:color w:val="#410a8c"/>
                  <w:u w:val="single"/>
                </w:rPr>
                <w:t xml:space="preserve">Amin Allal</w:t>
              </w:r>
            </w:hyperlink>
            <w:r>
              <w:rPr/>
              <w:t xml:space="preserve">,</w:t>
            </w:r>
            <w:hyperlink r:id="rId31" w:history="1">
              <w:r>
                <w:rPr>
                  <w:color w:val="#410a8c"/>
                  <w:u w:val="single"/>
                </w:rPr>
                <w:t xml:space="preserve">Vincent Geisser</w:t>
              </w:r>
            </w:hyperlink>
          </w:p>
          <w:p>
            <w:pPr/>
            <w:r>
              <w:rPr>
                <w:i w:val="1"/>
                <w:iCs w:val="1"/>
              </w:rPr>
              <w:t xml:space="preserve">Cultures &amp; conflits</w:t>
            </w:r>
            <w:r>
              <w:rPr/>
              <w:t xml:space="preserve">, 2011, 83, pp.118 - 125. </w:t>
            </w:r>
            <w:hyperlink r:id="rId107" w:history="1">
              <w:r>
                <w:rPr>
                  <w:color w:val="#410a8c"/>
                  <w:u w:val="single"/>
                </w:rPr>
                <w:t xml:space="preserve">⟨10.4000/conflits.18216⟩</w:t>
              </w:r>
            </w:hyperlink>
          </w:p>
          <w:p>
            <w:pPr/>
            <w:r>
              <w:rPr/>
              <w:t xml:space="preserve">Article dans une revue</w:t>
            </w:r>
          </w:p>
          <w:p>
            <w:pPr/>
            <w:hyperlink r:id="rId106" w:history="1">
              <w:r>
                <w:rPr>
                  <w:color w:val="#410a8c"/>
                  <w:u w:val="single"/>
                </w:rPr>
                <w:t xml:space="preserve">halshs-01681947v1</w:t>
              </w:r>
            </w:hyperlink>
          </w:p>
        </w:tc>
      </w:tr>
      <w:tr>
        <w:trPr/>
        <w:tc>
          <w:tcPr>
            <w:noWrap/>
          </w:tcPr>
          <w:p>
            <w:pPr>
              <w:spacing w:after="200"/>
            </w:pPr>
            <w:hyperlink r:id="rId108" w:history="1">
              <w:r>
                <w:rPr>
                  <w:color w:val="1e198e"/>
                  <w:b w:val="1"/>
                  <w:bCs w:val="1"/>
                  <w:u w:val="single"/>
                </w:rPr>
                <w:t xml:space="preserve">Chronicle of a Revolutionary Moment</w:t>
              </w:r>
            </w:hyperlink>
          </w:p>
          <w:p>
            <w:pPr/>
            <w:hyperlink r:id="rId11" w:history="1">
              <w:r>
                <w:rPr>
                  <w:color w:val="#410a8c"/>
                  <w:u w:val="single"/>
                </w:rPr>
                <w:t xml:space="preserve">Amin Allal</w:t>
              </w:r>
            </w:hyperlink>
          </w:p>
          <w:p>
            <w:pPr/>
            <w:r>
              <w:rPr>
                <w:i w:val="1"/>
                <w:iCs w:val="1"/>
              </w:rPr>
              <w:t xml:space="preserve">Revue Idiomag</w:t>
            </w:r>
            <w:r>
              <w:rPr/>
              <w:t xml:space="preserve">, 2011</w:t>
            </w:r>
          </w:p>
          <w:p>
            <w:pPr/>
            <w:r>
              <w:rPr/>
              <w:t xml:space="preserve">Article dans une revue</w:t>
            </w:r>
          </w:p>
          <w:p>
            <w:pPr/>
            <w:hyperlink r:id="rId108" w:history="1">
              <w:r>
                <w:rPr>
                  <w:color w:val="#410a8c"/>
                  <w:u w:val="single"/>
                </w:rPr>
                <w:t xml:space="preserve">hal-03859616v1</w:t>
              </w:r>
            </w:hyperlink>
          </w:p>
        </w:tc>
      </w:tr>
      <w:tr>
        <w:trPr/>
        <w:tc>
          <w:tcPr>
            <w:noWrap/>
          </w:tcPr>
          <w:p>
            <w:pPr>
              <w:spacing w:after="200"/>
            </w:pPr>
            <w:hyperlink r:id="rId109" w:history="1">
              <w:r>
                <w:rPr>
                  <w:color w:val="1e198e"/>
                  <w:b w:val="1"/>
                  <w:bCs w:val="1"/>
                  <w:u w:val="single"/>
                </w:rPr>
                <w:t xml:space="preserve">Quelle relève à Tunis ?</w:t>
              </w:r>
            </w:hyperlink>
          </w:p>
          <w:p>
            <w:pPr/>
            <w:hyperlink r:id="rId11" w:history="1">
              <w:r>
                <w:rPr>
                  <w:color w:val="#410a8c"/>
                  <w:u w:val="single"/>
                </w:rPr>
                <w:t xml:space="preserve">Amin Allal</w:t>
              </w:r>
            </w:hyperlink>
          </w:p>
          <w:p>
            <w:pPr/>
            <w:r>
              <w:rPr>
                <w:i w:val="1"/>
                <w:iCs w:val="1"/>
              </w:rPr>
              <w:t xml:space="preserve">Le Monde Diplomatique</w:t>
            </w:r>
            <w:r>
              <w:rPr/>
              <w:t xml:space="preserve">, 2011, pp.14</w:t>
            </w:r>
          </w:p>
          <w:p>
            <w:pPr/>
            <w:r>
              <w:rPr/>
              <w:t xml:space="preserve">Article dans une revue</w:t>
            </w:r>
          </w:p>
          <w:p>
            <w:pPr/>
            <w:hyperlink r:id="rId109" w:history="1">
              <w:r>
                <w:rPr>
                  <w:color w:val="#410a8c"/>
                  <w:u w:val="single"/>
                </w:rPr>
                <w:t xml:space="preserve">hal-03859575v1</w:t>
              </w:r>
            </w:hyperlink>
          </w:p>
        </w:tc>
      </w:tr>
      <w:tr>
        <w:trPr/>
        <w:tc>
          <w:tcPr>
            <w:noWrap/>
          </w:tcPr>
          <w:p>
            <w:pPr>
              <w:spacing w:after="200"/>
            </w:pPr>
            <w:hyperlink r:id="rId110" w:history="1">
              <w:r>
                <w:rPr>
                  <w:color w:val="1e198e"/>
                  <w:b w:val="1"/>
                  <w:bCs w:val="1"/>
                  <w:u w:val="single"/>
                </w:rPr>
                <w:t xml:space="preserve">Avant on tenait le mur, maintenant on tient le quartier !</w:t>
              </w:r>
            </w:hyperlink>
          </w:p>
          <w:p>
            <w:pPr/>
            <w:hyperlink r:id="rId11" w:history="1">
              <w:r>
                <w:rPr>
                  <w:color w:val="#410a8c"/>
                  <w:u w:val="single"/>
                </w:rPr>
                <w:t xml:space="preserve">Amin Allal</w:t>
              </w:r>
            </w:hyperlink>
          </w:p>
          <w:p>
            <w:pPr/>
            <w:r>
              <w:rPr>
                <w:i w:val="1"/>
                <w:iCs w:val="1"/>
              </w:rPr>
              <w:t xml:space="preserve">Politique africaine</w:t>
            </w:r>
            <w:r>
              <w:rPr/>
              <w:t xml:space="preserve">, 2011, La Tunisie en révolution ?, 121, pp.53-68. </w:t>
            </w:r>
            <w:hyperlink r:id="rId111" w:history="1">
              <w:r>
                <w:rPr>
                  <w:color w:val="#410a8c"/>
                  <w:u w:val="single"/>
                </w:rPr>
                <w:t xml:space="preserve">⟨10.3917/polaf.121.0053⟩</w:t>
              </w:r>
            </w:hyperlink>
          </w:p>
          <w:p>
            <w:pPr/>
            <w:r>
              <w:rPr/>
              <w:t xml:space="preserve">Article dans une revue</w:t>
            </w:r>
          </w:p>
          <w:p>
            <w:pPr/>
            <w:hyperlink r:id="rId110" w:history="1">
              <w:r>
                <w:rPr>
                  <w:color w:val="#410a8c"/>
                  <w:u w:val="single"/>
                </w:rPr>
                <w:t xml:space="preserve">halshs-03858306v1</w:t>
              </w:r>
            </w:hyperlink>
          </w:p>
        </w:tc>
      </w:tr>
      <w:tr>
        <w:trPr/>
        <w:tc>
          <w:tcPr>
            <w:noWrap/>
          </w:tcPr>
          <w:p>
            <w:pPr>
              <w:spacing w:after="200"/>
            </w:pPr>
            <w:hyperlink r:id="rId112" w:history="1">
              <w:r>
                <w:rPr>
                  <w:color w:val="1e198e"/>
                  <w:b w:val="1"/>
                  <w:bCs w:val="1"/>
                  <w:u w:val="single"/>
                </w:rPr>
                <w:t xml:space="preserve">Réformes néolibérales, clientélismes et protestations en situation autoritaire</w:t>
              </w:r>
            </w:hyperlink>
          </w:p>
          <w:p>
            <w:pPr/>
            <w:hyperlink r:id="rId11" w:history="1">
              <w:r>
                <w:rPr>
                  <w:color w:val="#410a8c"/>
                  <w:u w:val="single"/>
                </w:rPr>
                <w:t xml:space="preserve">Amin Allal</w:t>
              </w:r>
            </w:hyperlink>
          </w:p>
          <w:p>
            <w:pPr/>
            <w:r>
              <w:rPr>
                <w:i w:val="1"/>
                <w:iCs w:val="1"/>
              </w:rPr>
              <w:t xml:space="preserve">Politique africaine</w:t>
            </w:r>
            <w:r>
              <w:rPr/>
              <w:t xml:space="preserve">, 2010, 117, pp.107-125</w:t>
            </w:r>
          </w:p>
          <w:p>
            <w:pPr/>
            <w:r>
              <w:rPr/>
              <w:t xml:space="preserve">Article dans une revue</w:t>
            </w:r>
          </w:p>
          <w:p>
            <w:pPr/>
            <w:hyperlink r:id="rId112" w:history="1">
              <w:r>
                <w:rPr>
                  <w:color w:val="#410a8c"/>
                  <w:u w:val="single"/>
                </w:rPr>
                <w:t xml:space="preserve">halshs-03858338v1</w:t>
              </w:r>
            </w:hyperlink>
          </w:p>
        </w:tc>
      </w:tr>
      <w:tr>
        <w:trPr/>
        <w:tc>
          <w:tcPr>
            <w:noWrap/>
          </w:tcPr>
          <w:p>
            <w:pPr>
              <w:spacing w:after="200"/>
            </w:pPr>
            <w:hyperlink r:id="rId113" w:history="1">
              <w:r>
                <w:rPr>
                  <w:color w:val="1e198e"/>
                  <w:b w:val="1"/>
                  <w:bCs w:val="1"/>
                  <w:u w:val="single"/>
                </w:rPr>
                <w:t xml:space="preserve">Les configurations développementistes internationales au Maroc et en Tunisie : des policy transfers à portée limitée</w:t>
              </w:r>
            </w:hyperlink>
          </w:p>
          <w:p>
            <w:pPr/>
            <w:hyperlink r:id="rId11" w:history="1">
              <w:r>
                <w:rPr>
                  <w:color w:val="#410a8c"/>
                  <w:u w:val="single"/>
                </w:rPr>
                <w:t xml:space="preserve">Amin Allal</w:t>
              </w:r>
            </w:hyperlink>
          </w:p>
          <w:p>
            <w:pPr/>
            <w:r>
              <w:rPr>
                <w:i w:val="1"/>
                <w:iCs w:val="1"/>
              </w:rPr>
              <w:t xml:space="preserve">Critique Internationale</w:t>
            </w:r>
            <w:r>
              <w:rPr/>
              <w:t xml:space="preserve">, 2010, 48, pp.97-116</w:t>
            </w:r>
          </w:p>
          <w:p>
            <w:pPr/>
            <w:r>
              <w:rPr/>
              <w:t xml:space="preserve">Article dans une revue</w:t>
            </w:r>
          </w:p>
          <w:p>
            <w:pPr/>
            <w:hyperlink r:id="rId113" w:history="1">
              <w:r>
                <w:rPr>
                  <w:color w:val="#410a8c"/>
                  <w:u w:val="single"/>
                </w:rPr>
                <w:t xml:space="preserve">halshs-03858325v1</w:t>
              </w:r>
            </w:hyperlink>
          </w:p>
        </w:tc>
      </w:tr>
      <w:tr>
        <w:trPr/>
        <w:tc>
          <w:tcPr>
            <w:noWrap/>
          </w:tcPr>
          <w:p>
            <w:pPr>
              <w:spacing w:after="200"/>
            </w:pPr>
            <w:hyperlink r:id="rId114" w:history="1">
              <w:r>
                <w:rPr>
                  <w:color w:val="1e198e"/>
                  <w:b w:val="1"/>
                  <w:bCs w:val="1"/>
                  <w:u w:val="single"/>
                </w:rPr>
                <w:t xml:space="preserve">Quand l’essentiel est de participer</w:t>
              </w:r>
            </w:hyperlink>
          </w:p>
          <w:p>
            <w:pPr/>
            <w:hyperlink r:id="rId11" w:history="1">
              <w:r>
                <w:rPr>
                  <w:color w:val="#410a8c"/>
                  <w:u w:val="single"/>
                </w:rPr>
                <w:t xml:space="preserve">Amin Allal</w:t>
              </w:r>
            </w:hyperlink>
          </w:p>
          <w:p>
            <w:pPr/>
            <w:r>
              <w:rPr>
                <w:i w:val="1"/>
                <w:iCs w:val="1"/>
              </w:rPr>
              <w:t xml:space="preserve">Economie et institutions</w:t>
            </w:r>
            <w:r>
              <w:rPr/>
              <w:t xml:space="preserve">, 2010, 14, pp.95-116</w:t>
            </w:r>
          </w:p>
          <w:p>
            <w:pPr/>
            <w:r>
              <w:rPr/>
              <w:t xml:space="preserve">Article dans une revue</w:t>
            </w:r>
          </w:p>
          <w:p>
            <w:pPr/>
            <w:hyperlink r:id="rId114" w:history="1">
              <w:r>
                <w:rPr>
                  <w:color w:val="#410a8c"/>
                  <w:u w:val="single"/>
                </w:rPr>
                <w:t xml:space="preserve">halshs-03858357v1</w:t>
              </w:r>
            </w:hyperlink>
          </w:p>
        </w:tc>
      </w:tr>
      <w:tr>
        <w:trPr/>
        <w:tc>
          <w:tcPr>
            <w:noWrap/>
          </w:tcPr>
          <w:p>
            <w:pPr>
              <w:spacing w:after="200"/>
            </w:pPr>
            <w:hyperlink r:id="rId115" w:history="1">
              <w:r>
                <w:rPr>
                  <w:color w:val="1e198e"/>
                  <w:b w:val="1"/>
                  <w:bCs w:val="1"/>
                  <w:u w:val="single"/>
                </w:rPr>
                <w:t xml:space="preserve">Développement international&amp;quot; et &amp;quot;promotion de la démocratie&amp;quot; : à propos de la &amp;quot;gouvernance locale&amp;quot; au Maroc</w:t>
              </w:r>
            </w:hyperlink>
          </w:p>
          <w:p>
            <w:pPr/>
            <w:hyperlink r:id="rId11" w:history="1">
              <w:r>
                <w:rPr>
                  <w:color w:val="#410a8c"/>
                  <w:u w:val="single"/>
                </w:rPr>
                <w:t xml:space="preserve">Amin Allal</w:t>
              </w:r>
            </w:hyperlink>
          </w:p>
          <w:p>
            <w:pPr/>
            <w:r>
              <w:rPr>
                <w:i w:val="1"/>
                <w:iCs w:val="1"/>
              </w:rPr>
              <w:t xml:space="preserve">L'Année du Maghreb</w:t>
            </w:r>
            <w:r>
              <w:rPr/>
              <w:t xml:space="preserve">, 2007, Justice, politique et société, pp.275-296</w:t>
            </w:r>
          </w:p>
          <w:p>
            <w:pPr/>
            <w:r>
              <w:rPr/>
              <w:t xml:space="preserve">Article dans une revue</w:t>
            </w:r>
          </w:p>
          <w:p>
            <w:pPr/>
            <w:hyperlink r:id="rId115" w:history="1">
              <w:r>
                <w:rPr>
                  <w:color w:val="#410a8c"/>
                  <w:u w:val="single"/>
                </w:rPr>
                <w:t xml:space="preserve">halshs-03858369v1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Faire du terrain en Tunisie. Contraintes, enjeux et bricolages</w:t>
              </w:r>
            </w:hyperlink>
          </w:p>
          <w:p>
            <w:pPr/>
            <w:hyperlink r:id="rId11" w:history="1">
              <w:r>
                <w:rPr>
                  <w:color w:val="#410a8c"/>
                  <w:u w:val="single"/>
                </w:rPr>
                <w:t xml:space="preserve">Amin Allal</w:t>
              </w:r>
            </w:hyperlink>
          </w:p>
          <w:p>
            <w:pPr/>
            <w:r>
              <w:rPr>
                <w:i w:val="1"/>
                <w:iCs w:val="1"/>
              </w:rPr>
              <w:t xml:space="preserve">L’enquête de terrain à l’épreuve de la globalisation. Investiguer sur des sites et à des niveaux d’observation multiples</w:t>
            </w:r>
            <w:r>
              <w:rPr/>
              <w:t xml:space="preserve">, Presses de l'Université Laval, A paraître</w:t>
            </w:r>
          </w:p>
          <w:p>
            <w:pPr/>
            <w:r>
              <w:rPr/>
              <w:t xml:space="preserve">Chapitre d'ouvrage</w:t>
            </w:r>
          </w:p>
          <w:p>
            <w:pPr/>
            <w:hyperlink r:id="rId116" w:history="1">
              <w:r>
                <w:rPr>
                  <w:color w:val="#410a8c"/>
                  <w:u w:val="single"/>
                </w:rPr>
                <w:t xml:space="preserve">halshs-03858968v1</w:t>
              </w:r>
            </w:hyperlink>
          </w:p>
        </w:tc>
      </w:tr>
      <w:tr>
        <w:trPr/>
        <w:tc>
          <w:tcPr>
            <w:noWrap/>
          </w:tcPr>
          <w:p>
            <w:pPr>
              <w:spacing w:after="200"/>
            </w:pPr>
            <w:hyperlink r:id="rId117" w:history="1">
              <w:r>
                <w:rPr>
                  <w:color w:val="1e198e"/>
                  <w:b w:val="1"/>
                  <w:bCs w:val="1"/>
                  <w:u w:val="single"/>
                </w:rPr>
                <w:t xml:space="preserve">Introduction : &amp;quot;Good-Bye Ben Ali !</w:t>
              </w:r>
            </w:hyperlink>
          </w:p>
          <w:p>
            <w:pPr/>
            <w:hyperlink r:id="rId11" w:history="1">
              <w:r>
                <w:rPr>
                  <w:color w:val="#410a8c"/>
                  <w:u w:val="single"/>
                </w:rPr>
                <w:t xml:space="preserve">Amin Allal</w:t>
              </w:r>
            </w:hyperlink>
            <w:r>
              <w:rPr/>
              <w:t xml:space="preserve">,</w:t>
            </w:r>
            <w:hyperlink r:id="rId31" w:history="1">
              <w:r>
                <w:rPr>
                  <w:color w:val="#410a8c"/>
                  <w:u w:val="single"/>
                </w:rPr>
                <w:t xml:space="preserve">Vincent Geisser</w:t>
              </w:r>
            </w:hyperlink>
          </w:p>
          <w:p>
            <w:pPr/>
            <w:r>
              <w:rPr>
                <w:i w:val="1"/>
                <w:iCs w:val="1"/>
              </w:rPr>
              <w:t xml:space="preserve">Tunisie : une démocratisation au dessus de tout soupçon ?</w:t>
            </w:r>
            <w:r>
              <w:rPr/>
              <w:t xml:space="preserve">, </w:t>
            </w:r>
            <w:hyperlink r:id="rId32" w:history="1">
              <w:r>
                <w:rPr>
                  <w:color w:val="#410a8c"/>
                  <w:u w:val="single"/>
                </w:rPr>
                <w:t xml:space="preserve">Cnrs éditions</w:t>
              </w:r>
            </w:hyperlink>
            <w:r>
              <w:rPr/>
              <w:t xml:space="preserve">, p. 9-41, 2018, 978-2-271-11807-3</w:t>
            </w:r>
          </w:p>
          <w:p>
            <w:pPr/>
            <w:r>
              <w:rPr/>
              <w:t xml:space="preserve">Chapitre d'ouvrage</w:t>
            </w:r>
          </w:p>
          <w:p>
            <w:pPr/>
            <w:hyperlink r:id="rId117" w:history="1">
              <w:r>
                <w:rPr>
                  <w:color w:val="#410a8c"/>
                  <w:u w:val="single"/>
                </w:rPr>
                <w:t xml:space="preserve">hal-02110666v1</w:t>
              </w:r>
            </w:hyperlink>
          </w:p>
        </w:tc>
      </w:tr>
      <w:tr>
        <w:trPr/>
        <w:tc>
          <w:tcPr>
            <w:noWrap/>
          </w:tcPr>
          <w:p>
            <w:pPr>
              <w:spacing w:after="200"/>
            </w:pPr>
            <w:hyperlink r:id="rId118" w:history="1">
              <w:r>
                <w:rPr>
                  <w:color w:val="1e198e"/>
                  <w:b w:val="1"/>
                  <w:bCs w:val="1"/>
                  <w:u w:val="single"/>
                </w:rPr>
                <w:t xml:space="preserve">Neoliberal reforms, Patronage and Protest Movements in an Authoritarian Context : The cas of the Gafsa mining region in Tunisia</w:t>
              </w:r>
            </w:hyperlink>
          </w:p>
          <w:p>
            <w:pPr/>
            <w:hyperlink r:id="rId11" w:history="1">
              <w:r>
                <w:rPr>
                  <w:color w:val="#410a8c"/>
                  <w:u w:val="single"/>
                </w:rPr>
                <w:t xml:space="preserve">Amin Allal</w:t>
              </w:r>
            </w:hyperlink>
          </w:p>
          <w:p>
            <w:pPr/>
            <w:r>
              <w:rPr/>
              <w:t xml:space="preserve">B. Hibou; B. Samuel; L. Fouchard. </w:t>
            </w:r>
            <w:r>
              <w:rPr>
                <w:i w:val="1"/>
                <w:iCs w:val="1"/>
              </w:rPr>
              <w:t xml:space="preserve">The Spirits of Neoliberal Reforms and Everyday Politics of the State in Africa</w:t>
            </w:r>
            <w:r>
              <w:rPr/>
              <w:t xml:space="preserve">, Amalion Publishing, pp.127-147, 2018</w:t>
            </w:r>
          </w:p>
          <w:p>
            <w:pPr/>
            <w:r>
              <w:rPr/>
              <w:t xml:space="preserve">Chapitre d'ouvrage</w:t>
            </w:r>
          </w:p>
          <w:p>
            <w:pPr/>
            <w:hyperlink r:id="rId118" w:history="1">
              <w:r>
                <w:rPr>
                  <w:color w:val="#410a8c"/>
                  <w:u w:val="single"/>
                </w:rPr>
                <w:t xml:space="preserve">halshs-03858966v1</w:t>
              </w:r>
            </w:hyperlink>
          </w:p>
        </w:tc>
      </w:tr>
      <w:tr>
        <w:trPr/>
        <w:tc>
          <w:tcPr>
            <w:noWrap/>
          </w:tcPr>
          <w:p>
            <w:pPr>
              <w:spacing w:after="200"/>
            </w:pPr>
            <w:hyperlink r:id="rId119" w:history="1">
              <w:r>
                <w:rPr>
                  <w:color w:val="1e198e"/>
                  <w:b w:val="1"/>
                  <w:bCs w:val="1"/>
                  <w:u w:val="single"/>
                </w:rPr>
                <w:t xml:space="preserve">En attendant le grand soir : comparer les fondements moraux des (in)soumission ouvrières</w:t>
              </w:r>
            </w:hyperlink>
          </w:p>
          <w:p>
            <w:pPr/>
            <w:hyperlink r:id="rId11" w:history="1">
              <w:r>
                <w:rPr>
                  <w:color w:val="#410a8c"/>
                  <w:u w:val="single"/>
                </w:rPr>
                <w:t xml:space="preserve">Amin Allal</w:t>
              </w:r>
            </w:hyperlink>
            <w:r>
              <w:rPr/>
              <w:t xml:space="preserve">,</w:t>
            </w:r>
            <w:hyperlink r:id="rId28" w:history="1">
              <w:r>
                <w:rPr>
                  <w:color w:val="#410a8c"/>
                  <w:u w:val="single"/>
                </w:rPr>
                <w:t xml:space="preserve">Myriam Catusse</w:t>
              </w:r>
            </w:hyperlink>
            <w:r>
              <w:rPr/>
              <w:t xml:space="preserve">,</w:t>
            </w:r>
            <w:hyperlink r:id="rId29" w:history="1">
              <w:r>
                <w:rPr>
                  <w:color w:val="#410a8c"/>
                  <w:u w:val="single"/>
                </w:rPr>
                <w:t xml:space="preserve">Montserrat Emperador Badimon</w:t>
              </w:r>
            </w:hyperlink>
          </w:p>
          <w:p>
            <w:pPr/>
            <w:r>
              <w:rPr>
                <w:i w:val="1"/>
                <w:iCs w:val="1"/>
              </w:rPr>
              <w:t xml:space="preserve">Quand l’industrie proteste. Fondements moraux des (in)soumissions ouvrières</w:t>
            </w:r>
            <w:r>
              <w:rPr/>
              <w:t xml:space="preserve">, Presses Universitaires de Rennes, pp.11-32, 2018</w:t>
            </w:r>
          </w:p>
          <w:p>
            <w:pPr/>
            <w:r>
              <w:rPr/>
              <w:t xml:space="preserve">Chapitre d'ouvrage</w:t>
            </w:r>
          </w:p>
          <w:p>
            <w:pPr/>
            <w:hyperlink r:id="rId119" w:history="1">
              <w:r>
                <w:rPr>
                  <w:color w:val="#410a8c"/>
                  <w:u w:val="single"/>
                </w:rPr>
                <w:t xml:space="preserve">halshs-03858967v1</w:t>
              </w:r>
            </w:hyperlink>
          </w:p>
        </w:tc>
      </w:tr>
      <w:tr>
        <w:trPr/>
        <w:tc>
          <w:tcPr>
            <w:noWrap/>
          </w:tcPr>
          <w:p>
            <w:pPr>
              <w:spacing w:after="200"/>
            </w:pPr>
            <w:hyperlink r:id="rId120" w:history="1">
              <w:r>
                <w:rPr>
                  <w:color w:val="1e198e"/>
                  <w:b w:val="1"/>
                  <w:bCs w:val="1"/>
                  <w:u w:val="single"/>
                </w:rPr>
                <w:t xml:space="preserve">Introduction</w:t>
              </w:r>
            </w:hyperlink>
          </w:p>
          <w:p>
            <w:pPr/>
            <w:hyperlink r:id="rId31" w:history="1">
              <w:r>
                <w:rPr>
                  <w:color w:val="#410a8c"/>
                  <w:u w:val="single"/>
                </w:rPr>
                <w:t xml:space="preserve">Vincent Geisser</w:t>
              </w:r>
            </w:hyperlink>
            <w:r>
              <w:rPr/>
              <w:t xml:space="preserve">,</w:t>
            </w:r>
            <w:hyperlink r:id="rId11" w:history="1">
              <w:r>
                <w:rPr>
                  <w:color w:val="#410a8c"/>
                  <w:u w:val="single"/>
                </w:rPr>
                <w:t xml:space="preserve">Amin Allal</w:t>
              </w:r>
            </w:hyperlink>
          </w:p>
          <w:p>
            <w:pPr/>
            <w:r>
              <w:rPr>
                <w:i w:val="1"/>
                <w:iCs w:val="1"/>
              </w:rPr>
              <w:t xml:space="preserve">Tunisie : une démocratisation au dessus de tout soupçon ?</w:t>
            </w:r>
            <w:r>
              <w:rPr/>
              <w:t xml:space="preserve">, pp.9-41, 2018</w:t>
            </w:r>
          </w:p>
          <w:p>
            <w:pPr/>
            <w:r>
              <w:rPr/>
              <w:t xml:space="preserve">Chapitre d'ouvrage</w:t>
            </w:r>
          </w:p>
          <w:p>
            <w:pPr/>
            <w:hyperlink r:id="rId120" w:history="1">
              <w:r>
                <w:rPr>
                  <w:color w:val="#410a8c"/>
                  <w:u w:val="single"/>
                </w:rPr>
                <w:t xml:space="preserve">halshs-02317505v1</w:t>
              </w:r>
            </w:hyperlink>
          </w:p>
        </w:tc>
      </w:tr>
      <w:tr>
        <w:trPr/>
        <w:tc>
          <w:tcPr>
            <w:noWrap/>
          </w:tcPr>
          <w:p>
            <w:pPr>
              <w:spacing w:after="200"/>
            </w:pPr>
            <w:hyperlink r:id="rId121" w:history="1">
              <w:r>
                <w:rPr>
                  <w:color w:val="1e198e"/>
                  <w:b w:val="1"/>
                  <w:bCs w:val="1"/>
                  <w:u w:val="single"/>
                </w:rPr>
                <w:t xml:space="preserve">Les partis se tiennent par leurs noyaux durs&amp;quot; ? Jalons pour une analyse du lien partisan</w:t>
              </w:r>
            </w:hyperlink>
          </w:p>
          <w:p>
            <w:pPr/>
            <w:hyperlink r:id="rId11" w:history="1">
              <w:r>
                <w:rPr>
                  <w:color w:val="#410a8c"/>
                  <w:u w:val="single"/>
                </w:rPr>
                <w:t xml:space="preserve">Amin Allal</w:t>
              </w:r>
            </w:hyperlink>
            <w:r>
              <w:rPr/>
              <w:t xml:space="preserve">,</w:t>
            </w:r>
            <w:hyperlink r:id="rId44" w:history="1">
              <w:r>
                <w:rPr>
                  <w:color w:val="#410a8c"/>
                  <w:u w:val="single"/>
                </w:rPr>
                <w:t xml:space="preserve">Nicolas Bué</w:t>
              </w:r>
            </w:hyperlink>
          </w:p>
          <w:p>
            <w:pPr/>
            <w:r>
              <w:rPr/>
              <w:t xml:space="preserve">Allal, Amin; bué, nicolas. </w:t>
            </w:r>
            <w:r>
              <w:rPr>
                <w:i w:val="1"/>
                <w:iCs w:val="1"/>
              </w:rPr>
              <w:t xml:space="preserve">(In)disciplines partisanes. Comment les partis politiques tiennent leurs militants</w:t>
            </w:r>
            <w:r>
              <w:rPr/>
              <w:t xml:space="preserve">, Presses universitaires du Septentrion, pp.11-52, 2016</w:t>
            </w:r>
          </w:p>
          <w:p>
            <w:pPr/>
            <w:r>
              <w:rPr/>
              <w:t xml:space="preserve">Chapitre d'ouvrage</w:t>
            </w:r>
          </w:p>
          <w:p>
            <w:pPr/>
            <w:hyperlink r:id="rId121" w:history="1">
              <w:r>
                <w:rPr>
                  <w:color w:val="#410a8c"/>
                  <w:u w:val="single"/>
                </w:rPr>
                <w:t xml:space="preserve">hal-03198682v1</w:t>
              </w:r>
            </w:hyperlink>
          </w:p>
        </w:tc>
      </w:tr>
      <w:tr>
        <w:trPr/>
        <w:tc>
          <w:tcPr>
            <w:noWrap/>
          </w:tcPr>
          <w:p>
            <w:pPr>
              <w:spacing w:after="200"/>
            </w:pPr>
            <w:hyperlink r:id="rId122" w:history="1">
              <w:r>
                <w:rPr>
                  <w:color w:val="1e198e"/>
                  <w:b w:val="1"/>
                  <w:bCs w:val="1"/>
                  <w:u w:val="single"/>
                </w:rPr>
                <w:t xml:space="preserve">Antes, tomábamos el muro, ¡ahora tomamos el barrio!</w:t>
              </w:r>
            </w:hyperlink>
          </w:p>
          <w:p>
            <w:pPr/>
            <w:hyperlink r:id="rId11" w:history="1">
              <w:r>
                <w:rPr>
                  <w:color w:val="#410a8c"/>
                  <w:u w:val="single"/>
                </w:rPr>
                <w:t xml:space="preserve">Amin Allal</w:t>
              </w:r>
            </w:hyperlink>
          </w:p>
          <w:p>
            <w:pPr/>
            <w:r>
              <w:rPr/>
              <w:t xml:space="preserve">Wilda Western; Alejandra Galindo; Indira Sánchez Bernal. </w:t>
            </w:r>
            <w:r>
              <w:rPr>
                <w:i w:val="1"/>
                <w:iCs w:val="1"/>
              </w:rPr>
              <w:t xml:space="preserve">Voces, tramas y trayectoria : Las protestas populares en el medio oriente y el norte de África</w:t>
            </w:r>
            <w:r>
              <w:rPr/>
              <w:t xml:space="preserve">, Universidad Autónoma de Nuevo León; Universidad Autónoma de la Ciudad de México, 2014</w:t>
            </w:r>
          </w:p>
          <w:p>
            <w:pPr/>
            <w:r>
              <w:rPr/>
              <w:t xml:space="preserve">Chapitre d'ouvrage</w:t>
            </w:r>
          </w:p>
          <w:p>
            <w:pPr/>
            <w:hyperlink r:id="rId122" w:history="1">
              <w:r>
                <w:rPr>
                  <w:color w:val="#410a8c"/>
                  <w:u w:val="single"/>
                </w:rPr>
                <w:t xml:space="preserve">halshs-03858971v1</w:t>
              </w:r>
            </w:hyperlink>
          </w:p>
        </w:tc>
      </w:tr>
      <w:tr>
        <w:trPr/>
        <w:tc>
          <w:tcPr>
            <w:noWrap/>
          </w:tcPr>
          <w:p>
            <w:pPr>
              <w:spacing w:after="200"/>
            </w:pPr>
            <w:hyperlink r:id="rId123" w:history="1">
              <w:r>
                <w:rPr>
                  <w:color w:val="1e198e"/>
                  <w:b w:val="1"/>
                  <w:bCs w:val="1"/>
                  <w:u w:val="single"/>
                </w:rPr>
                <w:t xml:space="preserve">Un homme, un vrai !</w:t>
              </w:r>
            </w:hyperlink>
          </w:p>
          <w:p>
            <w:pPr/>
            <w:hyperlink r:id="rId11" w:history="1">
              <w:r>
                <w:rPr>
                  <w:color w:val="#410a8c"/>
                  <w:u w:val="single"/>
                </w:rPr>
                <w:t xml:space="preserve">Amin Allal</w:t>
              </w:r>
            </w:hyperlink>
          </w:p>
          <w:p>
            <w:pPr/>
            <w:r>
              <w:rPr/>
              <w:t xml:space="preserve">Laurent Bonnefoy; Myriam Catusse. </w:t>
            </w:r>
            <w:r>
              <w:rPr>
                <w:i w:val="1"/>
                <w:iCs w:val="1"/>
              </w:rPr>
              <w:t xml:space="preserve">Jeunesses arabes. Du Maroc au Yémen : loisirs, cultures et politiques</w:t>
            </w:r>
            <w:r>
              <w:rPr/>
              <w:t xml:space="preserve">, La Découverte, pp.100-105, 2013</w:t>
            </w:r>
          </w:p>
          <w:p>
            <w:pPr/>
            <w:r>
              <w:rPr/>
              <w:t xml:space="preserve">Chapitre d'ouvrage</w:t>
            </w:r>
          </w:p>
          <w:p>
            <w:pPr/>
            <w:hyperlink r:id="rId123" w:history="1">
              <w:r>
                <w:rPr>
                  <w:color w:val="#410a8c"/>
                  <w:u w:val="single"/>
                </w:rPr>
                <w:t xml:space="preserve">hal-03859393v1</w:t>
              </w:r>
            </w:hyperlink>
          </w:p>
        </w:tc>
      </w:tr>
      <w:tr>
        <w:trPr/>
        <w:tc>
          <w:tcPr>
            <w:noWrap/>
          </w:tcPr>
          <w:p>
            <w:pPr>
              <w:spacing w:after="200"/>
            </w:pPr>
            <w:hyperlink r:id="rId124" w:history="1">
              <w:r>
                <w:rPr>
                  <w:color w:val="1e198e"/>
                  <w:b w:val="1"/>
                  <w:bCs w:val="1"/>
                  <w:u w:val="single"/>
                </w:rPr>
                <w:t xml:space="preserve">Becoming revolutionary in Tunisia, 2007-2011</w:t>
              </w:r>
            </w:hyperlink>
          </w:p>
          <w:p>
            <w:pPr/>
            <w:hyperlink r:id="rId11" w:history="1">
              <w:r>
                <w:rPr>
                  <w:color w:val="#410a8c"/>
                  <w:u w:val="single"/>
                </w:rPr>
                <w:t xml:space="preserve">Amin Allal</w:t>
              </w:r>
            </w:hyperlink>
          </w:p>
          <w:p>
            <w:pPr/>
            <w:r>
              <w:rPr/>
              <w:t xml:space="preserve">Joel Beinin; Frédéric Vairel. </w:t>
            </w:r>
            <w:r>
              <w:rPr>
                <w:i w:val="1"/>
                <w:iCs w:val="1"/>
              </w:rPr>
              <w:t xml:space="preserve">Social Movements, Mobilization, and Contestation in the Middle East and North Africa</w:t>
            </w:r>
            <w:r>
              <w:rPr/>
              <w:t xml:space="preserve">, Stanford University Press, pp.185-204, 2013</w:t>
            </w:r>
          </w:p>
          <w:p>
            <w:pPr/>
            <w:r>
              <w:rPr/>
              <w:t xml:space="preserve">Chapitre d'ouvrage</w:t>
            </w:r>
          </w:p>
          <w:p>
            <w:pPr/>
            <w:hyperlink r:id="rId124" w:history="1">
              <w:r>
                <w:rPr>
                  <w:color w:val="#410a8c"/>
                  <w:u w:val="single"/>
                </w:rPr>
                <w:t xml:space="preserve">hal-03859371v1</w:t>
              </w:r>
            </w:hyperlink>
          </w:p>
        </w:tc>
      </w:tr>
      <w:tr>
        <w:trPr/>
        <w:tc>
          <w:tcPr>
            <w:noWrap/>
          </w:tcPr>
          <w:p>
            <w:pPr>
              <w:spacing w:after="200"/>
            </w:pPr>
            <w:hyperlink r:id="rId125" w:history="1">
              <w:r>
                <w:rPr>
                  <w:color w:val="1e198e"/>
                  <w:b w:val="1"/>
                  <w:bCs w:val="1"/>
                  <w:u w:val="single"/>
                </w:rPr>
                <w:t xml:space="preserve">Les processus révolutionnaires arabes en actes</w:t>
              </w:r>
            </w:hyperlink>
          </w:p>
          <w:p>
            <w:pPr/>
            <w:hyperlink r:id="rId11" w:history="1">
              <w:r>
                <w:rPr>
                  <w:color w:val="#410a8c"/>
                  <w:u w:val="single"/>
                </w:rPr>
                <w:t xml:space="preserve">Amin Allal</w:t>
              </w:r>
            </w:hyperlink>
            <w:r>
              <w:rPr/>
              <w:t xml:space="preserve">,</w:t>
            </w:r>
            <w:hyperlink r:id="rId46" w:history="1">
              <w:r>
                <w:rPr>
                  <w:color w:val="#410a8c"/>
                  <w:u w:val="single"/>
                </w:rPr>
                <w:t xml:space="preserve">Thomas Pierret</w:t>
              </w:r>
            </w:hyperlink>
          </w:p>
          <w:p>
            <w:pPr/>
            <w:r>
              <w:rPr>
                <w:i w:val="1"/>
                <w:iCs w:val="1"/>
              </w:rPr>
              <w:t xml:space="preserve">Devenir révolutionnaires. Au cœur des révoltes arabes</w:t>
            </w:r>
            <w:r>
              <w:rPr/>
              <w:t xml:space="preserve">, Armand Colin, pp.13-28, 2013</w:t>
            </w:r>
          </w:p>
          <w:p>
            <w:pPr/>
            <w:r>
              <w:rPr/>
              <w:t xml:space="preserve">Chapitre d'ouvrage</w:t>
            </w:r>
          </w:p>
          <w:p>
            <w:pPr/>
            <w:hyperlink r:id="rId125" w:history="1">
              <w:r>
                <w:rPr>
                  <w:color w:val="#410a8c"/>
                  <w:u w:val="single"/>
                </w:rPr>
                <w:t xml:space="preserve">hal-03859381v1</w:t>
              </w:r>
            </w:hyperlink>
          </w:p>
        </w:tc>
      </w:tr>
      <w:tr>
        <w:trPr/>
        <w:tc>
          <w:tcPr>
            <w:noWrap/>
          </w:tcPr>
          <w:p>
            <w:pPr>
              <w:spacing w:after="200"/>
            </w:pPr>
            <w:hyperlink r:id="rId126" w:history="1">
              <w:r>
                <w:rPr>
                  <w:color w:val="1e198e"/>
                  <w:b w:val="1"/>
                  <w:bCs w:val="1"/>
                  <w:u w:val="single"/>
                </w:rPr>
                <w:t xml:space="preserve">Figures du déclassement et passage au politique dans les situations révolutionnaires égyptienne et tunisienne</w:t>
              </w:r>
            </w:hyperlink>
          </w:p>
          <w:p>
            <w:pPr/>
            <w:hyperlink r:id="rId11" w:history="1">
              <w:r>
                <w:rPr>
                  <w:color w:val="#410a8c"/>
                  <w:u w:val="single"/>
                </w:rPr>
                <w:t xml:space="preserve">Amin Allal</w:t>
              </w:r>
            </w:hyperlink>
            <w:r>
              <w:rPr/>
              <w:t xml:space="preserve">,</w:t>
            </w:r>
            <w:hyperlink r:id="rId26" w:history="1">
              <w:r>
                <w:rPr>
                  <w:color w:val="#410a8c"/>
                  <w:u w:val="single"/>
                </w:rPr>
                <w:t xml:space="preserve">Youssef El Chazli</w:t>
              </w:r>
            </w:hyperlink>
          </w:p>
          <w:p>
            <w:pPr/>
            <w:r>
              <w:rPr/>
              <w:t xml:space="preserve">Ivan Sainsaulieu; Muriel Surdez. </w:t>
            </w:r>
            <w:r>
              <w:rPr>
                <w:i w:val="1"/>
                <w:iCs w:val="1"/>
              </w:rPr>
              <w:t xml:space="preserve">Sens politiques du travail</w:t>
            </w:r>
            <w:r>
              <w:rPr/>
              <w:t xml:space="preserve">, Armand Colin, pp.321-336, 2012</w:t>
            </w:r>
          </w:p>
          <w:p>
            <w:pPr/>
            <w:r>
              <w:rPr/>
              <w:t xml:space="preserve">Chapitre d'ouvrage</w:t>
            </w:r>
          </w:p>
          <w:p>
            <w:pPr/>
            <w:hyperlink r:id="rId126" w:history="1">
              <w:r>
                <w:rPr>
                  <w:color w:val="#410a8c"/>
                  <w:u w:val="single"/>
                </w:rPr>
                <w:t xml:space="preserve">hal-03859403v1</w:t>
              </w:r>
            </w:hyperlink>
          </w:p>
        </w:tc>
      </w:tr>
      <w:tr>
        <w:trPr/>
        <w:tc>
          <w:tcPr>
            <w:noWrap/>
          </w:tcPr>
          <w:p>
            <w:pPr>
              <w:spacing w:after="200"/>
            </w:pPr>
            <w:hyperlink r:id="rId127" w:history="1">
              <w:r>
                <w:rPr>
                  <w:color w:val="1e198e"/>
                  <w:b w:val="1"/>
                  <w:bCs w:val="1"/>
                  <w:u w:val="single"/>
                </w:rPr>
                <w:t xml:space="preserve">Ici, si ça ne ‘bouge’ pas ça n’avance pas !</w:t>
              </w:r>
            </w:hyperlink>
          </w:p>
          <w:p>
            <w:pPr/>
            <w:hyperlink r:id="rId11" w:history="1">
              <w:r>
                <w:rPr>
                  <w:color w:val="#410a8c"/>
                  <w:u w:val="single"/>
                </w:rPr>
                <w:t xml:space="preserve">Amin Allal</w:t>
              </w:r>
            </w:hyperlink>
          </w:p>
          <w:p>
            <w:pPr/>
            <w:r>
              <w:rPr/>
              <w:t xml:space="preserve">Myriam Catusse; Blandine Destremau; Éric Verdier. </w:t>
            </w:r>
            <w:r>
              <w:rPr>
                <w:i w:val="1"/>
                <w:iCs w:val="1"/>
              </w:rPr>
              <w:t xml:space="preserve">L’État face aux débordements du social au Maghreb. Formation, travail et protection</w:t>
            </w:r>
            <w:r>
              <w:rPr/>
              <w:t xml:space="preserve">, Karthala, pp.173-186, 2010</w:t>
            </w:r>
          </w:p>
          <w:p>
            <w:pPr/>
            <w:r>
              <w:rPr/>
              <w:t xml:space="preserve">Chapitre d'ouvrage</w:t>
            </w:r>
          </w:p>
          <w:p>
            <w:pPr/>
            <w:hyperlink r:id="rId127" w:history="1">
              <w:r>
                <w:rPr>
                  <w:color w:val="#410a8c"/>
                  <w:u w:val="single"/>
                </w:rPr>
                <w:t xml:space="preserve">hal-03859431v1</w:t>
              </w:r>
            </w:hyperlink>
          </w:p>
        </w:tc>
      </w:tr>
      <w:tr>
        <w:trPr/>
        <w:tc>
          <w:tcPr>
            <w:noWrap/>
          </w:tcPr>
          <w:p>
            <w:pPr>
              <w:spacing w:after="200"/>
            </w:pPr>
            <w:hyperlink r:id="rId128" w:history="1">
              <w:r>
                <w:rPr>
                  <w:color w:val="1e198e"/>
                  <w:b w:val="1"/>
                  <w:bCs w:val="1"/>
                  <w:u w:val="single"/>
                </w:rPr>
                <w:t xml:space="preserve">Opposition within the State: Governance in Egypt, Morocco and Tunisia</w:t>
              </w:r>
            </w:hyperlink>
          </w:p>
          <w:p>
            <w:pPr/>
            <w:hyperlink r:id="rId11" w:history="1">
              <w:r>
                <w:rPr>
                  <w:color w:val="#410a8c"/>
                  <w:u w:val="single"/>
                </w:rPr>
                <w:t xml:space="preserve">Amin Allal</w:t>
              </w:r>
            </w:hyperlink>
            <w:r>
              <w:rPr/>
              <w:t xml:space="preserve">,</w:t>
            </w:r>
            <w:hyperlink r:id="rId129" w:history="1">
              <w:r>
                <w:rPr>
                  <w:color w:val="#410a8c"/>
                  <w:u w:val="single"/>
                </w:rPr>
                <w:t xml:space="preserve">Florian Kohstall</w:t>
              </w:r>
            </w:hyperlink>
          </w:p>
          <w:p>
            <w:pPr/>
            <w:r>
              <w:rPr/>
              <w:t xml:space="preserve">Holger Albrecht. </w:t>
            </w:r>
            <w:r>
              <w:rPr>
                <w:i w:val="1"/>
                <w:iCs w:val="1"/>
              </w:rPr>
              <w:t xml:space="preserve">Contentious Politics in the Middle East: Political Opposition under Authoritarianism</w:t>
            </w:r>
            <w:r>
              <w:rPr/>
              <w:t xml:space="preserve">, Press of Florida, pp.181-204, 2010</w:t>
            </w:r>
          </w:p>
          <w:p>
            <w:pPr/>
            <w:r>
              <w:rPr/>
              <w:t xml:space="preserve">Chapitre d'ouvrage</w:t>
            </w:r>
          </w:p>
          <w:p>
            <w:pPr/>
            <w:hyperlink r:id="rId128" w:history="1">
              <w:r>
                <w:rPr>
                  <w:color w:val="#410a8c"/>
                  <w:u w:val="single"/>
                </w:rPr>
                <w:t xml:space="preserve">hal-03859411v1</w:t>
              </w:r>
            </w:hyperlink>
          </w:p>
        </w:tc>
      </w:tr>
      <w:tr>
        <w:trPr/>
        <w:tc>
          <w:tcPr>
            <w:noWrap/>
          </w:tcPr>
          <w:p>
            <w:pPr>
              <w:spacing w:after="200"/>
            </w:pPr>
            <w:hyperlink r:id="rId130" w:history="1">
              <w:r>
                <w:rPr>
                  <w:color w:val="1e198e"/>
                  <w:b w:val="1"/>
                  <w:bCs w:val="1"/>
                  <w:u w:val="single"/>
                </w:rPr>
                <w:t xml:space="preserve">Le parachutage raté d’un héritier politique socialiste.</w:t>
              </w:r>
            </w:hyperlink>
          </w:p>
          <w:p>
            <w:pPr/>
            <w:hyperlink r:id="rId11" w:history="1">
              <w:r>
                <w:rPr>
                  <w:color w:val="#410a8c"/>
                  <w:u w:val="single"/>
                </w:rPr>
                <w:t xml:space="preserve">Amin Allal</w:t>
              </w:r>
            </w:hyperlink>
          </w:p>
          <w:p>
            <w:pPr/>
            <w:r>
              <w:rPr/>
              <w:t xml:space="preserve">Lamia Zaki. </w:t>
            </w:r>
            <w:r>
              <w:rPr>
                <w:i w:val="1"/>
                <w:iCs w:val="1"/>
              </w:rPr>
              <w:t xml:space="preserve">Terrains de campagnes au Maroc. Les élections législatives de 2007</w:t>
            </w:r>
            <w:r>
              <w:rPr/>
              <w:t xml:space="preserve">, </w:t>
            </w:r>
            <w:hyperlink r:id="rId131" w:history="1">
              <w:r>
                <w:rPr>
                  <w:color w:val="#410a8c"/>
                  <w:u w:val="single"/>
                </w:rPr>
                <w:t xml:space="preserve">Karthala</w:t>
              </w:r>
            </w:hyperlink>
            <w:r>
              <w:rPr/>
              <w:t xml:space="preserve">, pp.75-97, 2009</w:t>
            </w:r>
          </w:p>
          <w:p>
            <w:pPr/>
            <w:r>
              <w:rPr/>
              <w:t xml:space="preserve">Chapitre d'ouvrage</w:t>
            </w:r>
          </w:p>
          <w:p>
            <w:pPr/>
            <w:hyperlink r:id="rId130" w:history="1">
              <w:r>
                <w:rPr>
                  <w:color w:val="#410a8c"/>
                  <w:u w:val="single"/>
                </w:rPr>
                <w:t xml:space="preserve">hal-03859522v1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cause au travail / À cause du travail. Protestations ouvrières et clientélismes dans la Tunisie et le Liban contemporain : une comparaison localisée d’actes de citoyenneté ordinaires et renversants</w:t>
              </w:r>
            </w:hyperlink>
          </w:p>
          <w:p>
            <w:pPr/>
            <w:hyperlink r:id="rId11" w:history="1">
              <w:r>
                <w:rPr>
                  <w:color w:val="#410a8c"/>
                  <w:u w:val="single"/>
                </w:rPr>
                <w:t xml:space="preserve">Amin Allal</w:t>
              </w:r>
            </w:hyperlink>
          </w:p>
          <w:p>
            <w:pPr/>
            <w:r>
              <w:rPr>
                <w:i w:val="1"/>
                <w:iCs w:val="1"/>
              </w:rPr>
              <w:t xml:space="preserve">Journée d’études Mobilisations : création, revendication, défense des droits de citoyenneté</w:t>
            </w:r>
            <w:r>
              <w:rPr/>
              <w:t xml:space="preserve">, Nov 2015, Beyrouth, Liban</w:t>
            </w:r>
          </w:p>
          <w:p>
            <w:pPr/>
            <w:r>
              <w:rPr/>
              <w:t xml:space="preserve">Communication dans un congrès</w:t>
            </w:r>
          </w:p>
          <w:p>
            <w:pPr/>
            <w:hyperlink r:id="rId132" w:history="1">
              <w:r>
                <w:rPr>
                  <w:color w:val="#410a8c"/>
                  <w:u w:val="single"/>
                </w:rPr>
                <w:t xml:space="preserve">hal-02500614v1</w:t>
              </w:r>
            </w:hyperlink>
          </w:p>
        </w:tc>
      </w:tr>
      <w:tr>
        <w:trPr/>
        <w:tc>
          <w:tcPr>
            <w:noWrap/>
          </w:tcPr>
          <w:p>
            <w:pPr>
              <w:spacing w:after="200"/>
            </w:pPr>
            <w:hyperlink r:id="rId133" w:history="1">
              <w:r>
                <w:rPr>
                  <w:color w:val="1e198e"/>
                  <w:b w:val="1"/>
                  <w:bCs w:val="1"/>
                  <w:u w:val="single"/>
                </w:rPr>
                <w:t xml:space="preserve">Tunisie : La fin de l’autoritarisme en questions</w:t>
              </w:r>
            </w:hyperlink>
          </w:p>
          <w:p>
            <w:pPr/>
            <w:hyperlink r:id="rId11" w:history="1">
              <w:r>
                <w:rPr>
                  <w:color w:val="#410a8c"/>
                  <w:u w:val="single"/>
                </w:rPr>
                <w:t xml:space="preserve">Amin Allal</w:t>
              </w:r>
            </w:hyperlink>
            <w:r>
              <w:rPr/>
              <w:t xml:space="preserve">,</w:t>
            </w:r>
            <w:hyperlink r:id="rId28" w:history="1">
              <w:r>
                <w:rPr>
                  <w:color w:val="#410a8c"/>
                  <w:u w:val="single"/>
                </w:rPr>
                <w:t xml:space="preserve">Myriam Catusse</w:t>
              </w:r>
            </w:hyperlink>
          </w:p>
          <w:p>
            <w:pPr/>
            <w:r>
              <w:rPr>
                <w:i w:val="1"/>
                <w:iCs w:val="1"/>
              </w:rPr>
              <w:t xml:space="preserve">Conférence Collège d'Europe</w:t>
            </w:r>
            <w:r>
              <w:rPr/>
              <w:t xml:space="preserve">, Feb 2015, Varsovie, Pologne</w:t>
            </w:r>
          </w:p>
          <w:p>
            <w:pPr/>
            <w:r>
              <w:rPr/>
              <w:t xml:space="preserve">Communication dans un congrès</w:t>
            </w:r>
          </w:p>
          <w:p>
            <w:pPr/>
            <w:hyperlink r:id="rId133" w:history="1">
              <w:r>
                <w:rPr>
                  <w:color w:val="#410a8c"/>
                  <w:u w:val="single"/>
                </w:rPr>
                <w:t xml:space="preserve">hal-03166443v1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1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0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56872v1" TargetMode="External"/><Relationship Id="rId8" Type="http://schemas.openxmlformats.org/officeDocument/2006/relationships/hyperlink" Target="https://hal.science/search/index/?q=*&amp;authFullName_s=Karel Yon" TargetMode="External"/><Relationship Id="rId9" Type="http://schemas.openxmlformats.org/officeDocument/2006/relationships/hyperlink" Target="https://hal.science/search/index/?q=*&amp;authFullName_s=Pierre Rouxel" TargetMode="External"/><Relationship Id="rId10" Type="http://schemas.openxmlformats.org/officeDocument/2006/relationships/hyperlink" Target="https://hal.science/search/index/?q=*&amp;authFullName_s=Maxime Quijoux" TargetMode="External"/><Relationship Id="rId11" Type="http://schemas.openxmlformats.org/officeDocument/2006/relationships/hyperlink" Target="https://hal.science/search/index/?q=*&amp;authFullName_s=Amin Allal" TargetMode="External"/><Relationship Id="rId12" Type="http://schemas.openxmlformats.org/officeDocument/2006/relationships/hyperlink" Target="https://hal.science/search/index/?q=*&amp;authFullName_s=Mohamed Slim Ben Youssef" TargetMode="External"/><Relationship Id="rId13" Type="http://schemas.openxmlformats.org/officeDocument/2006/relationships/hyperlink" Target="https://www.pressesdesciencespo.fr/fr/book/?gcoi=27246100452250" TargetMode="External"/><Relationship Id="rId14" Type="http://schemas.openxmlformats.org/officeDocument/2006/relationships/hyperlink" Target="https://shs.hal.science/halshs-03857167v1" TargetMode="External"/><Relationship Id="rId15" Type="http://schemas.openxmlformats.org/officeDocument/2006/relationships/hyperlink" Target="https://hal.science/search/index/?q=*&amp;authFullName_s=Layla Baamara" TargetMode="External"/><Relationship Id="rId16" Type="http://schemas.openxmlformats.org/officeDocument/2006/relationships/hyperlink" Target="https://hal.science/search/index/?q=*&amp;authFullName_s=Leyla Dakhli" TargetMode="External"/><Relationship Id="rId17" Type="http://schemas.openxmlformats.org/officeDocument/2006/relationships/hyperlink" Target="https://hal.science/search/index/?q=*&amp;authFullName_s=Giulia Fabbiano" TargetMode="External"/><Relationship Id="rId18" Type="http://schemas.openxmlformats.org/officeDocument/2006/relationships/hyperlink" Target="https://www.cnrseditions.fr/catalogue/relations-internationales/cheminements-revolutionnaires/" TargetMode="External"/><Relationship Id="rId19" Type="http://schemas.openxmlformats.org/officeDocument/2006/relationships/hyperlink" Target="https://shs.hal.science/halshs-03857190v1" TargetMode="External"/><Relationship Id="rId20" Type="http://schemas.openxmlformats.org/officeDocument/2006/relationships/hyperlink" Target="https://hal.science/search/index/?q=*&amp;authFullName_s=Gilles Dorronsoro" TargetMode="External"/><Relationship Id="rId21" Type="http://schemas.openxmlformats.org/officeDocument/2006/relationships/hyperlink" Target="https://hal.science/search/index/?q=*&amp;authFullName_s=Olivier Grojean" TargetMode="External"/><Relationship Id="rId22" Type="http://schemas.openxmlformats.org/officeDocument/2006/relationships/hyperlink" Target="https://www.cairn.info/politiques-de-la-violence--9782811129378.htm?contenu=presentation" TargetMode="External"/><Relationship Id="rId23" Type="http://schemas.openxmlformats.org/officeDocument/2006/relationships/hyperlink" Target="https://hal.science/hal-03036935v1" TargetMode="External"/><Relationship Id="rId24" Type="http://schemas.openxmlformats.org/officeDocument/2006/relationships/hyperlink" Target="https://hal.science/search/index/?q=*&amp;authFullName_s=Kmar Bendana" TargetMode="External"/><Relationship Id="rId25" Type="http://schemas.openxmlformats.org/officeDocument/2006/relationships/hyperlink" Target="https://hal.science/search/index/?q=*&amp;authFullName_s=Mohamed Slim Benyoussef" TargetMode="External"/><Relationship Id="rId26" Type="http://schemas.openxmlformats.org/officeDocument/2006/relationships/hyperlink" Target="https://hal.science/search/index/?q=*&amp;authFullName_s=Youssef El Chazli" TargetMode="External"/><Relationship Id="rId27" Type="http://schemas.openxmlformats.org/officeDocument/2006/relationships/hyperlink" Target="https://shs.hal.science/halshs-01860584v1" TargetMode="External"/><Relationship Id="rId28" Type="http://schemas.openxmlformats.org/officeDocument/2006/relationships/hyperlink" Target="https://hal.science/search/index/?q=*&amp;authFullName_s=Myriam Catusse" TargetMode="External"/><Relationship Id="rId29" Type="http://schemas.openxmlformats.org/officeDocument/2006/relationships/hyperlink" Target="https://hal.science/search/index/?q=*&amp;authFullName_s=Montserrat Emperador Badimon" TargetMode="External"/><Relationship Id="rId30" Type="http://schemas.openxmlformats.org/officeDocument/2006/relationships/hyperlink" Target="https://amu.hal.science/hal-02110641v1" TargetMode="External"/><Relationship Id="rId31" Type="http://schemas.openxmlformats.org/officeDocument/2006/relationships/hyperlink" Target="https://hal.science/search/index/?q=*&amp;authFullName_s=Vincent Geisser" TargetMode="External"/><Relationship Id="rId32" Type="http://schemas.openxmlformats.org/officeDocument/2006/relationships/hyperlink" Target="http://www.cnrseditions.fr/science-politique/7646-tunisie.html" TargetMode="External"/><Relationship Id="rId33" Type="http://schemas.openxmlformats.org/officeDocument/2006/relationships/hyperlink" Target="https://shs.hal.science/halshs-03857157v1" TargetMode="External"/><Relationship Id="rId34" Type="http://schemas.openxmlformats.org/officeDocument/2006/relationships/hyperlink" Target="https://hal.science/search/index/?q=*&amp;authFullName_s=Assia Boutaleb" TargetMode="External"/><Relationship Id="rId35" Type="http://schemas.openxmlformats.org/officeDocument/2006/relationships/hyperlink" Target="https://hal.science/search/index/?q=*&amp;authFullName_s=Marie Vannetzel" TargetMode="External"/><Relationship Id="rId36" Type="http://schemas.openxmlformats.org/officeDocument/2006/relationships/hyperlink" Target="https://www.deboecksuperieur.com/ouvrage/9782807306035-introduction-aux-mondes-arabes-en-revolution" TargetMode="External"/><Relationship Id="rId37" Type="http://schemas.openxmlformats.org/officeDocument/2006/relationships/hyperlink" Target="https://hal.science/hal-01684940v1" TargetMode="External"/><Relationship Id="rId38" Type="http://schemas.openxmlformats.org/officeDocument/2006/relationships/hyperlink" Target="https://hal.science/search/index/?q=*&amp;authFullName_s=Agn&#232;s Deboulet" TargetMode="External"/><Relationship Id="rId39" Type="http://schemas.openxmlformats.org/officeDocument/2006/relationships/hyperlink" Target="https://hal.science/search/index/?q=*&amp;authFullName_s=Allal Amin" TargetMode="External"/><Relationship Id="rId40" Type="http://schemas.openxmlformats.org/officeDocument/2006/relationships/hyperlink" Target="https://hal.science/search/index/?q=*&amp;authFullName_s=Blanc No&#233; Le" TargetMode="External"/><Relationship Id="rId41" Type="http://schemas.openxmlformats.org/officeDocument/2006/relationships/hyperlink" Target="https://hal.science/search/index/?q=*&amp;authFullName_s=Lelandais G&#252;l&#231;in" TargetMode="External"/><Relationship Id="rId42" Type="http://schemas.openxmlformats.org/officeDocument/2006/relationships/hyperlink" Target="https://hal.science/search/index/?q=*&amp;authFullName_s=Elise Massicard" TargetMode="External"/><Relationship Id="rId43" Type="http://schemas.openxmlformats.org/officeDocument/2006/relationships/hyperlink" Target="https://lilloa.hal.science/hal-02466570v1" TargetMode="External"/><Relationship Id="rId44" Type="http://schemas.openxmlformats.org/officeDocument/2006/relationships/hyperlink" Target="https://hal.science/search/index/?q=*&amp;authFullName_s=Nicolas Bu&#233;" TargetMode="External"/><Relationship Id="rId45" Type="http://schemas.openxmlformats.org/officeDocument/2006/relationships/hyperlink" Target="https://shs.hal.science/halshs-03857239v1" TargetMode="External"/><Relationship Id="rId46" Type="http://schemas.openxmlformats.org/officeDocument/2006/relationships/hyperlink" Target="https://hal.science/search/index/?q=*&amp;authFullName_s=Thomas Pierret" TargetMode="External"/><Relationship Id="rId47" Type="http://schemas.openxmlformats.org/officeDocument/2006/relationships/hyperlink" Target="https://hal.science/hal-05471802v1" TargetMode="External"/><Relationship Id="rId48" Type="http://schemas.openxmlformats.org/officeDocument/2006/relationships/hyperlink" Target="https://dx.doi.org/10.3917/machr2.008.0011" TargetMode="External"/><Relationship Id="rId49" Type="http://schemas.openxmlformats.org/officeDocument/2006/relationships/hyperlink" Target="https://shs.hal.science/halshs-04945434v1" TargetMode="External"/><Relationship Id="rId50" Type="http://schemas.openxmlformats.org/officeDocument/2006/relationships/hyperlink" Target="https://shs.hal.science/halshs-03857293v1" TargetMode="External"/><Relationship Id="rId51" Type="http://schemas.openxmlformats.org/officeDocument/2006/relationships/hyperlink" Target="https://hal.science/search/index/?q=*&amp;authFullName_s=Manon-Nour Tannous" TargetMode="External"/><Relationship Id="rId52" Type="http://schemas.openxmlformats.org/officeDocument/2006/relationships/hyperlink" Target="https://dx.doi.org/10.3917/machr2.001.0005" TargetMode="External"/><Relationship Id="rId53" Type="http://schemas.openxmlformats.org/officeDocument/2006/relationships/hyperlink" Target="https://hal.science/hal-03932290v1" TargetMode="External"/><Relationship Id="rId54" Type="http://schemas.openxmlformats.org/officeDocument/2006/relationships/hyperlink" Target="https://dx.doi.org/10.3917/machr2.001.0019" TargetMode="External"/><Relationship Id="rId55" Type="http://schemas.openxmlformats.org/officeDocument/2006/relationships/hyperlink" Target="https://shs.hal.science/halshs-03858077v1" TargetMode="External"/><Relationship Id="rId56" Type="http://schemas.openxmlformats.org/officeDocument/2006/relationships/hyperlink" Target="https://hal.science/search/index/?q=*&amp;authFullName_s=Michel Camau" TargetMode="External"/><Relationship Id="rId57" Type="http://schemas.openxmlformats.org/officeDocument/2006/relationships/hyperlink" Target="https://dx.doi.org/10.3917/machr2.001.0143" TargetMode="External"/><Relationship Id="rId58" Type="http://schemas.openxmlformats.org/officeDocument/2006/relationships/hyperlink" Target="https://shs.hal.science/halshs-03858112v1" TargetMode="External"/><Relationship Id="rId59" Type="http://schemas.openxmlformats.org/officeDocument/2006/relationships/hyperlink" Target="https://hal.science/search/index/?q=*&amp;authFullName_s=Youcef Chekkar" TargetMode="External"/><Relationship Id="rId60" Type="http://schemas.openxmlformats.org/officeDocument/2006/relationships/hyperlink" Target="https://hal.science/search/index/?q=*&amp;authFullName_s=Lalia Chenoufi" TargetMode="External"/><Relationship Id="rId61" Type="http://schemas.openxmlformats.org/officeDocument/2006/relationships/hyperlink" Target="https://hal.science/search/index/?q=*&amp;authFullName_s=Nacira Gu&#233;nif-Souilamas" TargetMode="External"/><Relationship Id="rId62" Type="http://schemas.openxmlformats.org/officeDocument/2006/relationships/hyperlink" Target="https://hal.science/search/index/?q=*&amp;authFullName_s=Fran&#231;ois Geze" TargetMode="External"/><Relationship Id="rId63" Type="http://schemas.openxmlformats.org/officeDocument/2006/relationships/hyperlink" Target="https://dx.doi.org/10.3917/mouv.102.0007" TargetMode="External"/><Relationship Id="rId64" Type="http://schemas.openxmlformats.org/officeDocument/2006/relationships/hyperlink" Target="https://hal.science/hal-02955040v1" TargetMode="External"/><Relationship Id="rId65" Type="http://schemas.openxmlformats.org/officeDocument/2006/relationships/hyperlink" Target="https://dx.doi.org/10.3917/crii.087.0015" TargetMode="External"/><Relationship Id="rId66" Type="http://schemas.openxmlformats.org/officeDocument/2006/relationships/hyperlink" Target="https://hal.science/hal-03102687v1" TargetMode="External"/><Relationship Id="rId67" Type="http://schemas.openxmlformats.org/officeDocument/2006/relationships/hyperlink" Target="https://hal.science/search/index/?q=*&amp;authFullName_s=Belkacem Benzenine" TargetMode="External"/><Relationship Id="rId68" Type="http://schemas.openxmlformats.org/officeDocument/2006/relationships/hyperlink" Target="https://hal.science/search/index/?q=*&amp;authFullName_s=Cherif Dris" TargetMode="External"/><Relationship Id="rId69" Type="http://schemas.openxmlformats.org/officeDocument/2006/relationships/hyperlink" Target="https://hal.science/search/index/?q=*&amp;authFullName_s=Farida Souiah" TargetMode="External"/><Relationship Id="rId70" Type="http://schemas.openxmlformats.org/officeDocument/2006/relationships/hyperlink" Target="https://dx.doi.org/10.3917/mouv.102.0057" TargetMode="External"/><Relationship Id="rId71" Type="http://schemas.openxmlformats.org/officeDocument/2006/relationships/hyperlink" Target="https://hal.science/hal-03102673v1" TargetMode="External"/><Relationship Id="rId72" Type="http://schemas.openxmlformats.org/officeDocument/2006/relationships/hyperlink" Target="https://hal.science/search/index/?q=*&amp;authFullName_s=Fran&#231;ois G&#232;ze" TargetMode="External"/><Relationship Id="rId73" Type="http://schemas.openxmlformats.org/officeDocument/2006/relationships/hyperlink" Target="https://hal.science/search/index/?q=*&amp;authFullName_s=Nacira Gu&#233;nif" TargetMode="External"/><Relationship Id="rId74" Type="http://schemas.openxmlformats.org/officeDocument/2006/relationships/hyperlink" Target="https://shs.hal.science/halshs-02487570v1" TargetMode="External"/><Relationship Id="rId75" Type="http://schemas.openxmlformats.org/officeDocument/2006/relationships/hyperlink" Target="https://hal.science/search/index/?q=*&amp;authFullName_s=Michele Scala" TargetMode="External"/><Relationship Id="rId76" Type="http://schemas.openxmlformats.org/officeDocument/2006/relationships/hyperlink" Target="https://hal.science/search/index/?q=*&amp;authFullName_s=Elisabeth Longuenesse" TargetMode="External"/><Relationship Id="rId77" Type="http://schemas.openxmlformats.org/officeDocument/2006/relationships/hyperlink" Target="https://dx.doi.org/10.3917/come.111.0009" TargetMode="External"/><Relationship Id="rId78" Type="http://schemas.openxmlformats.org/officeDocument/2006/relationships/hyperlink" Target="https://hal.science/hal-03614605v1" TargetMode="External"/><Relationship Id="rId79" Type="http://schemas.openxmlformats.org/officeDocument/2006/relationships/hyperlink" Target="https://dx.doi.org/10.3917/polaf.146.0005" TargetMode="External"/><Relationship Id="rId80" Type="http://schemas.openxmlformats.org/officeDocument/2006/relationships/hyperlink" Target="https://lilloa.hal.science/hal-03101269v1" TargetMode="External"/><Relationship Id="rId81" Type="http://schemas.openxmlformats.org/officeDocument/2006/relationships/hyperlink" Target="https://lilloa.hal.science/hal-02460837v1" TargetMode="External"/><Relationship Id="rId82" Type="http://schemas.openxmlformats.org/officeDocument/2006/relationships/hyperlink" Target="https://hal.science/search/index/?q=*&amp;authFullName_s=No&#233; Le Blanc" TargetMode="External"/><Relationship Id="rId83" Type="http://schemas.openxmlformats.org/officeDocument/2006/relationships/hyperlink" Target="https://hal.science/search/index/?q=*&amp;authFullName_s=Gulcin Lelandais" TargetMode="External"/><Relationship Id="rId84" Type="http://schemas.openxmlformats.org/officeDocument/2006/relationships/hyperlink" Target="https://shs.hal.science/halshs-03858250v1" TargetMode="External"/><Relationship Id="rId85" Type="http://schemas.openxmlformats.org/officeDocument/2006/relationships/hyperlink" Target="https://lilloa.hal.science/hal-03109308v1" TargetMode="External"/><Relationship Id="rId86" Type="http://schemas.openxmlformats.org/officeDocument/2006/relationships/hyperlink" Target="https://dx.doi.org/10.3917/gap.162.0153" TargetMode="External"/><Relationship Id="rId87" Type="http://schemas.openxmlformats.org/officeDocument/2006/relationships/hyperlink" Target="https://lilloa.hal.science/hal-03101316v1" TargetMode="External"/><Relationship Id="rId88" Type="http://schemas.openxmlformats.org/officeDocument/2006/relationships/hyperlink" Target="https://dx.doi.org/10.3917/pouv.156.0017" TargetMode="External"/><Relationship Id="rId89" Type="http://schemas.openxmlformats.org/officeDocument/2006/relationships/hyperlink" Target="https://lilloa.hal.science/hal-02555502v1" TargetMode="External"/><Relationship Id="rId90" Type="http://schemas.openxmlformats.org/officeDocument/2006/relationships/hyperlink" Target="https://lilloa.hal.science/hal-02460842v1" TargetMode="External"/><Relationship Id="rId91" Type="http://schemas.openxmlformats.org/officeDocument/2006/relationships/hyperlink" Target="https://lilloa.hal.science/hal-03109332v1" TargetMode="External"/><Relationship Id="rId92" Type="http://schemas.openxmlformats.org/officeDocument/2006/relationships/hyperlink" Target="https://dx.doi.org/10.3917/mouv.078.0110" TargetMode="External"/><Relationship Id="rId93" Type="http://schemas.openxmlformats.org/officeDocument/2006/relationships/hyperlink" Target="https://lilloa.hal.science/hal-03221077v1" TargetMode="External"/><Relationship Id="rId94" Type="http://schemas.openxmlformats.org/officeDocument/2006/relationships/hyperlink" Target="https://hal.science/hal-03859534v1" TargetMode="External"/><Relationship Id="rId95" Type="http://schemas.openxmlformats.org/officeDocument/2006/relationships/hyperlink" Target="https://shs.hal.science/halshs-03858278v1" TargetMode="External"/><Relationship Id="rId96" Type="http://schemas.openxmlformats.org/officeDocument/2006/relationships/hyperlink" Target="https://hal.science/hal-03859639v1" TargetMode="External"/><Relationship Id="rId97" Type="http://schemas.openxmlformats.org/officeDocument/2006/relationships/hyperlink" Target="https://hal.science/hal-03859612v1" TargetMode="External"/><Relationship Id="rId98" Type="http://schemas.openxmlformats.org/officeDocument/2006/relationships/hyperlink" Target="https://hal.science/hal-03859600v1" TargetMode="External"/><Relationship Id="rId99" Type="http://schemas.openxmlformats.org/officeDocument/2006/relationships/hyperlink" Target="https://hal.science/hal-03859566v1" TargetMode="External"/><Relationship Id="rId100" Type="http://schemas.openxmlformats.org/officeDocument/2006/relationships/hyperlink" Target="https://hal.science/search/index/?q=*&amp;authFullName_s=Walid Samir" TargetMode="External"/><Relationship Id="rId101" Type="http://schemas.openxmlformats.org/officeDocument/2006/relationships/hyperlink" Target="https://hal.science/search/index/?q=*&amp;authFullName_s=Kerim Bouzouita" TargetMode="External"/><Relationship Id="rId102" Type="http://schemas.openxmlformats.org/officeDocument/2006/relationships/hyperlink" Target="https://hal.science/hal-03859607v1" TargetMode="External"/><Relationship Id="rId103" Type="http://schemas.openxmlformats.org/officeDocument/2006/relationships/hyperlink" Target="https://hal.science/hal-02431724v1" TargetMode="External"/><Relationship Id="rId104" Type="http://schemas.openxmlformats.org/officeDocument/2006/relationships/hyperlink" Target="https://hal.science/search/index/?q=*&amp;authFullName_s=Karine Bennafla" TargetMode="External"/><Relationship Id="rId105" Type="http://schemas.openxmlformats.org/officeDocument/2006/relationships/hyperlink" Target="https://dx.doi.org/10.3917/rtm.hs01.0027" TargetMode="External"/><Relationship Id="rId106" Type="http://schemas.openxmlformats.org/officeDocument/2006/relationships/hyperlink" Target="https://shs.hal.science/halshs-01681947v1" TargetMode="External"/><Relationship Id="rId107" Type="http://schemas.openxmlformats.org/officeDocument/2006/relationships/hyperlink" Target="https://dx.doi.org/10.4000/conflits.18216" TargetMode="External"/><Relationship Id="rId108" Type="http://schemas.openxmlformats.org/officeDocument/2006/relationships/hyperlink" Target="https://hal.science/hal-03859616v1" TargetMode="External"/><Relationship Id="rId109" Type="http://schemas.openxmlformats.org/officeDocument/2006/relationships/hyperlink" Target="https://hal.science/hal-03859575v1" TargetMode="External"/><Relationship Id="rId110" Type="http://schemas.openxmlformats.org/officeDocument/2006/relationships/hyperlink" Target="https://shs.hal.science/halshs-03858306v1" TargetMode="External"/><Relationship Id="rId111" Type="http://schemas.openxmlformats.org/officeDocument/2006/relationships/hyperlink" Target="https://dx.doi.org/10.3917/polaf.121.0053" TargetMode="External"/><Relationship Id="rId112" Type="http://schemas.openxmlformats.org/officeDocument/2006/relationships/hyperlink" Target="https://shs.hal.science/halshs-03858338v1" TargetMode="External"/><Relationship Id="rId113" Type="http://schemas.openxmlformats.org/officeDocument/2006/relationships/hyperlink" Target="https://shs.hal.science/halshs-03858325v1" TargetMode="External"/><Relationship Id="rId114" Type="http://schemas.openxmlformats.org/officeDocument/2006/relationships/hyperlink" Target="https://shs.hal.science/halshs-03858357v1" TargetMode="External"/><Relationship Id="rId115" Type="http://schemas.openxmlformats.org/officeDocument/2006/relationships/hyperlink" Target="https://shs.hal.science/halshs-03858369v1" TargetMode="External"/><Relationship Id="rId116" Type="http://schemas.openxmlformats.org/officeDocument/2006/relationships/hyperlink" Target="https://shs.hal.science/halshs-03858968v1" TargetMode="External"/><Relationship Id="rId117" Type="http://schemas.openxmlformats.org/officeDocument/2006/relationships/hyperlink" Target="https://amu.hal.science/hal-02110666v1" TargetMode="External"/><Relationship Id="rId118" Type="http://schemas.openxmlformats.org/officeDocument/2006/relationships/hyperlink" Target="https://shs.hal.science/halshs-03858966v1" TargetMode="External"/><Relationship Id="rId119" Type="http://schemas.openxmlformats.org/officeDocument/2006/relationships/hyperlink" Target="https://shs.hal.science/halshs-03858967v1" TargetMode="External"/><Relationship Id="rId120" Type="http://schemas.openxmlformats.org/officeDocument/2006/relationships/hyperlink" Target="https://shs.hal.science/halshs-02317505v1" TargetMode="External"/><Relationship Id="rId121" Type="http://schemas.openxmlformats.org/officeDocument/2006/relationships/hyperlink" Target="https://lilloa.hal.science/hal-03198682v1" TargetMode="External"/><Relationship Id="rId122" Type="http://schemas.openxmlformats.org/officeDocument/2006/relationships/hyperlink" Target="https://shs.hal.science/halshs-03858971v1" TargetMode="External"/><Relationship Id="rId123" Type="http://schemas.openxmlformats.org/officeDocument/2006/relationships/hyperlink" Target="https://hal.science/hal-03859393v1" TargetMode="External"/><Relationship Id="rId124" Type="http://schemas.openxmlformats.org/officeDocument/2006/relationships/hyperlink" Target="https://hal.science/hal-03859371v1" TargetMode="External"/><Relationship Id="rId125" Type="http://schemas.openxmlformats.org/officeDocument/2006/relationships/hyperlink" Target="https://hal.science/hal-03859381v1" TargetMode="External"/><Relationship Id="rId126" Type="http://schemas.openxmlformats.org/officeDocument/2006/relationships/hyperlink" Target="https://hal.science/hal-03859403v1" TargetMode="External"/><Relationship Id="rId127" Type="http://schemas.openxmlformats.org/officeDocument/2006/relationships/hyperlink" Target="https://hal.science/hal-03859431v1" TargetMode="External"/><Relationship Id="rId128" Type="http://schemas.openxmlformats.org/officeDocument/2006/relationships/hyperlink" Target="https://hal.science/hal-03859411v1" TargetMode="External"/><Relationship Id="rId129" Type="http://schemas.openxmlformats.org/officeDocument/2006/relationships/hyperlink" Target="https://hal.science/search/index/?q=*&amp;authFullName_s=Florian Kohstall" TargetMode="External"/><Relationship Id="rId130" Type="http://schemas.openxmlformats.org/officeDocument/2006/relationships/hyperlink" Target="https://hal.science/hal-03859522v1" TargetMode="External"/><Relationship Id="rId131" Type="http://schemas.openxmlformats.org/officeDocument/2006/relationships/hyperlink" Target="https://books.google.tn/books?id=MqXCPnS1OWEC&amp;amp;pg=PA75&amp;amp;lpg=PA75&amp;amp;dq=Le+parachutage+rat%C3%A9+d%E2%80%99un+h%C3%A9ritier+politique+socialiste.+La+campagne+USFP+dans+la+circonscription+de+Tanger-Assilah&amp;amp;source=bl&amp;amp;ots=Fkq0oosR87&amp;amp;sig=ACfU3U3rcGmugyxFhwuchLp5253_gsv1nA&amp;amp;hl=fr&amp;amp;sa=X&amp;amp;ved=2ahUKEwjtjcTUxrf7AhWRi_0HHV2cCWQQ6AF6BAgKEAM#v=onepage&amp;amp;q=Le%20parachutage%20rat%C3%A9%20d%E2%80%99un%20h%C3%A9ritier%20politique%20socialiste.%20La%20campagne%20USFP%20dans%20la%20circonscription%20de%20Tanger-Assilah&amp;amp;f=false" TargetMode="External"/><Relationship Id="rId132" Type="http://schemas.openxmlformats.org/officeDocument/2006/relationships/hyperlink" Target="https://lilloa.hal.science/hal-02500614v1" TargetMode="External"/><Relationship Id="rId133" Type="http://schemas.openxmlformats.org/officeDocument/2006/relationships/hyperlink" Target="https://lilloa.hal.science/hal-03166443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 ALLAL</dc:title>
  <dc:description>CV</dc:description>
  <dc:subject/>
  <cp:keywords/>
  <cp:category/>
  <cp:lastModifiedBy/>
  <dcterms:created xsi:type="dcterms:W3CDTF">2026-03-28T22:48:41+01:00</dcterms:created>
  <dcterms:modified xsi:type="dcterms:W3CDTF">2026-03-28T22:48:41+01:00</dcterms:modified>
</cp:coreProperties>
</file>

<file path=docProps/custom.xml><?xml version="1.0" encoding="utf-8"?>
<Properties xmlns="http://schemas.openxmlformats.org/officeDocument/2006/custom-properties" xmlns:vt="http://schemas.openxmlformats.org/officeDocument/2006/docPropsVTypes"/>
</file>