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Amina Sellali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rue d’Angoulême. Les aléas de la constitution d’une rue parisienne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Foucher-Dufoix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Amina Sellali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Architectures urbaines. Formes et temps. Pour Pierre Pinon</w:t>
            </w:r>
            <w:r>
              <w:rPr/>
              <w:t xml:space="preserve">, Picard, pp.68-74, 2013, 978-2-7084-0970-5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hal-01988600v1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L'épopée de l'ouvrier propriétaire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Amina Sellali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Belleville, quartier populaire ?</w:t>
            </w:r>
            <w:r>
              <w:rPr/>
              <w:t xml:space="preserve">, Créaphis,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hal-03470960v1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Localiser l’étranger. Deux expériences de conseils participatifs. Paris XIXe et Paris XXe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Foucher-Dufoix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Amina Sellali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Etrangers et sociétés. Représentations, coexistences, interactions dans la longue durée</w:t>
            </w:r>
            <w:r>
              <w:rPr/>
              <w:t xml:space="preserve">, Presses Universitaires de Rennes,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hal-01988602v1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Hydrologie et paysages urbains en villes nouvelles.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Nicole Eleb-Harlé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Sabine Barles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Foucher-Dufoix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Saudecerre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Amina Sellali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VN-2003-ELE, IPRAUS - UMR AUSSER; Laboratoire TMU; Ecole Nationale Supérieure d'Architecture de Paris-Belleville; Institut Français d'Urbanisme; Université Paris VIII Vincennes-Saint Denis; Ministère de la Culture et de la communication / Bureau de la recherche architecturale, urbaine et paysagère (BRAUP); Minsitère de l'Equipement, des transports, de l'aménagement du territoire.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hal-02961332v1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988600v1" TargetMode="External"/><Relationship Id="rId8" Type="http://schemas.openxmlformats.org/officeDocument/2006/relationships/hyperlink" Target="https://hal.science/search/index/?q=*&amp;authFullName_s=Val&#233;rie Foucher-Dufoix" TargetMode="External"/><Relationship Id="rId9" Type="http://schemas.openxmlformats.org/officeDocument/2006/relationships/hyperlink" Target="https://hal.science/search/index/?q=*&amp;authFullName_s=Amina Sellali" TargetMode="External"/><Relationship Id="rId10" Type="http://schemas.openxmlformats.org/officeDocument/2006/relationships/hyperlink" Target="https://hal.science/hal-03470960v1" TargetMode="External"/><Relationship Id="rId11" Type="http://schemas.openxmlformats.org/officeDocument/2006/relationships/hyperlink" Target="https://hal.science/hal-01988602v1" TargetMode="External"/><Relationship Id="rId12" Type="http://schemas.openxmlformats.org/officeDocument/2006/relationships/hyperlink" Target="https://hal.science/hal-02961332v1" TargetMode="External"/><Relationship Id="rId13" Type="http://schemas.openxmlformats.org/officeDocument/2006/relationships/hyperlink" Target="https://hal.science/search/index/?q=*&amp;authFullName_s=Nicole Eleb-Harl&#233;" TargetMode="External"/><Relationship Id="rId14" Type="http://schemas.openxmlformats.org/officeDocument/2006/relationships/hyperlink" Target="https://hal.science/search/index/?q=*&amp;authFullName_s=Sabine Barles" TargetMode="External"/><Relationship Id="rId15" Type="http://schemas.openxmlformats.org/officeDocument/2006/relationships/hyperlink" Target="https://hal.science/search/index/?q=*&amp;authFullName_s=H&#233;l&#232;ne Saudecerre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Amina Sellali</dc:title>
  <dc:description>CV</dc:description>
  <dc:subject/>
  <cp:keywords/>
  <cp:category/>
  <cp:lastModifiedBy/>
  <dcterms:created xsi:type="dcterms:W3CDTF">2026-03-20T03:39:42+01:00</dcterms:created>
  <dcterms:modified xsi:type="dcterms:W3CDTF">2026-03-20T03:39:42+01:00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