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Barrault-Méthy </w:t>
      </w:r>
      <w:r>
        <w:rPr>
          <w:color w:val="641e6e"/>
        </w:rPr>
        <w:t xml:space="preserve">Maître de conférences d'études anglophones, Université de Bordeaux, Collège DSPEG, Faculté de Droit/Département de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ammethy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0000-0002-3721-9159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052548481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14938845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0000000001650794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Rattachement principal: UR15076 FoReLLIS équipe A, Université de Poitiers</w:t>
      </w:r>
    </w:p>
    <w:p>
      <w:pPr/>
      <w:r>
        <w:rPr/>
        <w:t xml:space="preserve">Rattachement secondaire: EA4600 CERFAPS, Université de Bordeaux</w:t>
      </w:r>
    </w:p>
    <w:p>
      <w:pPr/>
      <w:r>
        <w:rPr/>
        <w:t xml:space="preserve">Thématiques de recherche: didactique, langue de spécialité, LANSAD, numérique, politique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university language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Peut-on conceptualiser le transfert des politiques linguistiques universitaires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Transférer les politiques linguistiques universitaires – Transferring university language policy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gamer profiles, gaming behavior, sociodemographic characteristics, and big five personality traits among French law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Del Bove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⟨10.1186/s40359-023-01329-6⟩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Betty Leask, Internationalizing the Curriculum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38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⟨10.4000/apliut.7393⟩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Christine Pearson Casanave, Writing Games. Multicultural Case Studies of Academic Literacy Practices in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⟨10.4000/apliut.5720⟩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Hartig, Alissa J. 2017. Connecting Language and Disciplinary Knowledge in English for Specific Purposes: Case studies in law. Bristol, Blue Ridge Summit: Multilingual Matters. 208 pp. ISBN 978-1783-09850-7. Book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Obscurity in the Micropolitics of English for Legal Purposes: towards an Anthropological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2015, 6, pp.60-88.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⟨10.7220/2335-2027.6.4⟩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Micropolitics of Success and Failure in Languages for Specific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 — Success and Failure in Languages for Specific Purposes, XXXIV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⟨10.4000/apliut.5215⟩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au cœur des politiques linguistiques universitaires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vol. XXXII ( n° 1), pp.33-60.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European Framework of Reference: The Globalisation of Language Education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 Journal</w:t>
            </w:r>
            <w:r>
              <w:rPr/>
              <w:t xml:space="preserve">, 2013, vol. 67 (n° 4), p. 500-502.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⟨10.1093/elt/cct048⟩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language policy regarding universities: The contribution of positioning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Language Policy = Revue européenne de politique linguistique</w:t>
            </w:r>
            <w:r>
              <w:rPr/>
              <w:t xml:space="preserve">, 2012, vol. 4 (n° 2), p. 191-216.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⟨10.3828/ejlp.2012.12⟩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Languages Network: a Language Management Model?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Kalbų studijos / Studies about Languages</w:t>
            </w:r>
            <w:r>
              <w:rPr/>
              <w:t xml:space="preserve">, 2011, n° 18, p. 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langues à l’entrée de la fonction publique en France et au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2008, 53-54, pp.159-183.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⟨10.4000/asp.421⟩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l’utilisation du Portfolio européen des langues en cycle de Licence de Sciences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pp.103-120.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⟨10.4000/asp.806⟩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de cirque et le droit anglais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arrêt rendu par la Cour des Lords à sa publication dans la presse quotidienne (Law Reports) : comparaison stylistique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2000,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universitaires européennes et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PoLLinguEES Les politiques linguistiques universitaires de l’enseignement supérieur européen</w:t>
            </w:r>
            <w:r>
              <w:rPr/>
              <w:t xml:space="preserve">, Martine Derivry-Plard; Emmanuelle Sauvage; Véronique Bertile; Marion Tissier-Raffin,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LUDIBRILANG: Operationalising Inclusive Student-Centred Pedagogies to enhance First-Year Legal English through Gamified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"Inclusive Student-centred pedagogies"</w:t>
            </w:r>
            <w:r>
              <w:rPr/>
              <w:t xml:space="preserve">, University of Crete, May 2025,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Law: Designing Game-Based English for Legal Purposes in Large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Nawal 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Playfulness for the Future of Higher Education</w:t>
            </w:r>
            <w:r>
              <w:rPr/>
              <w:t xml:space="preserve">, ENLIGHT Teaching &amp; Learning Conference 2025, Oct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LUDIBRILANG: Operationalising Inclusive Student-Centred Pedagogies to Enhance First-Year Legal English through Gamified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Inclusive Student-centred Pedagogy</w:t>
            </w:r>
            <w:r>
              <w:rPr/>
              <w:t xml:space="preserve">, Kallia Katsampoxaki-Hodgetts, May 2025, Heraklion (CR), Greece. pp.82-87,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⟨10.5281/zenodo.17407220⟩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correctif en langues au moyen de l’IA : que dit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Pôle Langues « Les langues de spécialité et les transitions »</w:t>
            </w:r>
            <w:r>
              <w:rPr/>
              <w:t xml:space="preserve">, Pôle langues,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variation in action: the Ludibrilang action-research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Bardet Otilia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Nawal 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Brigaudeau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Research Conference (LERC 2023) : Language Variation and Educational Challenges: Didactics, Mathetics and Language</w:t>
            </w:r>
            <w:r>
              <w:rPr/>
              <w:t xml:space="preserve">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gaming profile of students of English for Legal Purposes. Sustainable Multilingualism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</w:t>
            </w:r>
            <w:r>
              <w:rPr/>
              <w:t xml:space="preserve">, Institute of Foreign Languages of Vytautas Magnus University ; Language Teachers' Association of Lithuania, Jun 2021,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gaming profile of students of English for Legal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</w:t>
            </w:r>
            <w:r>
              <w:rPr/>
              <w:t xml:space="preserve">, Institute of Foreign Languages of Vytautas Magnus University; Language Teachers' Association of Lithuania, Jun 2021,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language policy for European universities? Debates and controversies between the European Union, the Council of Europe and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 Quand polémiques et controverses s’en(m)mêlent… Discourses of and on Europe Debates and controversies…</w:t>
            </w:r>
            <w:r>
              <w:rPr/>
              <w:t xml:space="preserve">, Université libre de Bruxelles, Dec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Legal Purposes across languages, cultures and societies: a language policy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LKPA and 3rd VMU IFL international conference “Sustainable Multilingualism: Language, Culture and Society”</w:t>
            </w:r>
            <w:r>
              <w:rPr/>
              <w:t xml:space="preserve">, Vytautas Magnus University, May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in UK and American university language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l'interlangue : perspectives transatlantiques sur le plurilinguisme - Programme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European Language Portfolios and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ePortfolio and Identity Conference</w:t>
            </w:r>
            <w:r>
              <w:rPr/>
              <w:t xml:space="preserve">, eife-l, Jul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the learner in the 117.2010 eELP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Seminar: Ten years of the CEFR and the ELP. The central role of the learner in using the CEFR and the ELP</w:t>
            </w:r>
            <w:r>
              <w:rPr/>
              <w:t xml:space="preserve">, Nov 2011,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Multilingualism at French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Multilingualism in Europe</w:t>
            </w:r>
            <w:r>
              <w:rPr/>
              <w:t xml:space="preserve">, DYLAN / LINEE, 2010,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planning as a means to foster employability in higher education: the LILAMA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“Employability and Entrepreneurship” – 2nd Edition</w:t>
            </w:r>
            <w:r>
              <w:rPr/>
              <w:t xml:space="preserve">, UCP/CRP and FS-BIOTECH Consortium, Sep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Council of Europe and EU university language policy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Européanisation et mondialisation / Europeanization and Globalization</w:t>
            </w:r>
            <w:r>
              <w:rPr/>
              <w:t xml:space="preserve">, UMR 5222 Europe, Européanité, Européanisation, Université Bordeaux-Montaigne, Dec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Languages Network: a Language Management Model?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LKPA conference</w:t>
            </w:r>
            <w:r>
              <w:rPr/>
              <w:t xml:space="preserve">, University of Kaunas, May 2009,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European Language Portfolio: Implementation and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Walton Dominique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2008, Székesfehérvár,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d’un ePortfolio des langues dans un dispositif d’enseignement et d’apprentissage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Walton Dominique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ePortfolio</w:t>
            </w:r>
            <w:r>
              <w:rPr/>
              <w:t xml:space="preserve">,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des concours administratifs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Monglon</w:t>
              </w:r>
            </w:hyperlink>
          </w:p>
          <w:p>
            <w:pPr/>
            <w:r>
              <w:rPr/>
              <w:t xml:space="preserve">Ophrys, 199 p., 2000, 2-7080-0929-X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: les métamorphoses d’un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Marita Gilli. </w:t>
            </w:r>
            <w:r>
              <w:rPr>
                <w:i w:val="1"/>
                <w:iCs w:val="1"/>
              </w:rPr>
              <w:t xml:space="preserve">Les limites de siècles : lieux de ruptures novatrices depuis les temps modernes</w:t>
            </w:r>
            <w:r>
              <w:rPr/>
              <w:t xml:space="preserve">, 54,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Franc-Comtoises</w:t>
              </w:r>
            </w:hyperlink>
            <w:r>
              <w:rPr/>
              <w:t xml:space="preserve">, pp.85-95, 1999, Annales littéraires. Laboratoire littérature et histoire des pays de langues européennes, 2-913322-10-7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du sens dans ‘Vos Deos Laudamus’ d’Algernon Charles Swinburne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l’université de Franche-Comté</w:t>
            </w:r>
            <w:r>
              <w:rPr/>
              <w:t xml:space="preserve">, Les Belles Lettres, pp.277-285,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sérieux, ludification et pédagogie: l'exemple de MP for a Week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arrêts de la Cour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d'entreprises et l'Union européenne : quel positionnement pour les universités?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2013, pp.137-156.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⟨10.7220/2335-2027.3.11⟩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117.2010 PEL électronique / electronic ELP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Pomédio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hal-02941060v1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C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methy" TargetMode="External"/><Relationship Id="rId9" Type="http://schemas.openxmlformats.org/officeDocument/2006/relationships/hyperlink" Target="https://orcid.org/0000-0002-3721-9159" TargetMode="External"/><Relationship Id="rId10" Type="http://schemas.openxmlformats.org/officeDocument/2006/relationships/hyperlink" Target="https://www.idref.fr/052548481" TargetMode="External"/><Relationship Id="rId11" Type="http://schemas.openxmlformats.org/officeDocument/2006/relationships/hyperlink" Target="https://viaf.org/viaf/14938845" TargetMode="External"/><Relationship Id="rId12" Type="http://schemas.openxmlformats.org/officeDocument/2006/relationships/hyperlink" Target="http://isni.org/isni/0000000001650794" TargetMode="External"/><Relationship Id="rId13" Type="http://schemas.openxmlformats.org/officeDocument/2006/relationships/hyperlink" Target="https://hal.science/hal-04595781v1" TargetMode="External"/><Relationship Id="rId14" Type="http://schemas.openxmlformats.org/officeDocument/2006/relationships/hyperlink" Target="https://hal.science/search/index/?q=*&amp;authFullName_s=Anne-Marie Barrault-M&#233;thy" TargetMode="External"/><Relationship Id="rId15" Type="http://schemas.openxmlformats.org/officeDocument/2006/relationships/hyperlink" Target="https://hal.science/hal-04595795v1" TargetMode="External"/><Relationship Id="rId16" Type="http://schemas.openxmlformats.org/officeDocument/2006/relationships/hyperlink" Target="https://u-picardie.hal.science/hal-04221633v1" TargetMode="External"/><Relationship Id="rId17" Type="http://schemas.openxmlformats.org/officeDocument/2006/relationships/hyperlink" Target="https://hal.science/search/index/?q=*&amp;authFullName_s=Germano Vera Cruz" TargetMode="External"/><Relationship Id="rId18" Type="http://schemas.openxmlformats.org/officeDocument/2006/relationships/hyperlink" Target="https://hal.science/search/index/?q=*&amp;authFullName_s=Marion Del Bove" TargetMode="External"/><Relationship Id="rId19" Type="http://schemas.openxmlformats.org/officeDocument/2006/relationships/hyperlink" Target="https://hal.science/search/index/?q=*&amp;authFullName_s=Michael Nauge" TargetMode="External"/><Relationship Id="rId20" Type="http://schemas.openxmlformats.org/officeDocument/2006/relationships/hyperlink" Target="https://dx.doi.org/10.1186/s40359-023-01329-6" TargetMode="External"/><Relationship Id="rId21" Type="http://schemas.openxmlformats.org/officeDocument/2006/relationships/hyperlink" Target="https://hal.science/hal-02335143v1" TargetMode="External"/><Relationship Id="rId22" Type="http://schemas.openxmlformats.org/officeDocument/2006/relationships/hyperlink" Target="https://dx.doi.org/10.4000/apliut.7393" TargetMode="External"/><Relationship Id="rId23" Type="http://schemas.openxmlformats.org/officeDocument/2006/relationships/hyperlink" Target="https://api.istex.fr/ark:/67375/G14-6SL404RG-N/fulltext.pdf?sid=hal" TargetMode="External"/><Relationship Id="rId24" Type="http://schemas.openxmlformats.org/officeDocument/2006/relationships/hyperlink" Target="https://hal.science/hal-02143723v1" TargetMode="External"/><Relationship Id="rId25" Type="http://schemas.openxmlformats.org/officeDocument/2006/relationships/hyperlink" Target="https://dx.doi.org/10.4000/apliut.5720" TargetMode="External"/><Relationship Id="rId26" Type="http://schemas.openxmlformats.org/officeDocument/2006/relationships/hyperlink" Target="https://api.istex.fr/ark:/67375/G14-CKG0CHR6-D/fulltext.pdf?sid=hal" TargetMode="External"/><Relationship Id="rId27" Type="http://schemas.openxmlformats.org/officeDocument/2006/relationships/hyperlink" Target="https://hal.science/hal-02940707v1" TargetMode="External"/><Relationship Id="rId28" Type="http://schemas.openxmlformats.org/officeDocument/2006/relationships/hyperlink" Target="https://hal.science/hal-01624743v1" TargetMode="External"/><Relationship Id="rId29" Type="http://schemas.openxmlformats.org/officeDocument/2006/relationships/hyperlink" Target="https://dx.doi.org/10.7220/2335-2027.6.4" TargetMode="External"/><Relationship Id="rId30" Type="http://schemas.openxmlformats.org/officeDocument/2006/relationships/hyperlink" Target="https://hal.science/hal-01624776v1" TargetMode="External"/><Relationship Id="rId31" Type="http://schemas.openxmlformats.org/officeDocument/2006/relationships/hyperlink" Target="https://dx.doi.org/10.4000/apliut.5215" TargetMode="External"/><Relationship Id="rId32" Type="http://schemas.openxmlformats.org/officeDocument/2006/relationships/hyperlink" Target="https://hal.science/hal-01624810v1" TargetMode="External"/><Relationship Id="rId33" Type="http://schemas.openxmlformats.org/officeDocument/2006/relationships/hyperlink" Target="https://dx.doi.org/10.4000/apliut.3554" TargetMode="External"/><Relationship Id="rId34" Type="http://schemas.openxmlformats.org/officeDocument/2006/relationships/hyperlink" Target="https://hal.science/hal-01624837v1" TargetMode="External"/><Relationship Id="rId35" Type="http://schemas.openxmlformats.org/officeDocument/2006/relationships/hyperlink" Target="https://dx.doi.org/10.1093/elt/cct048" TargetMode="External"/><Relationship Id="rId36" Type="http://schemas.openxmlformats.org/officeDocument/2006/relationships/hyperlink" Target="https://hal.science/hal-01624789v1" TargetMode="External"/><Relationship Id="rId37" Type="http://schemas.openxmlformats.org/officeDocument/2006/relationships/hyperlink" Target="https://dx.doi.org/10.3828/ejlp.2012.12" TargetMode="External"/><Relationship Id="rId38" Type="http://schemas.openxmlformats.org/officeDocument/2006/relationships/hyperlink" Target="https://hal.science/hal-01624833v1" TargetMode="External"/><Relationship Id="rId39" Type="http://schemas.openxmlformats.org/officeDocument/2006/relationships/hyperlink" Target="https://hal.science/hal-02143748v1" TargetMode="External"/><Relationship Id="rId40" Type="http://schemas.openxmlformats.org/officeDocument/2006/relationships/hyperlink" Target="https://dx.doi.org/10.4000/asp.421" TargetMode="External"/><Relationship Id="rId41" Type="http://schemas.openxmlformats.org/officeDocument/2006/relationships/hyperlink" Target="https://hal.science/hal-02940728v1" TargetMode="External"/><Relationship Id="rId42" Type="http://schemas.openxmlformats.org/officeDocument/2006/relationships/hyperlink" Target="https://dx.doi.org/10.4000/asp.806" TargetMode="External"/><Relationship Id="rId43" Type="http://schemas.openxmlformats.org/officeDocument/2006/relationships/hyperlink" Target="https://shs.hal.science/halshs-00110457v1" TargetMode="External"/><Relationship Id="rId44" Type="http://schemas.openxmlformats.org/officeDocument/2006/relationships/hyperlink" Target="https://hal.science/search/index/?q=*&amp;authFullName_s=C&#233;line Lageot" TargetMode="External"/><Relationship Id="rId45" Type="http://schemas.openxmlformats.org/officeDocument/2006/relationships/hyperlink" Target="https://hal.science/hal-02940850v1" TargetMode="External"/><Relationship Id="rId46" Type="http://schemas.openxmlformats.org/officeDocument/2006/relationships/hyperlink" Target="https://hal.science/hal-05463263v1" TargetMode="External"/><Relationship Id="rId47" Type="http://schemas.openxmlformats.org/officeDocument/2006/relationships/hyperlink" Target="https://hal.science/hal-05184140v1" TargetMode="External"/><Relationship Id="rId48" Type="http://schemas.openxmlformats.org/officeDocument/2006/relationships/hyperlink" Target="https://hal.science/hal-05411296v1" TargetMode="External"/><Relationship Id="rId49" Type="http://schemas.openxmlformats.org/officeDocument/2006/relationships/hyperlink" Target="https://hal.science/search/index/?q=*&amp;authFullName_s=Nawal Issaoui" TargetMode="External"/><Relationship Id="rId50" Type="http://schemas.openxmlformats.org/officeDocument/2006/relationships/hyperlink" Target="https://hal.science/hal-05373585v1" TargetMode="External"/><Relationship Id="rId51" Type="http://schemas.openxmlformats.org/officeDocument/2006/relationships/hyperlink" Target="https://dx.doi.org/10.5281/zenodo.17407220" TargetMode="External"/><Relationship Id="rId52" Type="http://schemas.openxmlformats.org/officeDocument/2006/relationships/hyperlink" Target="https://hal.science/hal-05184124v1" TargetMode="External"/><Relationship Id="rId53" Type="http://schemas.openxmlformats.org/officeDocument/2006/relationships/hyperlink" Target="https://hal.science/hal-04596391v1" TargetMode="External"/><Relationship Id="rId54" Type="http://schemas.openxmlformats.org/officeDocument/2006/relationships/hyperlink" Target="https://hal.science/search/index/?q=*&amp;authFullName_s=David Diallo" TargetMode="External"/><Relationship Id="rId55" Type="http://schemas.openxmlformats.org/officeDocument/2006/relationships/hyperlink" Target="https://hal.science/search/index/?q=*&amp;authFullName_s=Bardet Otilia" TargetMode="External"/><Relationship Id="rId56" Type="http://schemas.openxmlformats.org/officeDocument/2006/relationships/hyperlink" Target="https://hal.science/search/index/?q=*&amp;authFullName_s=Ariane Brigaudeau" TargetMode="External"/><Relationship Id="rId57" Type="http://schemas.openxmlformats.org/officeDocument/2006/relationships/hyperlink" Target="https://hal.science/hal-04150458v1" TargetMode="External"/><Relationship Id="rId58" Type="http://schemas.openxmlformats.org/officeDocument/2006/relationships/hyperlink" Target="https://hal.science/search/index/?q=*&amp;authFullName_s=Marion Charret del Bove" TargetMode="External"/><Relationship Id="rId59" Type="http://schemas.openxmlformats.org/officeDocument/2006/relationships/hyperlink" Target="https://hal.science/search/index/?q=*&amp;authFullName_s=Marie Seye" TargetMode="External"/><Relationship Id="rId60" Type="http://schemas.openxmlformats.org/officeDocument/2006/relationships/hyperlink" Target="https://hal.science/hal-03251167v1" TargetMode="External"/><Relationship Id="rId61" Type="http://schemas.openxmlformats.org/officeDocument/2006/relationships/hyperlink" Target="https://hal.science/hal-02942094v1" TargetMode="External"/><Relationship Id="rId62" Type="http://schemas.openxmlformats.org/officeDocument/2006/relationships/hyperlink" Target="https://hal.science/hal-02942134v1" TargetMode="External"/><Relationship Id="rId63" Type="http://schemas.openxmlformats.org/officeDocument/2006/relationships/hyperlink" Target="https://hal.science/hal-02942176v1" TargetMode="External"/><Relationship Id="rId64" Type="http://schemas.openxmlformats.org/officeDocument/2006/relationships/hyperlink" Target="https://hal.science/hal-02941081v1" TargetMode="External"/><Relationship Id="rId65" Type="http://schemas.openxmlformats.org/officeDocument/2006/relationships/hyperlink" Target="https://hal.science/hal-02942206v1" TargetMode="External"/><Relationship Id="rId66" Type="http://schemas.openxmlformats.org/officeDocument/2006/relationships/hyperlink" Target="https://hal.science/hal-02942283v1" TargetMode="External"/><Relationship Id="rId67" Type="http://schemas.openxmlformats.org/officeDocument/2006/relationships/hyperlink" Target="https://hal.science/hal-02942270v1" TargetMode="External"/><Relationship Id="rId68" Type="http://schemas.openxmlformats.org/officeDocument/2006/relationships/hyperlink" Target="https://hal.science/search/index/?q=*&amp;authFullName_s=Marie-Christine Deyrich" TargetMode="External"/><Relationship Id="rId69" Type="http://schemas.openxmlformats.org/officeDocument/2006/relationships/hyperlink" Target="https://hal.science/hal-02942240v1" TargetMode="External"/><Relationship Id="rId70" Type="http://schemas.openxmlformats.org/officeDocument/2006/relationships/hyperlink" Target="https://hal.science/hal-02942277v1" TargetMode="External"/><Relationship Id="rId71" Type="http://schemas.openxmlformats.org/officeDocument/2006/relationships/hyperlink" Target="https://hal.science/hal-02942287v1" TargetMode="External"/><Relationship Id="rId72" Type="http://schemas.openxmlformats.org/officeDocument/2006/relationships/hyperlink" Target="https://hal.science/search/index/?q=*&amp;authFullName_s=Martin Walton Dominique Vinet" TargetMode="External"/><Relationship Id="rId73" Type="http://schemas.openxmlformats.org/officeDocument/2006/relationships/hyperlink" Target="https://hal.science/hal-02941087v1" TargetMode="External"/><Relationship Id="rId74" Type="http://schemas.openxmlformats.org/officeDocument/2006/relationships/hyperlink" Target="https://hal.science/hal-02940766v1" TargetMode="External"/><Relationship Id="rId75" Type="http://schemas.openxmlformats.org/officeDocument/2006/relationships/hyperlink" Target="https://hal.science/search/index/?q=*&amp;authFullName_s=B&#233;atrice Monglon" TargetMode="External"/><Relationship Id="rId76" Type="http://schemas.openxmlformats.org/officeDocument/2006/relationships/hyperlink" Target="https://hal.science/hal-02940784v1" TargetMode="External"/><Relationship Id="rId77" Type="http://schemas.openxmlformats.org/officeDocument/2006/relationships/hyperlink" Target="https://www.lcdpu.fr/livre/?GCOI=27000100967620" TargetMode="External"/><Relationship Id="rId78" Type="http://schemas.openxmlformats.org/officeDocument/2006/relationships/hyperlink" Target="https://hal.science/hal-02940793v1" TargetMode="External"/><Relationship Id="rId79" Type="http://schemas.openxmlformats.org/officeDocument/2006/relationships/hyperlink" Target="https://hal.science/hal-03251166v1" TargetMode="External"/><Relationship Id="rId80" Type="http://schemas.openxmlformats.org/officeDocument/2006/relationships/hyperlink" Target="https://hal.science/hal-02976851v1" TargetMode="External"/><Relationship Id="rId81" Type="http://schemas.openxmlformats.org/officeDocument/2006/relationships/hyperlink" Target="https://hal.science/hal-01024500v1" TargetMode="External"/><Relationship Id="rId82" Type="http://schemas.openxmlformats.org/officeDocument/2006/relationships/hyperlink" Target="https://dx.doi.org/10.7220/2335-2027.3.11" TargetMode="External"/><Relationship Id="rId83" Type="http://schemas.openxmlformats.org/officeDocument/2006/relationships/hyperlink" Target="https://hal.science/hal-02941060v1" TargetMode="External"/><Relationship Id="rId84" Type="http://schemas.openxmlformats.org/officeDocument/2006/relationships/hyperlink" Target="https://hal.science/search/index/?q=*&amp;authFullName_s=Philippe Pom&#233;dio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Barrault-Méthy</dc:title>
  <dc:description>CV</dc:description>
  <dc:subject/>
  <cp:keywords/>
  <cp:category/>
  <cp:lastModifiedBy/>
  <dcterms:created xsi:type="dcterms:W3CDTF">2026-03-26T20:57:54+01:00</dcterms:created>
  <dcterms:modified xsi:type="dcterms:W3CDTF">2026-03-26T20:57:54+01:00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