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 Marianela Porraz Castillo </w:t>
      </w:r>
      <w:r>
        <w:rPr>
          <w:color w:val="641e6e"/>
        </w:rPr>
        <w:t xml:space="preserve">Architect, PhDAssociate to LéaV laboratoryResearch project manager at Université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ana-marianela-porraz-castillo</w:t>
        </w:r>
      </w:hyperlink>
    </w:p>
    <w:p>
      <w:pPr>
        <w:numPr>
          <w:ilvl w:val="0"/>
          <w:numId w:val="1"/>
        </w:numPr>
      </w:pPr>
      <w:r>
        <w:rPr/>
        <w:t xml:space="preserve"> ORCID : </w:t>
      </w:r>
      <w:hyperlink r:id="rId8" w:history="1">
        <w:r>
          <w:rPr>
            <w:color w:val="#410a8c"/>
            <w:u w:val="single"/>
          </w:rPr>
          <w:t xml:space="preserve">0000-0003-4657-2517</w:t>
        </w:r>
      </w:hyperlink>
    </w:p>
    <w:p>
      <w:pPr>
        <w:numPr>
          <w:ilvl w:val="0"/>
          <w:numId w:val="1"/>
        </w:numPr>
      </w:pPr>
      <w:r>
        <w:rPr/>
        <w:t xml:space="preserve"> IdRef : </w:t>
      </w:r>
      <w:hyperlink r:id="rId9" w:history="1">
        <w:r>
          <w:rPr>
            <w:color w:val="#410a8c"/>
            <w:u w:val="single"/>
          </w:rPr>
          <w:t xml:space="preserve">259447161</w:t>
        </w:r>
      </w:hyperlink>
    </w:p>
    <w:p>
      <w:pPr>
        <w:spacing w:before="600"/>
      </w:pPr>
    </w:p>
    <w:p>
      <w:pPr>
        <w:pStyle w:val="Heading2"/>
      </w:pPr>
      <w:r>
        <w:rPr>
          <w:color w:val="1e198e"/>
          <w:b w:val="1"/>
          <w:bCs w:val="1"/>
        </w:rPr>
        <w:t xml:space="preserve">Présentation</w:t>
      </w:r>
    </w:p>
    <w:p>
      <w:pPr>
        <w:spacing w:after="100"/>
      </w:pPr>
    </w:p>
    <w:p>
      <w:pPr/>
      <w:r>
        <w:rPr/>
        <w:t xml:space="preserve">Ana-Marianela ROCHAS-PORRAZ est architecte et historienne de l'architecture, formée principalement au Mexique et en France. Elle a précédemment travaillé dans les domaines de l'aménagement paysager, de la conservation du patrimoine, de l'urbanisme et de l'éducation. Ses domaines de recherche comprennent l'histoire culturelle, l'architecture mexicaine du XXe siècle et les échanges culturels entre l'Europe et l'Amérique latine. Elle travaille actuellement en tant que Manager de projets de recherche pour la Graduate School Humanités, sciences du patrimoine et la Graduate School Sociologie et de sciences politiques de l'Université Paris-Saclay. Elle est également membre du Laboratoire LéaV (France), et membre du comité de rédaction de la revue Landuum (Mexique).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Magasins ‘art déco’ dans le paysage urbain à Mexico</w:t>
              </w:r>
            </w:hyperlink>
          </w:p>
          <w:p>
            <w:pPr/>
            <w:hyperlink r:id="rId11" w:history="1">
              <w:r>
                <w:rPr>
                  <w:color w:val="#410a8c"/>
                  <w:u w:val="single"/>
                </w:rPr>
                <w:t xml:space="preserve">Ana Marianela Porraz Castillo</w:t>
              </w:r>
            </w:hyperlink>
          </w:p>
          <w:p>
            <w:pPr/>
            <w:r>
              <w:rPr>
                <w:i w:val="1"/>
                <w:iCs w:val="1"/>
              </w:rPr>
              <w:t xml:space="preserve">In Situ : Revue des patrimoines</w:t>
            </w:r>
            <w:r>
              <w:rPr/>
              <w:t xml:space="preserve">, 2025, Héritages et patrimoines de l’Art déco, 55, </w:t>
            </w:r>
            <w:hyperlink r:id="rId12" w:history="1">
              <w:r>
                <w:rPr>
                  <w:color w:val="#410a8c"/>
                  <w:u w:val="single"/>
                </w:rPr>
                <w:t xml:space="preserve">⟨10.4000/13te7⟩</w:t>
              </w:r>
            </w:hyperlink>
          </w:p>
          <w:p>
            <w:pPr/>
            <w:r>
              <w:rPr/>
              <w:t xml:space="preserve">Article dans une revue</w:t>
            </w:r>
          </w:p>
          <w:p>
            <w:pPr/>
            <w:hyperlink r:id="rId10" w:history="1">
              <w:r>
                <w:rPr>
                  <w:color w:val="#410a8c"/>
                  <w:u w:val="single"/>
                </w:rPr>
                <w:t xml:space="preserve">hal-05381116v1</w:t>
              </w:r>
            </w:hyperlink>
          </w:p>
        </w:tc>
      </w:tr>
      <w:tr>
        <w:trPr/>
        <w:tc>
          <w:tcPr>
            <w:noWrap/>
          </w:tcPr>
          <w:p>
            <w:pPr>
              <w:spacing w:after="200"/>
            </w:pPr>
            <w:hyperlink r:id="rId13" w:history="1">
              <w:r>
                <w:rPr>
                  <w:color w:val="1e198e"/>
                  <w:b w:val="1"/>
                  <w:bCs w:val="1"/>
                  <w:u w:val="single"/>
                </w:rPr>
                <w:t xml:space="preserve">Un étranger à l’Académie des Beaux-Arts de San Carlos</w:t>
              </w:r>
            </w:hyperlink>
          </w:p>
          <w:p>
            <w:pPr/>
            <w:hyperlink r:id="rId11" w:history="1">
              <w:r>
                <w:rPr>
                  <w:color w:val="#410a8c"/>
                  <w:u w:val="single"/>
                </w:rPr>
                <w:t xml:space="preserve">Ana Marianela Porraz Castillo</w:t>
              </w:r>
            </w:hyperlink>
          </w:p>
          <w:p>
            <w:pPr/>
            <w:r>
              <w:rPr>
                <w:i w:val="1"/>
                <w:iCs w:val="1"/>
              </w:rPr>
              <w:t xml:space="preserve">fabricA</w:t>
            </w:r>
            <w:r>
              <w:rPr/>
              <w:t xml:space="preserve">, 2019, 12</w:t>
            </w:r>
          </w:p>
          <w:p>
            <w:pPr/>
            <w:r>
              <w:rPr/>
              <w:t xml:space="preserve">Article dans une revue</w:t>
            </w:r>
          </w:p>
          <w:p>
            <w:pPr/>
            <w:hyperlink r:id="rId13" w:history="1">
              <w:r>
                <w:rPr>
                  <w:color w:val="#410a8c"/>
                  <w:u w:val="single"/>
                </w:rPr>
                <w:t xml:space="preserve">hal-02077030v1</w:t>
              </w:r>
            </w:hyperlink>
          </w:p>
        </w:tc>
      </w:tr>
      <w:tr>
        <w:trPr/>
        <w:tc>
          <w:tcPr>
            <w:noWrap/>
          </w:tcPr>
          <w:p>
            <w:pPr>
              <w:spacing w:after="200"/>
            </w:pPr>
            <w:hyperlink r:id="rId14" w:history="1">
              <w:r>
                <w:rPr>
                  <w:color w:val="1e198e"/>
                  <w:b w:val="1"/>
                  <w:bCs w:val="1"/>
                  <w:u w:val="single"/>
                </w:rPr>
                <w:t xml:space="preserve">Commémorations et révolutions : la francité architecturale à Mexico (1904-1914)</w:t>
              </w:r>
            </w:hyperlink>
          </w:p>
          <w:p>
            <w:pPr/>
            <w:hyperlink r:id="rId11" w:history="1">
              <w:r>
                <w:rPr>
                  <w:color w:val="#410a8c"/>
                  <w:u w:val="single"/>
                </w:rPr>
                <w:t xml:space="preserve">Ana Marianela Porraz Castillo</w:t>
              </w:r>
            </w:hyperlink>
          </w:p>
          <w:p>
            <w:pPr/>
            <w:r>
              <w:rPr>
                <w:i w:val="1"/>
                <w:iCs w:val="1"/>
              </w:rPr>
              <w:t xml:space="preserve">Circé. Histoire, savoirs, sociétés</w:t>
            </w:r>
            <w:r>
              <w:rPr/>
              <w:t xml:space="preserve">, A paraître</w:t>
            </w:r>
          </w:p>
          <w:p>
            <w:pPr/>
            <w:r>
              <w:rPr/>
              <w:t xml:space="preserve">Article dans une revue</w:t>
            </w:r>
          </w:p>
          <w:p>
            <w:pPr/>
            <w:hyperlink r:id="rId14" w:history="1">
              <w:r>
                <w:rPr>
                  <w:color w:val="#410a8c"/>
                  <w:u w:val="single"/>
                </w:rPr>
                <w:t xml:space="preserve">hal-02315740v1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tradición francesa del hormigón armado en arquitectura en Chile, Argentina y México. Transferencias y adaptaciones de saberes y prácticas técnicas</w:t>
              </w:r>
            </w:hyperlink>
          </w:p>
          <w:p>
            <w:pPr/>
            <w:hyperlink r:id="rId11" w:history="1">
              <w:r>
                <w:rPr>
                  <w:color w:val="#410a8c"/>
                  <w:u w:val="single"/>
                </w:rPr>
                <w:t xml:space="preserve">Ana Marianela Porraz Castillo</w:t>
              </w:r>
            </w:hyperlink>
            <w:r>
              <w:rPr/>
              <w:t xml:space="preserve">,</w:t>
            </w:r>
            <w:hyperlink r:id="rId16" w:history="1">
              <w:r>
                <w:rPr>
                  <w:color w:val="#410a8c"/>
                  <w:u w:val="single"/>
                </w:rPr>
                <w:t xml:space="preserve">Juan Pablo Pekarek</w:t>
              </w:r>
            </w:hyperlink>
            <w:r>
              <w:rPr/>
              <w:t xml:space="preserve">,</w:t>
            </w:r>
            <w:hyperlink r:id="rId17" w:history="1">
              <w:r>
                <w:rPr>
                  <w:color w:val="#410a8c"/>
                  <w:u w:val="single"/>
                </w:rPr>
                <w:t xml:space="preserve">Yolanda Muñoz Lozano</w:t>
              </w:r>
            </w:hyperlink>
          </w:p>
          <w:p>
            <w:pPr/>
            <w:r>
              <w:rPr>
                <w:i w:val="1"/>
                <w:iCs w:val="1"/>
              </w:rPr>
              <w:t xml:space="preserve">Duodécimo Congreso Nacional y Cuarto Congreso Internacional Hispanoamericano de Historia de la Construcción</w:t>
            </w:r>
            <w:r>
              <w:rPr/>
              <w:t xml:space="preserve">, Oct 2022, Mieres, España. p. 915-928</w:t>
            </w:r>
          </w:p>
          <w:p>
            <w:pPr/>
            <w:r>
              <w:rPr/>
              <w:t xml:space="preserve">Communication dans un congrès</w:t>
            </w:r>
          </w:p>
          <w:p>
            <w:pPr/>
            <w:hyperlink r:id="rId15" w:history="1">
              <w:r>
                <w:rPr>
                  <w:color w:val="#410a8c"/>
                  <w:u w:val="single"/>
                </w:rPr>
                <w:t xml:space="preserve">hal-04371815v1</w:t>
              </w:r>
            </w:hyperlink>
          </w:p>
        </w:tc>
      </w:tr>
      <w:tr>
        <w:trPr/>
        <w:tc>
          <w:tcPr>
            <w:noWrap/>
          </w:tcPr>
          <w:p>
            <w:pPr>
              <w:spacing w:after="200"/>
            </w:pPr>
            <w:hyperlink r:id="rId18" w:history="1">
              <w:r>
                <w:rPr>
                  <w:color w:val="1e198e"/>
                  <w:b w:val="1"/>
                  <w:bCs w:val="1"/>
                  <w:u w:val="single"/>
                </w:rPr>
                <w:t xml:space="preserve">El manejo del paisaje cultural en el área maya, el caso de Yucatán</w:t>
              </w:r>
            </w:hyperlink>
          </w:p>
          <w:p>
            <w:pPr/>
            <w:hyperlink r:id="rId11" w:history="1">
              <w:r>
                <w:rPr>
                  <w:color w:val="#410a8c"/>
                  <w:u w:val="single"/>
                </w:rPr>
                <w:t xml:space="preserve">Ana Marianela Porraz Castillo</w:t>
              </w:r>
            </w:hyperlink>
          </w:p>
          <w:p>
            <w:pPr/>
            <w:r>
              <w:rPr>
                <w:i w:val="1"/>
                <w:iCs w:val="1"/>
              </w:rPr>
              <w:t xml:space="preserve">Patrimonio tangible e intangible mexicano : una reflexión</w:t>
            </w:r>
            <w:r>
              <w:rPr/>
              <w:t xml:space="preserve">, Juan García Targa; Geiser Gerardo Martín Medina, Oct 2014, Mérida, México</w:t>
            </w:r>
          </w:p>
          <w:p>
            <w:pPr/>
            <w:r>
              <w:rPr/>
              <w:t xml:space="preserve">Communication dans un congrès</w:t>
            </w:r>
          </w:p>
          <w:p>
            <w:pPr/>
            <w:hyperlink r:id="rId18" w:history="1">
              <w:r>
                <w:rPr>
                  <w:color w:val="#410a8c"/>
                  <w:u w:val="single"/>
                </w:rPr>
                <w:t xml:space="preserve">hal-02013970v1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Architectures françaises à Mexico : l’agence Dubois-Marcon à l’épreuve de la modernité mexicaine</w:t>
              </w:r>
            </w:hyperlink>
          </w:p>
          <w:p>
            <w:pPr/>
            <w:hyperlink r:id="rId11" w:history="1">
              <w:r>
                <w:rPr>
                  <w:color w:val="#410a8c"/>
                  <w:u w:val="single"/>
                </w:rPr>
                <w:t xml:space="preserve">Ana Marianela Porraz Castillo</w:t>
              </w:r>
            </w:hyperlink>
          </w:p>
          <w:p>
            <w:pPr/>
            <w:r>
              <w:rPr/>
              <w:t xml:space="preserve">ÉNSA- Lyon. </w:t>
            </w:r>
            <w:r>
              <w:rPr>
                <w:i w:val="1"/>
                <w:iCs w:val="1"/>
              </w:rPr>
              <w:t xml:space="preserve">Ici par ailleurs, 5èmes rencontres doctorales en architecture et paysage</w:t>
            </w:r>
            <w:r>
              <w:rPr/>
              <w:t xml:space="preserve">, Sep 2019, Lyon, France</w:t>
            </w:r>
          </w:p>
          <w:p>
            <w:pPr/>
            <w:r>
              <w:rPr/>
              <w:t xml:space="preserve">Poster de conférence</w:t>
            </w:r>
          </w:p>
          <w:p>
            <w:pPr/>
            <w:hyperlink r:id="rId19" w:history="1">
              <w:r>
                <w:rPr>
                  <w:color w:val="#410a8c"/>
                  <w:u w:val="single"/>
                </w:rPr>
                <w:t xml:space="preserve">hal-04382432v1</w:t>
              </w:r>
            </w:hyperlink>
          </w:p>
        </w:tc>
      </w:tr>
      <w:tr>
        <w:trPr/>
        <w:tc>
          <w:tcPr>
            <w:noWrap/>
          </w:tcPr>
          <w:p>
            <w:pPr>
              <w:spacing w:after="200"/>
            </w:pPr>
            <w:hyperlink r:id="rId20" w:history="1">
              <w:r>
                <w:rPr>
                  <w:color w:val="1e198e"/>
                  <w:b w:val="1"/>
                  <w:bCs w:val="1"/>
                  <w:u w:val="single"/>
                </w:rPr>
                <w:t xml:space="preserve">CDMX, ciudad polifónica : el despacho Dubois-Marcon ante el desafío de las generaciones posrevolucionarias (1907-1950)</w:t>
              </w:r>
            </w:hyperlink>
          </w:p>
          <w:p>
            <w:pPr/>
            <w:hyperlink r:id="rId11" w:history="1">
              <w:r>
                <w:rPr>
                  <w:color w:val="#410a8c"/>
                  <w:u w:val="single"/>
                </w:rPr>
                <w:t xml:space="preserve">Ana Marianela Porraz Castillo</w:t>
              </w:r>
            </w:hyperlink>
          </w:p>
          <w:p>
            <w:pPr/>
            <w:r>
              <w:rPr>
                <w:i w:val="1"/>
                <w:iCs w:val="1"/>
              </w:rPr>
              <w:t xml:space="preserve">Cuarto congreso de la Sociedad de Arquitectos Paisajistas de México</w:t>
            </w:r>
            <w:r>
              <w:rPr/>
              <w:t xml:space="preserve">, Nov 2019, Guadalajara, México</w:t>
            </w:r>
          </w:p>
          <w:p>
            <w:pPr/>
            <w:r>
              <w:rPr/>
              <w:t xml:space="preserve">Poster de conférence</w:t>
            </w:r>
          </w:p>
          <w:p>
            <w:pPr/>
            <w:hyperlink r:id="rId20" w:history="1">
              <w:r>
                <w:rPr>
                  <w:color w:val="#410a8c"/>
                  <w:u w:val="single"/>
                </w:rPr>
                <w:t xml:space="preserve">hal-04371818v1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Co-concevoir en architecture, Formes de collaboration et hybridations de savoirs</w:t>
              </w:r>
            </w:hyperlink>
          </w:p>
          <w:p>
            <w:pPr/>
            <w:hyperlink r:id="rId22" w:history="1">
              <w:r>
                <w:rPr>
                  <w:color w:val="#410a8c"/>
                  <w:u w:val="single"/>
                </w:rPr>
                <w:t xml:space="preserve">Marina Khemis</w:t>
              </w:r>
            </w:hyperlink>
            <w:r>
              <w:rPr/>
              <w:t xml:space="preserve">,</w:t>
            </w:r>
            <w:hyperlink r:id="rId23" w:history="1">
              <w:r>
                <w:rPr>
                  <w:color w:val="#410a8c"/>
                  <w:u w:val="single"/>
                </w:rPr>
                <w:t xml:space="preserve">Luciano Aletta</w:t>
              </w:r>
            </w:hyperlink>
            <w:r>
              <w:rPr/>
              <w:t xml:space="preserve">,</w:t>
            </w:r>
            <w:hyperlink r:id="rId24" w:history="1">
              <w:r>
                <w:rPr>
                  <w:color w:val="#410a8c"/>
                  <w:u w:val="single"/>
                </w:rPr>
                <w:t xml:space="preserve">Sylviane Saget</w:t>
              </w:r>
            </w:hyperlink>
            <w:r>
              <w:rPr/>
              <w:t xml:space="preserve">,</w:t>
            </w:r>
            <w:hyperlink r:id="rId11" w:history="1">
              <w:r>
                <w:rPr>
                  <w:color w:val="#410a8c"/>
                  <w:u w:val="single"/>
                </w:rPr>
                <w:t xml:space="preserve">Ana Marianela Porraz Castillo</w:t>
              </w:r>
            </w:hyperlink>
            <w:r>
              <w:rPr/>
              <w:t xml:space="preserve">,</w:t>
            </w:r>
            <w:hyperlink r:id="rId25" w:history="1">
              <w:r>
                <w:rPr>
                  <w:color w:val="#410a8c"/>
                  <w:u w:val="single"/>
                </w:rPr>
                <w:t xml:space="preserve">Ronan Meulnotte</w:t>
              </w:r>
            </w:hyperlink>
          </w:p>
          <w:p>
            <w:pPr/>
            <w:r>
              <w:rPr>
                <w:i w:val="1"/>
                <w:iCs w:val="1"/>
              </w:rPr>
              <w:t xml:space="preserve">Co-concevoir en architecture, Formes de collaboration et hybridations de savoirs</w:t>
            </w:r>
            <w:r>
              <w:rPr/>
              <w:t xml:space="preserve">, Oct 2020, Versailles Théâtre Montansier, France. Editions du LéaV, 2023, 978-2-9578793-1-1</w:t>
            </w:r>
          </w:p>
          <w:p>
            <w:pPr/>
            <w:r>
              <w:rPr/>
              <w:t xml:space="preserve">Proceedings/Recueil des communications</w:t>
            </w:r>
          </w:p>
          <w:p>
            <w:pPr/>
            <w:hyperlink r:id="rId21" w:history="1">
              <w:r>
                <w:rPr>
                  <w:color w:val="#410a8c"/>
                  <w:u w:val="single"/>
                </w:rPr>
                <w:t xml:space="preserve">hal-04310887v1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Un despacho transatlántico: la colaboración de los arquitectos Dubois y Marcon en la Ciudad de México, 1907-1930</w:t>
              </w:r>
            </w:hyperlink>
          </w:p>
          <w:p>
            <w:pPr/>
            <w:hyperlink r:id="rId11" w:history="1">
              <w:r>
                <w:rPr>
                  <w:color w:val="#410a8c"/>
                  <w:u w:val="single"/>
                </w:rPr>
                <w:t xml:space="preserve">Ana Marianela Porraz Castillo</w:t>
              </w:r>
            </w:hyperlink>
          </w:p>
          <w:p>
            <w:pPr/>
            <w:r>
              <w:rPr/>
              <w:t xml:space="preserve">Isabelle Tauzin Castellanos; Ronald Soto de Quiroz. </w:t>
            </w:r>
            <w:r>
              <w:rPr>
                <w:i w:val="1"/>
                <w:iCs w:val="1"/>
              </w:rPr>
              <w:t xml:space="preserve">Migraciones, viajes y transferencias culturales: Huellas de movilidades entre México, Centroamérica, Francia y España (1821-2021)</w:t>
            </w:r>
            <w:r>
              <w:rPr/>
              <w:t xml:space="preserve">, Editorial de la Sede del Pacífico; Universidad de Costa Rica, 2022, 978-9930-608-00-5</w:t>
            </w:r>
          </w:p>
          <w:p>
            <w:pPr/>
            <w:r>
              <w:rPr/>
              <w:t xml:space="preserve">Chapitre d'ouvrage</w:t>
            </w:r>
          </w:p>
          <w:p>
            <w:pPr/>
            <w:hyperlink r:id="rId26" w:history="1">
              <w:r>
                <w:rPr>
                  <w:color w:val="#410a8c"/>
                  <w:u w:val="single"/>
                </w:rPr>
                <w:t xml:space="preserve">hal-04382441v1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Un aperçu de la collection documentaire du LéaV (énsa-Versailles)</w:t>
              </w:r>
            </w:hyperlink>
          </w:p>
          <w:p>
            <w:pPr/>
            <w:hyperlink r:id="rId11" w:history="1">
              <w:r>
                <w:rPr>
                  <w:color w:val="#410a8c"/>
                  <w:u w:val="single"/>
                </w:rPr>
                <w:t xml:space="preserve">Ana Marianela Porraz Castillo</w:t>
              </w:r>
            </w:hyperlink>
            <w:r>
              <w:rPr/>
              <w:t xml:space="preserve">,</w:t>
            </w:r>
            <w:hyperlink r:id="rId28" w:history="1">
              <w:r>
                <w:rPr>
                  <w:color w:val="#410a8c"/>
                  <w:u w:val="single"/>
                </w:rPr>
                <w:t xml:space="preserve">Béatrice Gaillard</w:t>
              </w:r>
            </w:hyperlink>
          </w:p>
          <w:p>
            <w:pPr/>
            <w:r>
              <w:rPr/>
              <w:t xml:space="preserve">2021</w:t>
            </w:r>
          </w:p>
          <w:p>
            <w:pPr/>
            <w:r>
              <w:rPr/>
              <w:t xml:space="preserve">Article de blog scientifique</w:t>
            </w:r>
          </w:p>
          <w:p>
            <w:pPr/>
            <w:hyperlink r:id="rId27" w:history="1">
              <w:r>
                <w:rPr>
                  <w:color w:val="#410a8c"/>
                  <w:u w:val="single"/>
                </w:rPr>
                <w:t xml:space="preserve">hal-04382459v1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2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marianela-porraz-castillo" TargetMode="External"/><Relationship Id="rId8" Type="http://schemas.openxmlformats.org/officeDocument/2006/relationships/hyperlink" Target="https://orcid.org/0000-0003-4657-2517" TargetMode="External"/><Relationship Id="rId9" Type="http://schemas.openxmlformats.org/officeDocument/2006/relationships/hyperlink" Target="https://www.idref.fr/259447161" TargetMode="External"/><Relationship Id="rId10" Type="http://schemas.openxmlformats.org/officeDocument/2006/relationships/hyperlink" Target="https://hal.science/hal-05381116v1" TargetMode="External"/><Relationship Id="rId11" Type="http://schemas.openxmlformats.org/officeDocument/2006/relationships/hyperlink" Target="https://hal.science/search/index/?q=*&amp;authFullName_s=Ana Marianela Porraz Castillo" TargetMode="External"/><Relationship Id="rId12" Type="http://schemas.openxmlformats.org/officeDocument/2006/relationships/hyperlink" Target="https://dx.doi.org/10.4000/13te7" TargetMode="External"/><Relationship Id="rId13" Type="http://schemas.openxmlformats.org/officeDocument/2006/relationships/hyperlink" Target="https://hal.science/hal-02077030v1" TargetMode="External"/><Relationship Id="rId14" Type="http://schemas.openxmlformats.org/officeDocument/2006/relationships/hyperlink" Target="https://hal.science/hal-02315740v1" TargetMode="External"/><Relationship Id="rId15" Type="http://schemas.openxmlformats.org/officeDocument/2006/relationships/hyperlink" Target="https://hal.science/hal-04371815v1" TargetMode="External"/><Relationship Id="rId16" Type="http://schemas.openxmlformats.org/officeDocument/2006/relationships/hyperlink" Target="https://hal.science/search/index/?q=*&amp;authFullName_s=Juan Pablo Pekarek" TargetMode="External"/><Relationship Id="rId17" Type="http://schemas.openxmlformats.org/officeDocument/2006/relationships/hyperlink" Target="https://hal.science/search/index/?q=*&amp;authFullName_s=Yolanda Mu&#241;oz Lozano" TargetMode="External"/><Relationship Id="rId18" Type="http://schemas.openxmlformats.org/officeDocument/2006/relationships/hyperlink" Target="https://hal.science/hal-02013970v1" TargetMode="External"/><Relationship Id="rId19" Type="http://schemas.openxmlformats.org/officeDocument/2006/relationships/hyperlink" Target="https://hal.science/hal-04382432v1" TargetMode="External"/><Relationship Id="rId20" Type="http://schemas.openxmlformats.org/officeDocument/2006/relationships/hyperlink" Target="https://hal.science/hal-04371818v1" TargetMode="External"/><Relationship Id="rId21" Type="http://schemas.openxmlformats.org/officeDocument/2006/relationships/hyperlink" Target="https://hal.science/hal-04310887v1" TargetMode="External"/><Relationship Id="rId22" Type="http://schemas.openxmlformats.org/officeDocument/2006/relationships/hyperlink" Target="https://hal.science/search/index/?q=*&amp;authFullName_s=Marina Khemis" TargetMode="External"/><Relationship Id="rId23" Type="http://schemas.openxmlformats.org/officeDocument/2006/relationships/hyperlink" Target="https://hal.science/search/index/?q=*&amp;authFullName_s=Luciano Aletta" TargetMode="External"/><Relationship Id="rId24" Type="http://schemas.openxmlformats.org/officeDocument/2006/relationships/hyperlink" Target="https://hal.science/search/index/?q=*&amp;authFullName_s=Sylviane Saget" TargetMode="External"/><Relationship Id="rId25" Type="http://schemas.openxmlformats.org/officeDocument/2006/relationships/hyperlink" Target="https://hal.science/search/index/?q=*&amp;authFullName_s=Ronan Meulnotte" TargetMode="External"/><Relationship Id="rId26" Type="http://schemas.openxmlformats.org/officeDocument/2006/relationships/hyperlink" Target="https://hal.science/hal-04382441v1" TargetMode="External"/><Relationship Id="rId27" Type="http://schemas.openxmlformats.org/officeDocument/2006/relationships/hyperlink" Target="https://hal.science/hal-04382459v1" TargetMode="External"/><Relationship Id="rId28" Type="http://schemas.openxmlformats.org/officeDocument/2006/relationships/hyperlink" Target="https://hal.science/search/index/?q=*&amp;authFullName_s=B&#233;atrice Gaillard"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 Marianela Porraz Castillo</dc:title>
  <dc:description>CV</dc:description>
  <dc:subject/>
  <cp:keywords/>
  <cp:category/>
  <cp:lastModifiedBy/>
  <dcterms:created xsi:type="dcterms:W3CDTF">2026-05-09T17:10:52+02:00</dcterms:created>
  <dcterms:modified xsi:type="dcterms:W3CDTF">2026-05-09T17:10:52+02:00</dcterms:modified>
</cp:coreProperties>
</file>

<file path=docProps/custom.xml><?xml version="1.0" encoding="utf-8"?>
<Properties xmlns="http://schemas.openxmlformats.org/officeDocument/2006/custom-properties" xmlns:vt="http://schemas.openxmlformats.org/officeDocument/2006/docPropsVTypes"/>
</file>