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Scutari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manufacturiers et conflits urbains. Analyse des politiques publiques et de la planification urbaine dans le contexte métropolitain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Scutari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2025, 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spaces in the Marais (Lille) and Heyvaert (Brussels) districts: hybridization and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Scutari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Metropolization : exploring new hybrids. 10th International U&amp;U PHD Seminar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ville productive. Lille, Bruxelles, villes productives. Expériences croisées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Annette Groux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Grulois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Scutari</w:t>
              </w:r>
            </w:hyperlink>
          </w:p>
          <w:p>
            <w:pPr/>
            <w:r>
              <w:rPr/>
              <w:t xml:space="preserve">Plan Urbanisme Construction Architecture (PUCA).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l'industrie n'est pas urbaine : conflits dans la planification urbaine des espaces manufacturiers à Lille et à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Scutari</w:t>
              </w:r>
            </w:hyperlink>
          </w:p>
          <w:p>
            <w:pPr/>
            <w:r>
              <w:rPr/>
              <w:t xml:space="preserve">Architecture, aménagement de l'espace. Université de Lille; Université Libre de Bruxelles (Belgique),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2025ULILA011⟩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tel-05521855v1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886v1" TargetMode="External"/><Relationship Id="rId8" Type="http://schemas.openxmlformats.org/officeDocument/2006/relationships/hyperlink" Target="https://hal.science/search/index/?q=*&amp;authFullName_s=Ana Scutari" TargetMode="External"/><Relationship Id="rId9" Type="http://schemas.openxmlformats.org/officeDocument/2006/relationships/hyperlink" Target="https://hal.science/hal-05521910v1" TargetMode="External"/><Relationship Id="rId10" Type="http://schemas.openxmlformats.org/officeDocument/2006/relationships/hyperlink" Target="https://hal.science/hal-05521940v1" TargetMode="External"/><Relationship Id="rId11" Type="http://schemas.openxmlformats.org/officeDocument/2006/relationships/hyperlink" Target="https://hal.science/search/index/?q=*&amp;authFullName_s=Annette Groux" TargetMode="External"/><Relationship Id="rId12" Type="http://schemas.openxmlformats.org/officeDocument/2006/relationships/hyperlink" Target="https://hal.science/search/index/?q=*&amp;authFullName_s=Geoffrey Grulois" TargetMode="External"/><Relationship Id="rId13" Type="http://schemas.openxmlformats.org/officeDocument/2006/relationships/hyperlink" Target="https://hal.science/tel-05521855v1" TargetMode="External"/><Relationship Id="rId14" Type="http://schemas.openxmlformats.org/officeDocument/2006/relationships/hyperlink" Target="https://www.theses.fr/2025ULILA01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Scutari</dc:title>
  <dc:description>CV</dc:description>
  <dc:subject/>
  <cp:keywords/>
  <cp:category/>
  <cp:lastModifiedBy/>
  <dcterms:created xsi:type="dcterms:W3CDTF">2026-04-17T02:03:50+02:00</dcterms:created>
  <dcterms:modified xsi:type="dcterms:W3CDTF">2026-04-17T02:03:50+02:00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