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 Stulic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 (Again)? About Judeo-Spanish and Sephardic Linguistic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Balcania et Slavia</w:t>
            </w:r>
            <w:r>
              <w:rPr/>
              <w:t xml:space="preserve">, 2025, 5 (1), pp.41-54.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⟨10.30687/BES/2785-3187/2025/01/003⟩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Gina Camhy and the Judeo-Spanish Language Policy of French Sephardic Periodicals, Le Judaïsme séphardi and Vidas largas, in the Aftermath of World War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Zeljko Jovanovic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Carmillim</w:t>
            </w:r>
            <w:r>
              <w:rPr/>
              <w:t xml:space="preserve">, 2024, 15,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conscience métalinguistique et les choix poétiques des sujets parlants : l’exemple des voyelles atones en judéo-espagnol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2023, 24, pp.339-357.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⟨10.4000/127ua⟩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Judeo-Spanish on the web : description of a social bookmarking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INFOtheca : Journal of Information and Library Science</w:t>
            </w:r>
            <w:r>
              <w:rPr/>
              <w:t xml:space="preserve">, 2015, 15,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L’emprunt ostensible face à l’emprunt invisible dans la création du style journalistique judéoespagnol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2014, Empreintes / emprunts: entre forces de conformisation et forces d'innovation, 12,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métadescription des documents au service de la sauvegarde du patrimoine culturel séfarade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2012, 67,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siendo (que) judéo-espagnol : approche littérale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2010, 112 (1), pp.309--341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Tonalidades lejanas : la langue des Séfarades dans la littérature espagnole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2009, L'h\'{e}ritage de l'Espagne des trois cultures (61), pp.122--133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Jevrejsko-španski jezik: komentarisana bibliografija literature i periodike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Ivana Vučina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JIM</w:t>
            </w:r>
            <w:r>
              <w:rPr/>
              <w:t xml:space="preserve">, 2003, 8, pp.195-298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Métadescription appliquée à l’étude des sources séfarades de Vienne: le cas des textes de Yisrael B. Hayim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Sefarad an der Donau</w:t>
            </w:r>
            <w:r>
              <w:rPr/>
              <w:t xml:space="preserve">, Jun 2011, Vienne, Autriche. pp.425-436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Landscapes Re-imagined: AI and Humans on a Shared Journey from Text to Space Representation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Milica Vracaric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sobre paisaje lingüístico</w:t>
            </w:r>
            <w:r>
              <w:rPr/>
              <w:t xml:space="preserve">, Jun 2024,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pour l'enseignement à l'université : le recours au numérique pour enseigner les langues, les littératures et civilisations étrangères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L'Harmattan, 2017, 978-2-343-11253-4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boz de Bulgaria. Bukyeto de tekstos en lingua sefardí. Livro de lektura para estudyantes: Novelas. Vol 2.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Studemund-Halévy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Tirocinio, 2014, 9788494292514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Recensement, analyse et traitement numérique des sources écrites pour les études séfarades (co-direction avec Soufiane Rouissi)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Presses universitaires de Bordeaux, pp.376,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senderos de gramaticalización que se bifurcan: el nexo subordinante loke y el pronombre interrogativo loké (lo que) en judeoespañol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Herrero Ruiz de Loizaga, Francisco Javier; Sáez Rivera, Daniel M.; Fernández Martín, Patricia &amp; Duttenhofer, Alexandra (eds.). </w:t>
            </w:r>
            <w:r>
              <w:rPr>
                <w:i w:val="1"/>
                <w:iCs w:val="1"/>
              </w:rPr>
              <w:t xml:space="preserve">Gramaticalización, lexicalización y análisis del discurso desde una perspectiva histórica</w:t>
            </w:r>
            <w:r>
              <w:rPr/>
              <w:t xml:space="preserve">, Iberoamericana / Vervuert, pp.329-361, 2021, 978-84-9192-185-1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lo que (no) es: elaboración discursiva del relato de sueño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Federico Bravo (dir.). </w:t>
            </w:r>
            <w:r>
              <w:rPr>
                <w:i w:val="1"/>
                <w:iCs w:val="1"/>
              </w:rPr>
              <w:t xml:space="preserve">Aproximaciones psicoanalíticas al lenguaje literario</w:t>
            </w:r>
            <w:r>
              <w:rPr/>
              <w:t xml:space="preserve">, Eduvim, pp.331-359, 2018, 978-987-699-479-8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variación vocálica a través del prisma de los procesos de textualización en judeoespañol moderno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Girón Alconchel, José Luis; Herrero Ruiz de Loizaga, Francisco Javier &amp; Sáez Rivera, Daniel M. (eds.). </w:t>
            </w:r>
            <w:r>
              <w:rPr>
                <w:i w:val="1"/>
                <w:iCs w:val="1"/>
              </w:rPr>
              <w:t xml:space="preserve">Procesos de gramaticalización y textualización en la historia del español</w:t>
            </w:r>
            <w:r>
              <w:rPr/>
              <w:t xml:space="preserve">, Iberoamericana / Vervuert, pp.23-48, 2018, 978-84-16922-72-7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Judeo-Spanish on the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Saul, Mahir &amp; Hualde, José Ignacio (eds.). </w:t>
            </w:r>
            <w:r>
              <w:rPr>
                <w:i w:val="1"/>
                <w:iCs w:val="1"/>
              </w:rPr>
              <w:t xml:space="preserve">Sepharad as Imagined Community. Language, History and Religion from the Early Modern Period to the 21st Century</w:t>
            </w:r>
            <w:r>
              <w:rPr/>
              <w:t xml:space="preserve">, Peter Lang, pp.291-313, 2017, 9781433131370.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⟨10.3726/b10502⟩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modèle pour l'édition électronique de documents judéo-espagnols à une collaboration pluridisciplinaire et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Rouissi, Soufiane and Stulic, Ana. </w:t>
            </w:r>
            <w:r>
              <w:rPr>
                <w:i w:val="1"/>
                <w:iCs w:val="1"/>
              </w:rPr>
              <w:t xml:space="preserve">Recensement, analyse et traitement numérique des sources écrites pour les études séfarades</w:t>
            </w:r>
            <w:r>
              <w:rPr/>
              <w:t xml:space="preserve">, Presses universitaires de Bordeaux, pp.11--19, 2013, 978-2-86781-813-4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Métadescription appliquée à l'étude des sources séfarades de Vienne : le cas des textes de Yisrael B. Hayim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Liebl, Christian and Vucina Simovic, Ivana. </w:t>
            </w:r>
            <w:r>
              <w:rPr>
                <w:i w:val="1"/>
                <w:iCs w:val="1"/>
              </w:rPr>
              <w:t xml:space="preserve">Sefarad an der Donau. Lengua y literatura de los sefard\'ies en tierras de los Habsburgo</w:t>
            </w:r>
            <w:r>
              <w:rPr/>
              <w:t xml:space="preserve">, Michael Studemund-Halévy,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Cuestionamientos sobre la implementación de un corpus judeoespañol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Desafíos y perspectivas de la edición digital</w:t>
            </w:r>
            <w:r>
              <w:rPr/>
              <w:t xml:space="preserve">, Eduvim, pp.35--51, 2012, 978-987-1868-40-7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fin / mauvaise fin&amp;quot; : l'appréciation subjective de la fin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La fin du texte</w:t>
            </w:r>
            <w:r>
              <w:rPr/>
              <w:t xml:space="preserve">, Presses Universitaires de Bordeaux, 2011, Collection de la Maison des Pays Ibériques, Série Littéralité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autour de la mise en place d'un corpus numérique judéo-espagnol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Enjeux et perspectives de l'édition électronique</w:t>
            </w:r>
            <w:r>
              <w:rPr/>
              <w:t xml:space="preserve">, Presses universitaires de Bordeaux, 2010, pp.31--48, 2010, 978-2-86781-669-7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un corpus en modo colaborativo: hacia el prototipo del corpus judeoespañol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Enrique-Arias, Andrés. </w:t>
            </w:r>
            <w:r>
              <w:rPr>
                <w:i w:val="1"/>
                <w:iCs w:val="1"/>
              </w:rPr>
              <w:t xml:space="preserve">Diacronía de las lenguas iberorrománicas: nuevas aportaciones desde la lingüística de corpus</w:t>
            </w:r>
            <w:r>
              <w:rPr/>
              <w:t xml:space="preserve">, Iberoamericana, pp.117--134, 2009, 978-84-8489-484-1.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⟨10.31819/9783865278685-008⟩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del pronombre interrogativo loke en judeoespañol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Fernández Alcaide, Marta &amp; López Serena, Araceli (éds.). </w:t>
            </w:r>
            <w:r>
              <w:rPr>
                <w:i w:val="1"/>
                <w:iCs w:val="1"/>
              </w:rPr>
              <w:t xml:space="preserve">Cuatrocientos años de la lengua del Quijote : estudios de historiografía e historia de la lengua española : actas de V Congreso Nacional de la Asociación de Jóvenes Investigadores de Historiografía e Historia de la Lengua Española (2005)</w:t>
            </w:r>
            <w:r>
              <w:rPr/>
              <w:t xml:space="preserve">, Universidad de Sevilla, Servicio de Publicaciones, pp.585-598, 2007, 978-84-472-1085-5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 judeoespañola siendo: estudio de un caso de gramaticalización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Sáez Rivera, Daniel M. &amp; Rodríguez Molina, Javier (eds.). </w:t>
            </w:r>
            <w:r>
              <w:rPr>
                <w:i w:val="1"/>
                <w:iCs w:val="1"/>
              </w:rPr>
              <w:t xml:space="preserve">Diacronía, lengua española y lingüística</w:t>
            </w:r>
            <w:r>
              <w:rPr/>
              <w:t xml:space="preserve">, Síntesis, pp.637-650, 2006, 84-9756-388-3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Biblexspan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&amp;quot;loke&amp;quot; et &amp;quot;siendo (ke)&amp;quot; en judéo-espagnol des Balkans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Linguistique. Université Bordeaux Montaigne, 2007.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2007BOR30082⟩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tel-04197050v1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5985v1" TargetMode="External"/><Relationship Id="rId9" Type="http://schemas.openxmlformats.org/officeDocument/2006/relationships/hyperlink" Target="https://hal.science/search/index/?q=*&amp;authFullName_s=Ana Stulic" TargetMode="External"/><Relationship Id="rId10" Type="http://schemas.openxmlformats.org/officeDocument/2006/relationships/hyperlink" Target="https://dx.doi.org/10.30687/BES/2785-3187/2025/01/003" TargetMode="External"/><Relationship Id="rId11" Type="http://schemas.openxmlformats.org/officeDocument/2006/relationships/hyperlink" Target="https://hal.science/hal-05267895v1" TargetMode="External"/><Relationship Id="rId12" Type="http://schemas.openxmlformats.org/officeDocument/2006/relationships/hyperlink" Target="https://hal.science/search/index/?q=*&amp;authFullName_s=Zeljko Jovanovic" TargetMode="External"/><Relationship Id="rId13" Type="http://schemas.openxmlformats.org/officeDocument/2006/relationships/hyperlink" Target="https://hal.science/hal-05267898v1" TargetMode="External"/><Relationship Id="rId14" Type="http://schemas.openxmlformats.org/officeDocument/2006/relationships/hyperlink" Target="https://dx.doi.org/10.4000/127ua" TargetMode="External"/><Relationship Id="rId15" Type="http://schemas.openxmlformats.org/officeDocument/2006/relationships/hyperlink" Target="https://hal.science/hal-01805948v1" TargetMode="External"/><Relationship Id="rId16" Type="http://schemas.openxmlformats.org/officeDocument/2006/relationships/hyperlink" Target="https://hal.science/search/index/?q=*&amp;authFullName_s=Soufiane Rouissi" TargetMode="External"/><Relationship Id="rId17" Type="http://schemas.openxmlformats.org/officeDocument/2006/relationships/hyperlink" Target="https://hal.science/hal-02280646v1" TargetMode="External"/><Relationship Id="rId18" Type="http://schemas.openxmlformats.org/officeDocument/2006/relationships/hyperlink" Target="https://hal.science/hal-01805994v1" TargetMode="External"/><Relationship Id="rId19" Type="http://schemas.openxmlformats.org/officeDocument/2006/relationships/hyperlink" Target="https://hal.science/hal-02639137v1" TargetMode="External"/><Relationship Id="rId20" Type="http://schemas.openxmlformats.org/officeDocument/2006/relationships/hyperlink" Target="https://hal.science/hal-02639180v1" TargetMode="External"/><Relationship Id="rId21" Type="http://schemas.openxmlformats.org/officeDocument/2006/relationships/hyperlink" Target="https://hal.science/hal-05268011v1" TargetMode="External"/><Relationship Id="rId22" Type="http://schemas.openxmlformats.org/officeDocument/2006/relationships/hyperlink" Target="https://hal.science/search/index/?q=*&amp;authFullName_s=Ivana Vu&#269;ina" TargetMode="External"/><Relationship Id="rId23" Type="http://schemas.openxmlformats.org/officeDocument/2006/relationships/hyperlink" Target="https://hal.science/hal-01805612v1" TargetMode="External"/><Relationship Id="rId24" Type="http://schemas.openxmlformats.org/officeDocument/2006/relationships/hyperlink" Target="https://u-bordeaux-montaigne.hal.science/hal-05416834v1" TargetMode="External"/><Relationship Id="rId25" Type="http://schemas.openxmlformats.org/officeDocument/2006/relationships/hyperlink" Target="https://hal.science/search/index/?q=*&amp;authFullName_s=Maylis Santa-Cruz" TargetMode="External"/><Relationship Id="rId26" Type="http://schemas.openxmlformats.org/officeDocument/2006/relationships/hyperlink" Target="https://hal.science/search/index/?q=*&amp;authFullName_s=Milica Vracaric" TargetMode="External"/><Relationship Id="rId27" Type="http://schemas.openxmlformats.org/officeDocument/2006/relationships/hyperlink" Target="https://hal.science/hal-05344755v1" TargetMode="External"/><Relationship Id="rId28" Type="http://schemas.openxmlformats.org/officeDocument/2006/relationships/hyperlink" Target="https://hal.science/search/index/?q=*&amp;authFullName_s=Lidwine Portes" TargetMode="External"/><Relationship Id="rId29" Type="http://schemas.openxmlformats.org/officeDocument/2006/relationships/hyperlink" Target="https://hal.science/hal-05268016v1" TargetMode="External"/><Relationship Id="rId30" Type="http://schemas.openxmlformats.org/officeDocument/2006/relationships/hyperlink" Target="https://hal.science/search/index/?q=*&amp;authFullName_s=Michael Studemund-Hal&#233;vy" TargetMode="External"/><Relationship Id="rId31" Type="http://schemas.openxmlformats.org/officeDocument/2006/relationships/hyperlink" Target="https://hal.science/hal-02626681v1" TargetMode="External"/><Relationship Id="rId32" Type="http://schemas.openxmlformats.org/officeDocument/2006/relationships/hyperlink" Target="https://hal.science/hal-05267902v1" TargetMode="External"/><Relationship Id="rId33" Type="http://schemas.openxmlformats.org/officeDocument/2006/relationships/hyperlink" Target="https://hal.science/hal-05267993v1" TargetMode="External"/><Relationship Id="rId34" Type="http://schemas.openxmlformats.org/officeDocument/2006/relationships/hyperlink" Target="https://hal.science/hal-05267905v1" TargetMode="External"/><Relationship Id="rId35" Type="http://schemas.openxmlformats.org/officeDocument/2006/relationships/hyperlink" Target="https://hal.science/hal-05267997v1" TargetMode="External"/><Relationship Id="rId36" Type="http://schemas.openxmlformats.org/officeDocument/2006/relationships/hyperlink" Target="https://dx.doi.org/10.3726/b10502" TargetMode="External"/><Relationship Id="rId37" Type="http://schemas.openxmlformats.org/officeDocument/2006/relationships/hyperlink" Target="https://hal.science/hal-01805377v1" TargetMode="External"/><Relationship Id="rId38" Type="http://schemas.openxmlformats.org/officeDocument/2006/relationships/hyperlink" Target="https://hal.science/hal-02626680v1" TargetMode="External"/><Relationship Id="rId39" Type="http://schemas.openxmlformats.org/officeDocument/2006/relationships/hyperlink" Target="https://hal.science/hal-01805410v1" TargetMode="External"/><Relationship Id="rId40" Type="http://schemas.openxmlformats.org/officeDocument/2006/relationships/hyperlink" Target="https://hal.science/hal-02639073v1" TargetMode="External"/><Relationship Id="rId41" Type="http://schemas.openxmlformats.org/officeDocument/2006/relationships/hyperlink" Target="https://hal.science/hal-01805449v1" TargetMode="External"/><Relationship Id="rId42" Type="http://schemas.openxmlformats.org/officeDocument/2006/relationships/hyperlink" Target="https://hal.science/hal-01805461v1" TargetMode="External"/><Relationship Id="rId43" Type="http://schemas.openxmlformats.org/officeDocument/2006/relationships/hyperlink" Target="https://dx.doi.org/10.31819/9783865278685-008" TargetMode="External"/><Relationship Id="rId44" Type="http://schemas.openxmlformats.org/officeDocument/2006/relationships/hyperlink" Target="https://hal.science/hal-05268002v1" TargetMode="External"/><Relationship Id="rId45" Type="http://schemas.openxmlformats.org/officeDocument/2006/relationships/hyperlink" Target="https://hal.science/hal-05268007v1" TargetMode="External"/><Relationship Id="rId46" Type="http://schemas.openxmlformats.org/officeDocument/2006/relationships/hyperlink" Target="https://hal.science/hal-05426104v1" TargetMode="External"/><Relationship Id="rId47" Type="http://schemas.openxmlformats.org/officeDocument/2006/relationships/hyperlink" Target="https://hal.science/tel-04197050v1" TargetMode="External"/><Relationship Id="rId48" Type="http://schemas.openxmlformats.org/officeDocument/2006/relationships/hyperlink" Target="https://www.theses.fr/2007BOR3008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Stulic</dc:title>
  <dc:description>CV</dc:description>
  <dc:subject/>
  <cp:keywords/>
  <cp:category/>
  <cp:lastModifiedBy/>
  <dcterms:created xsi:type="dcterms:W3CDTF">2026-05-02T08:36:50+02:00</dcterms:created>
  <dcterms:modified xsi:type="dcterms:W3CDTF">2026-05-02T08:36:50+02:00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