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Anaëlle Denieul Barbot </w:t>
      </w:r>
      <w:r>
        <w:rPr>
          <w:color w:val="641e6e"/>
        </w:rPr>
        <w:t xml:space="preserve">I am an economist specializing in food consumption. Grounded in experimental, behavioral, and econometric approaches, my research examines how different incentives such as monetary incentives, nudges, and boosts can improve access to healthy and sustainable diets.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anaelle-denieul-barbot</w:t>
        </w:r>
      </w:hyperlink>
    </w:p>
    <w:p>
      <w:pPr>
        <w:numPr>
          <w:ilvl w:val="0"/>
          <w:numId w:val="1"/>
        </w:numPr>
      </w:pPr>
      <w:r>
        <w:rPr/>
        <w:t xml:space="preserve"> ORCID : </w:t>
      </w:r>
      <w:hyperlink r:id="rId9" w:history="1">
        <w:r>
          <w:rPr>
            <w:color w:val="#410a8c"/>
            <w:u w:val="single"/>
          </w:rPr>
          <w:t xml:space="preserve">0009-0000-2581-7541</w:t>
        </w:r>
      </w:hyperlink>
    </w:p>
    <w:p>
      <w:pPr>
        <w:spacing w:before="600"/>
      </w:pPr>
    </w:p>
    <w:p>
      <w:pPr>
        <w:pStyle w:val="Heading2"/>
      </w:pPr>
      <w:r>
        <w:rPr>
          <w:color w:val="1e198e"/>
          <w:b w:val="1"/>
          <w:bCs w:val="1"/>
        </w:rPr>
        <w:t xml:space="preserve">Présentation</w:t>
      </w:r>
    </w:p>
    <w:p>
      <w:pPr>
        <w:spacing w:after="100"/>
      </w:pPr>
    </w:p>
    <w:p>
      <w:pPr/>
      <w:r>
        <w:rPr/>
        <w:t xml:space="preserve">I am an economist specializing in food consumption. Grounded in experimental, behavioral, and econometric approaches, my research examines how different incentives such as monetary incentives, nudges, and boosts can improve access to healthy and sustainable diets.</w:t>
      </w:r>
    </w:p>
    <w:p>
      <w:pPr/>
      <w:r>
        <w:rPr/>
        <w:t xml:space="preserve">For more details, see my personal website :</w:t>
      </w:r>
      <w:hyperlink r:id="rId10" w:history="1">
        <w:r>
          <w:rPr>
            <w:color w:val="#410a8c"/>
            <w:u w:val="single"/>
          </w:rPr>
          <w:t xml:space="preserve">https://sites.google.com/view/anaelledenieul/accueil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reproducible framework for comparing household food supply data and food frequency questionnaires across multiple food categories, recall periods and study designs</w:t>
              </w:r>
            </w:hyperlink>
          </w:p>
          <w:p>
            <w:pPr/>
            <w:hyperlink r:id="rId12" w:history="1">
              <w:r>
                <w:rPr>
                  <w:color w:val="#410a8c"/>
                  <w:u w:val="single"/>
                </w:rPr>
                <w:t xml:space="preserve">Anaëlle Denieul-Barbot</w:t>
              </w:r>
            </w:hyperlink>
            <w:r>
              <w:rPr/>
              <w:t xml:space="preserve">,</w:t>
            </w:r>
            <w:hyperlink r:id="rId13" w:history="1">
              <w:r>
                <w:rPr>
                  <w:color w:val="#410a8c"/>
                  <w:u w:val="single"/>
                </w:rPr>
                <w:t xml:space="preserve">Christine Lange</w:t>
              </w:r>
            </w:hyperlink>
            <w:r>
              <w:rPr/>
              <w:t xml:space="preserve">,</w:t>
            </w:r>
            <w:hyperlink r:id="rId14" w:history="1">
              <w:r>
                <w:rPr>
                  <w:color w:val="#410a8c"/>
                  <w:u w:val="single"/>
                </w:rPr>
                <w:t xml:space="preserve">Lucile Marty</w:t>
              </w:r>
            </w:hyperlink>
            <w:r>
              <w:rPr/>
              <w:t xml:space="preserve">,</w:t>
            </w:r>
            <w:hyperlink r:id="rId15" w:history="1">
              <w:r>
                <w:rPr>
                  <w:color w:val="#410a8c"/>
                  <w:u w:val="single"/>
                </w:rPr>
                <w:t xml:space="preserve">Valentin Bellassen</w:t>
              </w:r>
            </w:hyperlink>
          </w:p>
          <w:p>
            <w:pPr/>
            <w:r>
              <w:rPr/>
              <w:t xml:space="preserve">2026</w:t>
            </w:r>
          </w:p>
          <w:p>
            <w:pPr/>
            <w:r>
              <w:rPr/>
              <w:t xml:space="preserve">Pré-publication, Document de travail</w:t>
            </w:r>
            <w:r>
              <w:rPr/>
              <w:t xml:space="preserve"> (preprint/prepublication)</w:t>
            </w:r>
          </w:p>
          <w:p>
            <w:pPr/>
            <w:hyperlink r:id="rId11" w:history="1">
              <w:r>
                <w:rPr>
                  <w:color w:val="#410a8c"/>
                  <w:u w:val="single"/>
                </w:rPr>
                <w:t xml:space="preserve">hal-05621550v1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Acceptability and effect on food choices of incentives promoting more sustainable diets among low-income consumers: A qualitative study</w:t>
              </w:r>
            </w:hyperlink>
          </w:p>
          <w:p>
            <w:pPr/>
            <w:hyperlink r:id="rId17" w:history="1">
              <w:r>
                <w:rPr>
                  <w:color w:val="#410a8c"/>
                  <w:u w:val="single"/>
                </w:rPr>
                <w:t xml:space="preserve">Basile Verdeau</w:t>
              </w:r>
            </w:hyperlink>
            <w:r>
              <w:rPr/>
              <w:t xml:space="preserve">,</w:t>
            </w:r>
            <w:hyperlink r:id="rId12" w:history="1">
              <w:r>
                <w:rPr>
                  <w:color w:val="#410a8c"/>
                  <w:u w:val="single"/>
                </w:rPr>
                <w:t xml:space="preserve">Anaëlle Denieul-Barbot</w:t>
              </w:r>
            </w:hyperlink>
            <w:r>
              <w:rPr/>
              <w:t xml:space="preserve">,</w:t>
            </w:r>
            <w:hyperlink r:id="rId18" w:history="1">
              <w:r>
                <w:rPr>
                  <w:color w:val="#410a8c"/>
                  <w:u w:val="single"/>
                </w:rPr>
                <w:t xml:space="preserve">Sandrine Monnery-Patris</w:t>
              </w:r>
            </w:hyperlink>
          </w:p>
          <w:p>
            <w:pPr/>
            <w:r>
              <w:rPr>
                <w:i w:val="1"/>
                <w:iCs w:val="1"/>
              </w:rPr>
              <w:t xml:space="preserve">Appetite</w:t>
            </w:r>
            <w:r>
              <w:rPr/>
              <w:t xml:space="preserve">, 2025, 207, pp.107903. </w:t>
            </w:r>
            <w:hyperlink r:id="rId19" w:history="1">
              <w:r>
                <w:rPr>
                  <w:color w:val="#410a8c"/>
                  <w:u w:val="single"/>
                </w:rPr>
                <w:t xml:space="preserve">⟨10.1016/j.appet.2025.107903⟩</w:t>
              </w:r>
            </w:hyperlink>
          </w:p>
          <w:p>
            <w:pPr/>
            <w:r>
              <w:rPr/>
              <w:t xml:space="preserve">Article dans une revue</w:t>
            </w:r>
          </w:p>
          <w:p>
            <w:pPr/>
            <w:hyperlink r:id="rId16" w:history="1">
              <w:r>
                <w:rPr>
                  <w:color w:val="#410a8c"/>
                  <w:u w:val="single"/>
                </w:rPr>
                <w:t xml:space="preserve">hal-04971903v1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Présentation d'une expérimentation de politique de chèque alimentaire menée à Dijon</w:t>
              </w:r>
            </w:hyperlink>
          </w:p>
          <w:p>
            <w:pPr/>
            <w:hyperlink r:id="rId21" w:history="1">
              <w:r>
                <w:rPr>
                  <w:color w:val="#410a8c"/>
                  <w:u w:val="single"/>
                </w:rPr>
                <w:t xml:space="preserve">Anaëlle Denieul--Barbot</w:t>
              </w:r>
            </w:hyperlink>
            <w:r>
              <w:rPr/>
              <w:t xml:space="preserve">,</w:t>
            </w:r>
            <w:hyperlink r:id="rId17" w:history="1">
              <w:r>
                <w:rPr>
                  <w:color w:val="#410a8c"/>
                  <w:u w:val="single"/>
                </w:rPr>
                <w:t xml:space="preserve">Basile Verdeau</w:t>
              </w:r>
            </w:hyperlink>
          </w:p>
          <w:p>
            <w:pPr/>
            <w:r>
              <w:rPr>
                <w:i w:val="1"/>
                <w:iCs w:val="1"/>
              </w:rPr>
              <w:t xml:space="preserve">Incitatifs financiers pour promouvoir la consommation de fruits et légumes : quelles perspectives pour une démarche locale ?</w:t>
            </w:r>
            <w:r>
              <w:rPr/>
              <w:t xml:space="preserve">, Centre universitaire de médecine générale et santé publique (UniSanté), Nov 2025, Lausanne, Suisse</w:t>
            </w:r>
          </w:p>
          <w:p>
            <w:pPr/>
            <w:r>
              <w:rPr/>
              <w:t xml:space="preserve">Communication dans un congrès</w:t>
            </w:r>
          </w:p>
          <w:p>
            <w:pPr/>
            <w:hyperlink r:id="rId20" w:history="1">
              <w:r>
                <w:rPr>
                  <w:color w:val="#410a8c"/>
                  <w:u w:val="single"/>
                </w:rPr>
                <w:t xml:space="preserve">hal-05436331v1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Expérimenter un chèque alimentation durable : Perception de participants en précarité alimentaire à Dijon</w:t>
              </w:r>
            </w:hyperlink>
          </w:p>
          <w:p>
            <w:pPr/>
            <w:hyperlink r:id="rId17" w:history="1">
              <w:r>
                <w:rPr>
                  <w:color w:val="#410a8c"/>
                  <w:u w:val="single"/>
                </w:rPr>
                <w:t xml:space="preserve">Basile Verdeau</w:t>
              </w:r>
            </w:hyperlink>
            <w:r>
              <w:rPr/>
              <w:t xml:space="preserve">,</w:t>
            </w:r>
            <w:hyperlink r:id="rId12" w:history="1">
              <w:r>
                <w:rPr>
                  <w:color w:val="#410a8c"/>
                  <w:u w:val="single"/>
                </w:rPr>
                <w:t xml:space="preserve">Anaëlle Denieul-Barbot</w:t>
              </w:r>
            </w:hyperlink>
            <w:r>
              <w:rPr/>
              <w:t xml:space="preserve">,</w:t>
            </w:r>
            <w:hyperlink r:id="rId18" w:history="1">
              <w:r>
                <w:rPr>
                  <w:color w:val="#410a8c"/>
                  <w:u w:val="single"/>
                </w:rPr>
                <w:t xml:space="preserve">Sandrine Monnery-Patris</w:t>
              </w:r>
            </w:hyperlink>
            <w:r>
              <w:rPr/>
              <w:t xml:space="preserve">,</w:t>
            </w:r>
            <w:hyperlink r:id="rId15" w:history="1">
              <w:r>
                <w:rPr>
                  <w:color w:val="#410a8c"/>
                  <w:u w:val="single"/>
                </w:rPr>
                <w:t xml:space="preserve">Valentin Bellassen</w:t>
              </w:r>
            </w:hyperlink>
          </w:p>
          <w:p>
            <w:pPr/>
            <w:r>
              <w:rPr>
                <w:i w:val="1"/>
                <w:iCs w:val="1"/>
              </w:rPr>
              <w:t xml:space="preserve">Rencontres Sciences-Société pour des Solidarités Alimentaires</w:t>
            </w:r>
            <w:r>
              <w:rPr/>
              <w:t xml:space="preserve">, Sep 2024, Montpellier, France</w:t>
            </w:r>
          </w:p>
          <w:p>
            <w:pPr/>
            <w:r>
              <w:rPr/>
              <w:t xml:space="preserve">Poster de conférence</w:t>
            </w:r>
          </w:p>
          <w:p>
            <w:pPr/>
            <w:hyperlink r:id="rId22" w:history="1">
              <w:r>
                <w:rPr>
                  <w:color w:val="#410a8c"/>
                  <w:u w:val="single"/>
                </w:rPr>
                <w:t xml:space="preserve">hal-04856951v1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Évolutions, appropriation et perception des propositions de la chaine de distribution en fruits frais par le consommateur français sur la période 2010-2020</w:t>
              </w:r>
            </w:hyperlink>
          </w:p>
          <w:p>
            <w:pPr/>
            <w:hyperlink r:id="rId24" w:history="1">
              <w:r>
                <w:rPr>
                  <w:color w:val="#410a8c"/>
                  <w:u w:val="single"/>
                </w:rPr>
                <w:t xml:space="preserve">Anaëlle Denieul</w:t>
              </w:r>
            </w:hyperlink>
          </w:p>
          <w:p>
            <w:pPr/>
            <w:r>
              <w:rPr/>
              <w:t xml:space="preserve">Sciences du Vivant [q-bio]. 2020</w:t>
            </w:r>
          </w:p>
          <w:p>
            <w:pPr/>
            <w:r>
              <w:rPr/>
              <w:t xml:space="preserve">Mémoire d'étudiant</w:t>
            </w:r>
          </w:p>
          <w:p>
            <w:pPr/>
            <w:hyperlink r:id="rId23" w:history="1">
              <w:r>
                <w:rPr>
                  <w:color w:val="#410a8c"/>
                  <w:u w:val="single"/>
                </w:rPr>
                <w:t xml:space="preserve">dumas-03045650v1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F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elle-denieul-barbot" TargetMode="External"/><Relationship Id="rId9" Type="http://schemas.openxmlformats.org/officeDocument/2006/relationships/hyperlink" Target="https://orcid.org/0009-0000-2581-7541" TargetMode="External"/><Relationship Id="rId10" Type="http://schemas.openxmlformats.org/officeDocument/2006/relationships/hyperlink" Target="https://sites.google.com/view/anaelledenieul/accueil" TargetMode="External"/><Relationship Id="rId11" Type="http://schemas.openxmlformats.org/officeDocument/2006/relationships/hyperlink" Target="https://hal.inrae.fr/hal-05621550v1" TargetMode="External"/><Relationship Id="rId12" Type="http://schemas.openxmlformats.org/officeDocument/2006/relationships/hyperlink" Target="https://hal.science/search/index/?q=*&amp;authFullName_s=Ana&#235;lle Denieul-Barbot" TargetMode="External"/><Relationship Id="rId13" Type="http://schemas.openxmlformats.org/officeDocument/2006/relationships/hyperlink" Target="https://hal.science/search/index/?q=*&amp;authFullName_s=Christine Lange" TargetMode="External"/><Relationship Id="rId14" Type="http://schemas.openxmlformats.org/officeDocument/2006/relationships/hyperlink" Target="https://hal.science/search/index/?q=*&amp;authFullName_s=Lucile Marty" TargetMode="External"/><Relationship Id="rId15" Type="http://schemas.openxmlformats.org/officeDocument/2006/relationships/hyperlink" Target="https://hal.science/search/index/?q=*&amp;authFullName_s=Valentin Bellassen" TargetMode="External"/><Relationship Id="rId16" Type="http://schemas.openxmlformats.org/officeDocument/2006/relationships/hyperlink" Target="https://hal.inrae.fr/hal-04971903v1" TargetMode="External"/><Relationship Id="rId17" Type="http://schemas.openxmlformats.org/officeDocument/2006/relationships/hyperlink" Target="https://hal.science/search/index/?q=*&amp;authFullName_s=Basile Verdeau" TargetMode="External"/><Relationship Id="rId18" Type="http://schemas.openxmlformats.org/officeDocument/2006/relationships/hyperlink" Target="https://hal.science/search/index/?q=*&amp;authFullName_s=Sandrine Monnery-Patris" TargetMode="External"/><Relationship Id="rId19" Type="http://schemas.openxmlformats.org/officeDocument/2006/relationships/hyperlink" Target="https://dx.doi.org/10.1016/j.appet.2025.107903" TargetMode="External"/><Relationship Id="rId20" Type="http://schemas.openxmlformats.org/officeDocument/2006/relationships/hyperlink" Target="https://hal.inrae.fr/hal-05436331v1" TargetMode="External"/><Relationship Id="rId21" Type="http://schemas.openxmlformats.org/officeDocument/2006/relationships/hyperlink" Target="https://hal.science/search/index/?q=*&amp;authFullName_s=Ana&#235;lle Denieul--Barbot" TargetMode="External"/><Relationship Id="rId22" Type="http://schemas.openxmlformats.org/officeDocument/2006/relationships/hyperlink" Target="https://hal.inrae.fr/hal-04856951v1" TargetMode="External"/><Relationship Id="rId23" Type="http://schemas.openxmlformats.org/officeDocument/2006/relationships/hyperlink" Target="https://dumas.ccsd.cnrs.fr/dumas-03045650v1" TargetMode="External"/><Relationship Id="rId24" Type="http://schemas.openxmlformats.org/officeDocument/2006/relationships/hyperlink" Target="https://hal.science/search/index/?q=*&amp;authFullName_s=Ana&#235;lle Denieul"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Anaëlle Denieul Barbot</dc:title>
  <dc:description>CV</dc:description>
  <dc:subject/>
  <cp:keywords/>
  <cp:category/>
  <cp:lastModifiedBy/>
  <dcterms:created xsi:type="dcterms:W3CDTF">2026-05-26T23:54:08+02:00</dcterms:created>
  <dcterms:modified xsi:type="dcterms:W3CDTF">2026-05-26T23:54:08+02:00</dcterms:modified>
</cp:coreProperties>
</file>

<file path=docProps/custom.xml><?xml version="1.0" encoding="utf-8"?>
<Properties xmlns="http://schemas.openxmlformats.org/officeDocument/2006/custom-properties" xmlns:vt="http://schemas.openxmlformats.org/officeDocument/2006/docPropsVTypes"/>
</file>