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Echchatbi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réoriente l’innovation technologique dans les systèmes agroalimentaires : le cas des chaînes locales autour des blés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1 (64), pp.41-63.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gluten : quand les consommateurs, producteurs et scientifiques font le marché sans le savoir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de l'Association Française de Sociologie</w:t>
            </w:r>
            <w:r>
              <w:rPr/>
              <w:t xml:space="preserve">, Association Française de Sociologie,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réoriente l’innovation technologique dans les systèmes agroalimentaires : le cas des chaînes locales autour des blés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</w:t>
            </w:r>
            <w:r>
              <w:rPr/>
              <w:t xml:space="preserve">, RRI Réseau de Recherche sur l'Innovation,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food processes in organic short chains: the case of artisanal pasta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Kristel Moinet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 - Organics International, Sep 2021, Rennes,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et le prix. Une formulation collective des prix dans les filières céréales de proximité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collective du travail : dynamiques de construction d’une production engagée dans les filières céréales alternatives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de l'Association Française de Sociologie</w:t>
            </w:r>
            <w:r>
              <w:rPr/>
              <w:t xml:space="preserve">, Association Française de Sociologie,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valoriser sans standardiser ? La mise en marché de produits hétérogènes dans les filières céréales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Sociopolis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valoriser sans standardiser ? La mise en marché de produits hétérogènes dans les filières céréales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sociologie et d'économie</w:t>
            </w:r>
            <w:r>
              <w:rPr/>
              <w:t xml:space="preserve">, Université de Lille,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: échanger des objets, échanger des pratiques ? Normes et pratiques de consommation en débat dans un dispositif d’échanges alternatif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Sociologie</w:t>
            </w:r>
            <w:r>
              <w:rPr/>
              <w:t xml:space="preserve">, AFS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l'hétérogénéité. Sociologie de l'organisation du marché dans des filières céréalières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/>
              <w:t xml:space="preserve">Sociologie. Université Paul Valéry - Montpellier III,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2023MON30009⟩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tel-04298603v1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957452v1" TargetMode="External"/><Relationship Id="rId8" Type="http://schemas.openxmlformats.org/officeDocument/2006/relationships/hyperlink" Target="https://hal.science/search/index/?q=*&amp;authFullName_s=Yuna Chiffoleau" TargetMode="External"/><Relationship Id="rId9" Type="http://schemas.openxmlformats.org/officeDocument/2006/relationships/hyperlink" Target="https://hal.science/search/index/?q=*&amp;authFullName_s=Ana&#239;s Echchatbi" TargetMode="External"/><Relationship Id="rId10" Type="http://schemas.openxmlformats.org/officeDocument/2006/relationships/hyperlink" Target="https://hal.science/search/index/?q=*&amp;authFullName_s=Johanne Rod" TargetMode="External"/><Relationship Id="rId11" Type="http://schemas.openxmlformats.org/officeDocument/2006/relationships/hyperlink" Target="https://hal.science/search/index/?q=*&amp;authFullName_s=Lucille Gey" TargetMode="External"/><Relationship Id="rId12" Type="http://schemas.openxmlformats.org/officeDocument/2006/relationships/hyperlink" Target="https://hal.science/search/index/?q=*&amp;authFullName_s=Gr&#233;gori Akermann" TargetMode="External"/><Relationship Id="rId13" Type="http://schemas.openxmlformats.org/officeDocument/2006/relationships/hyperlink" Target="https://dx.doi.org/10.3917/inno.pr2.0095" TargetMode="External"/><Relationship Id="rId14" Type="http://schemas.openxmlformats.org/officeDocument/2006/relationships/hyperlink" Target="https://hal.inrae.fr/hal-03299632v1" TargetMode="External"/><Relationship Id="rId15" Type="http://schemas.openxmlformats.org/officeDocument/2006/relationships/hyperlink" Target="https://hal.inrae.fr/hal-03258758v1" TargetMode="External"/><Relationship Id="rId16" Type="http://schemas.openxmlformats.org/officeDocument/2006/relationships/hyperlink" Target="https://hal.inrae.fr/hal-03749354v1" TargetMode="External"/><Relationship Id="rId17" Type="http://schemas.openxmlformats.org/officeDocument/2006/relationships/hyperlink" Target="https://hal.science/search/index/?q=*&amp;authFullName_s=Marie Fran&#231;oise Samson" TargetMode="External"/><Relationship Id="rId18" Type="http://schemas.openxmlformats.org/officeDocument/2006/relationships/hyperlink" Target="https://hal.science/search/index/?q=*&amp;authFullName_s=Kristel Moinet" TargetMode="External"/><Relationship Id="rId19" Type="http://schemas.openxmlformats.org/officeDocument/2006/relationships/hyperlink" Target="https://hal.science/hal-03775896v1" TargetMode="External"/><Relationship Id="rId20" Type="http://schemas.openxmlformats.org/officeDocument/2006/relationships/hyperlink" Target="https://hal.inrae.fr/hal-03299630v1" TargetMode="External"/><Relationship Id="rId21" Type="http://schemas.openxmlformats.org/officeDocument/2006/relationships/hyperlink" Target="https://hal.science/hal-03259383v1" TargetMode="External"/><Relationship Id="rId22" Type="http://schemas.openxmlformats.org/officeDocument/2006/relationships/hyperlink" Target="https://hal.inrae.fr/hal-03258754v1" TargetMode="External"/><Relationship Id="rId23" Type="http://schemas.openxmlformats.org/officeDocument/2006/relationships/hyperlink" Target="https://hal.inrae.fr/hal-03258756v1" TargetMode="External"/><Relationship Id="rId24" Type="http://schemas.openxmlformats.org/officeDocument/2006/relationships/hyperlink" Target="https://theses.hal.science/tel-04298603v1" TargetMode="External"/><Relationship Id="rId25" Type="http://schemas.openxmlformats.org/officeDocument/2006/relationships/hyperlink" Target="https://www.theses.fr/2023MON3000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Echchatbi</dc:title>
  <dc:description>CV</dc:description>
  <dc:subject/>
  <cp:keywords/>
  <cp:category/>
  <cp:lastModifiedBy/>
  <dcterms:created xsi:type="dcterms:W3CDTF">2026-03-05T14:34:10+01:00</dcterms:created>
  <dcterms:modified xsi:type="dcterms:W3CDTF">2026-03-05T14:34:10+01:00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