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Feyeux </w:t>
      </w:r>
      <w:r>
        <w:rPr>
          <w:color w:val="641e6e"/>
        </w:rPr>
        <w:t xml:space="preserve">Maîtresse de conférences à l'Université Paris 1 Panthéon-Sorbonne (France)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sur lequel repose le Centre national des arts plastiques tend à faire croire que les arts visuels ne peuvent vivre que sous perfusion d’argent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son projet « La Relève », Rima Abdul Malak choisit la facilité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reconstruction : les expositions photographiques dans l'Allemagne de l'Ouest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2016, 192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purgatoire. Processus d’assimilation de la photographie ouest-allemande des années 1950 à la pratique de l’histoire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2014, 6,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photographe professionnel. Ambition, statut et reconnaissance dans la République fédérale d’Allemagne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203 (1), pp.29-42.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plus être le miroir de l’Allemagne. L’émancipation de la photographie dans la seconde moitié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45 (2), pp.339-356.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⟨10.4000/allemagne.1516⟩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Empire to Marketplace: Agfa and the Rebuilding of the German Photography Industry after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pp.72-105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nation allemande. Photographie et reconstruction identitaire en Allemagne de l’Ouest dans l’immédiat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Generative Fotografie. Entre démon de l’exactitude et rage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2006, 18,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acquisitions photographiques : Retours sur les pratiques des professionnel.le.s</w:t>
            </w:r>
            <w:r>
              <w:rPr/>
              <w:t xml:space="preserve">, Université Paris 1 Panthéon-Sorbonne, en partenariat avec le ministère de la Culture, Jeu de Paume,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formations en ingénierie de la culture et de la création face aux défis de la société</w:t>
            </w:r>
            <w:r>
              <w:rPr/>
              <w:t xml:space="preserve">, Université Paris 1 Panthéon-Sorbonne, en partenariat avec le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Hervo : Une vie pour les mal-logés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Histoire de la Photographie : Images des résistances. Photographies et stratégies visuelles des résistances, des combats, des luttes, individuelles et collectives</w:t>
            </w:r>
            <w:r>
              <w:rPr/>
              <w:t xml:space="preserve">, Institut pour la Photographie; Université de Picardie Jules Verne; Université de Lille; Université du Québec à Montréal; Université libre de Bruxelles, May 2022, Lille/Bruxelles,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3 : &amp;quot;Queer Safe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Queer Photo Archive</w:t>
            </w:r>
            <w:r>
              <w:rPr/>
              <w:t xml:space="preserve">, Nicola Lo Calzo; École nationale supérieure d’arts de Paris-Cergy; Jeu de Paume,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4 « Financements publics/privés : quelles différences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monde de l’art saisi au prisme de l’indistinction</w:t>
            </w:r>
            <w:r>
              <w:rPr/>
              <w:t xml:space="preserve">, Université Paris 1 Panthéon-Sorbonne,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/ Akademische Lehre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Rendez-vous des amis. La photographie entre deux langues / Fotographie zwischen Zwei Sprachen</w:t>
            </w:r>
            <w:r>
              <w:rPr/>
              <w:t xml:space="preserve">, Deutsches Forum für Kunstgeschichte; Centre Pompidou,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photographie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Reconstruction de l’Europe de l’après-guerre à travers les arts visuels</w:t>
            </w:r>
            <w:r>
              <w:rPr/>
              <w:t xml:space="preserve">, ViCTOR-E (Visual Culture of Trauma, Obliteration, and Reconstruction in Post-World-War II Europe),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des images populaires du féminisme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Esthétique et théories critiques de la culture », Institut ACTE</w:t>
            </w:r>
            <w:r>
              <w:rPr/>
              <w:t xml:space="preserve">, Université Paris 1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United States missed the Subjektive Fotografie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the 100th Anniversary of Otto Steinert : Work on Picture. Otto Steinert and the Photographic Fields</w:t>
            </w:r>
            <w:r>
              <w:rPr/>
              <w:t xml:space="preserve">, Museum Folkwang; Folkwang Universität der Kunst,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Photographic Department at the Centre Pompidou: a Long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Photography – Museum Narratives</w:t>
            </w:r>
            <w:r>
              <w:rPr/>
              <w:t xml:space="preserve">, The National Museum in Warsaw,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Esprit du temps » : De l’image didactique au visuel symbolique dans la photographie en Allemagne (1945-1949)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Repartir à Zéro : Art et culture en Europe et en Amérique, 1945-1949</w:t>
            </w:r>
            <w:r>
              <w:rPr/>
              <w:t xml:space="preserve">, Université Lumière Lyon 2; Université François Rabelais Tours; Terra Foundation for American Art; Musée des Beaux-Arts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2.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 bec en l'air</w:t>
              </w:r>
            </w:hyperlink>
            <w:r>
              <w:rPr/>
              <w:t xml:space="preserve">, 256 p., 2021, +Photographie, 978-2-36744-150-4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1.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Bachelard</w:t>
              </w:r>
            </w:hyperlink>
          </w:p>
          <w:p>
            <w:pPr/>
            <w:r>
              <w:rPr/>
              <w:t xml:space="preserve">le bec en l'air, 240 p., 2020, 9782367441405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nationaux français au cœur de l’économie néolibérale : l’impensé des nouveaux modèles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Aline Caillet; Florian Gaité. </w:t>
            </w:r>
            <w:r>
              <w:rPr>
                <w:i w:val="1"/>
                <w:iCs w:val="1"/>
              </w:rPr>
              <w:t xml:space="preserve">Les Mondes de l’art à l’âge du capitalisme culturel</w:t>
            </w:r>
            <w:r>
              <w:rPr/>
              <w:t xml:space="preserve">, Presses universitaires de Vincennes, pp. 149-169,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and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A World History of Women Photographers</w:t>
            </w:r>
            <w:r>
              <w:rPr/>
              <w:t xml:space="preserve">, Thames &amp; Hudson Ltd, 2022, 978-0500025413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et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Une histoire mondiale des femmes photographes</w:t>
            </w:r>
            <w:r>
              <w:rPr/>
              <w:t xml:space="preserve">, Textuel, pp.170, 180-181, 302, 306, 311, 2020, 978-2845978430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musée national d’Art moderne – une chronologie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Etchecopar-Etchart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Pencil of Culture: 10 ans d’acquisitions de photographies au Centre Pompidou</w:t>
            </w:r>
            <w:r>
              <w:rPr/>
              <w:t xml:space="preserve">, Filigranes, pp.181-191, 2016, 978-2350464039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Fritz Gruber (1908-2005), à la naissance d’un champ photographique dynamique en République fédérale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Ingrid Goddeeris; Noémie Goldman. </w:t>
            </w:r>
            <w:r>
              <w:rPr>
                <w:i w:val="1"/>
                <w:iCs w:val="1"/>
              </w:rPr>
              <w:t xml:space="preserve">Animateur d'art : marchand, collectionneur, critique, éditeur.. L’animateur d'art et ses multiples rôles. Étude pluridisciplinaire de ces intermédiaires culturels méconnus des XIXe et XXe siècles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Musées royaux des Beaux-Arts de Belgique</w:t>
              </w:r>
            </w:hyperlink>
            <w:r>
              <w:rPr/>
              <w:t xml:space="preserve">, pp.81-91,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Democracy in Art. Interview between Daphné Anglès, Anaïs Feyeux and Etienne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Daphné Anglès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Étienne Tassin</w:t>
              </w:r>
            </w:hyperlink>
          </w:p>
          <w:p>
            <w:pPr/>
            <w:r>
              <w:rPr/>
              <w:t xml:space="preserve">Baptiste Giroudon. </w:t>
            </w:r>
            <w:r>
              <w:rPr>
                <w:i w:val="1"/>
                <w:iCs w:val="1"/>
              </w:rPr>
              <w:t xml:space="preserve">Study on the Nature of a Variable Geometry</w:t>
            </w:r>
            <w:r>
              <w:rPr/>
              <w:t xml:space="preserve">, Les Belles Lettres, 2015, 979-1092388060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Chéroux. </w:t>
            </w:r>
            <w:r>
              <w:rPr>
                <w:i w:val="1"/>
                <w:iCs w:val="1"/>
              </w:rPr>
              <w:t xml:space="preserve">Paparazzi ! Stars et artistes</w:t>
            </w:r>
            <w:r>
              <w:rPr/>
              <w:t xml:space="preserve">, Flammarion; Centre Pompidou-Metz, 2014, 978-2081330016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Kaloussi, Anne-Marie Heinrich et Marianne Breslauer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Didier Béatrice. </w:t>
            </w:r>
            <w:r>
              <w:rPr>
                <w:i w:val="1"/>
                <w:iCs w:val="1"/>
              </w:rPr>
              <w:t xml:space="preserve">Dictionnaire des femmes créatrices</w:t>
            </w:r>
            <w:r>
              <w:rPr/>
              <w:t xml:space="preserve">, Editions des Femmes; Ecole Normale Supérieure,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Chéroux; Karolina Ziebinska-Lewandowska. </w:t>
            </w:r>
            <w:r>
              <w:rPr>
                <w:i w:val="1"/>
                <w:iCs w:val="1"/>
              </w:rPr>
              <w:t xml:space="preserve">Voici Paris, Modernités photographiques, 1920-1950, Collection Christian Bouqueret</w:t>
            </w:r>
            <w:r>
              <w:rPr/>
              <w:t xml:space="preserve">, Editions du Centre Georges Pompidou, pp.312-317, 2012, 978-2-84426-584-5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chimigramme, étape d’une expérimentation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Cordier. Le chimigramme</w:t>
            </w:r>
            <w:r>
              <w:rPr/>
              <w:t xml:space="preserve">, Editions Racine, pp.19-25,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l’après-guerre. La reconstruction du champ photographique en Allemagne de l’Ouest entre 1945 et le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Art et histoire de l'art. Université Paris 1 - Panthéon-Sorbonne,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2012PA010700⟩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d'Agfa dans la constitution de structures photographiques en Allemagne de l'Ouest après 1945.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medihal-01578835v1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4160v1" TargetMode="External"/><Relationship Id="rId8" Type="http://schemas.openxmlformats.org/officeDocument/2006/relationships/hyperlink" Target="https://hal.science/search/index/?q=*&amp;authFullName_s=Ana&#239;s Feyeux" TargetMode="External"/><Relationship Id="rId9" Type="http://schemas.openxmlformats.org/officeDocument/2006/relationships/hyperlink" Target="https://hal.science/hal-04750559v1" TargetMode="External"/><Relationship Id="rId10" Type="http://schemas.openxmlformats.org/officeDocument/2006/relationships/hyperlink" Target="https://hal.science/search/index/?q=*&amp;authFullName_s=Marco Renzo Dell'Omodarme Invernizzi" TargetMode="External"/><Relationship Id="rId11" Type="http://schemas.openxmlformats.org/officeDocument/2006/relationships/hyperlink" Target="https://paris1.hal.science/hal-03857580v1" TargetMode="External"/><Relationship Id="rId12" Type="http://schemas.openxmlformats.org/officeDocument/2006/relationships/hyperlink" Target="https://paris1.hal.science/hal-03857584v1" TargetMode="External"/><Relationship Id="rId13" Type="http://schemas.openxmlformats.org/officeDocument/2006/relationships/hyperlink" Target="https://paris1.hal.science/hal-03857544v1" TargetMode="External"/><Relationship Id="rId14" Type="http://schemas.openxmlformats.org/officeDocument/2006/relationships/hyperlink" Target="https://dx.doi.org/10.3917/all.203.0029" TargetMode="External"/><Relationship Id="rId15" Type="http://schemas.openxmlformats.org/officeDocument/2006/relationships/hyperlink" Target="https://paris1.hal.science/hal-03857593v1" TargetMode="External"/><Relationship Id="rId16" Type="http://schemas.openxmlformats.org/officeDocument/2006/relationships/hyperlink" Target="https://dx.doi.org/10.4000/allemagne.1516" TargetMode="External"/><Relationship Id="rId17" Type="http://schemas.openxmlformats.org/officeDocument/2006/relationships/hyperlink" Target="https://paris1.hal.science/hal-03857569v1" TargetMode="External"/><Relationship Id="rId18" Type="http://schemas.openxmlformats.org/officeDocument/2006/relationships/hyperlink" Target="https://paris1.hal.science/hal-03857600v1" TargetMode="External"/><Relationship Id="rId19" Type="http://schemas.openxmlformats.org/officeDocument/2006/relationships/hyperlink" Target="https://paris1.hal.science/hal-03857603v1" TargetMode="External"/><Relationship Id="rId20" Type="http://schemas.openxmlformats.org/officeDocument/2006/relationships/hyperlink" Target="https://hal.science/hal-04750509v1" TargetMode="External"/><Relationship Id="rId21" Type="http://schemas.openxmlformats.org/officeDocument/2006/relationships/hyperlink" Target="https://hal.science/hal-04750511v1" TargetMode="External"/><Relationship Id="rId22" Type="http://schemas.openxmlformats.org/officeDocument/2006/relationships/hyperlink" Target="https://hal.science/hal-04293560v1" TargetMode="External"/><Relationship Id="rId23" Type="http://schemas.openxmlformats.org/officeDocument/2006/relationships/hyperlink" Target="https://hal.science/hal-05352344v1" TargetMode="External"/><Relationship Id="rId24" Type="http://schemas.openxmlformats.org/officeDocument/2006/relationships/hyperlink" Target="https://hal.science/hal-04293603v1" TargetMode="External"/><Relationship Id="rId25" Type="http://schemas.openxmlformats.org/officeDocument/2006/relationships/hyperlink" Target="https://hal.science/hal-04696752v1" TargetMode="External"/><Relationship Id="rId26" Type="http://schemas.openxmlformats.org/officeDocument/2006/relationships/hyperlink" Target="https://hal.science/hal-04293563v1" TargetMode="External"/><Relationship Id="rId27" Type="http://schemas.openxmlformats.org/officeDocument/2006/relationships/hyperlink" Target="https://hal.science/hal-04293605v1" TargetMode="External"/><Relationship Id="rId28" Type="http://schemas.openxmlformats.org/officeDocument/2006/relationships/hyperlink" Target="https://hal.science/hal-04293600v1" TargetMode="External"/><Relationship Id="rId29" Type="http://schemas.openxmlformats.org/officeDocument/2006/relationships/hyperlink" Target="https://hal.science/hal-04293601v1" TargetMode="External"/><Relationship Id="rId30" Type="http://schemas.openxmlformats.org/officeDocument/2006/relationships/hyperlink" Target="https://hal.science/hal-04293602v1" TargetMode="External"/><Relationship Id="rId31" Type="http://schemas.openxmlformats.org/officeDocument/2006/relationships/hyperlink" Target="https://paris1.hal.science/hal-03857613v1" TargetMode="External"/><Relationship Id="rId32" Type="http://schemas.openxmlformats.org/officeDocument/2006/relationships/hyperlink" Target="https://hal.science/search/index/?q=*&amp;authFullName_s=Marion Hislen" TargetMode="External"/><Relationship Id="rId33" Type="http://schemas.openxmlformats.org/officeDocument/2006/relationships/hyperlink" Target="https://www.becair.com/produit/photographie-2les-acquisitions-des-collections-publiques/" TargetMode="External"/><Relationship Id="rId34" Type="http://schemas.openxmlformats.org/officeDocument/2006/relationships/hyperlink" Target="https://paris1.hal.science/hal-03857621v1" TargetMode="External"/><Relationship Id="rId35" Type="http://schemas.openxmlformats.org/officeDocument/2006/relationships/hyperlink" Target="https://hal.science/search/index/?q=*&amp;authFullName_s=Elsa Bachelard" TargetMode="External"/><Relationship Id="rId36" Type="http://schemas.openxmlformats.org/officeDocument/2006/relationships/hyperlink" Target="https://hal.univ-lorraine.fr/hal-05424146v1" TargetMode="External"/><Relationship Id="rId37" Type="http://schemas.openxmlformats.org/officeDocument/2006/relationships/hyperlink" Target="https://hal.science/hal-04293520v1" TargetMode="External"/><Relationship Id="rId38" Type="http://schemas.openxmlformats.org/officeDocument/2006/relationships/hyperlink" Target="https://hal.science/hal-04293555v1" TargetMode="External"/><Relationship Id="rId39" Type="http://schemas.openxmlformats.org/officeDocument/2006/relationships/hyperlink" Target="https://paris1.hal.science/hal-03857676v1" TargetMode="External"/><Relationship Id="rId40" Type="http://schemas.openxmlformats.org/officeDocument/2006/relationships/hyperlink" Target="https://hal.science/search/index/?q=*&amp;authFullName_s=Emmanuelle Etchecopar-Etchart" TargetMode="External"/><Relationship Id="rId41" Type="http://schemas.openxmlformats.org/officeDocument/2006/relationships/hyperlink" Target="https://paris1.hal.science/hal-03857657v1" TargetMode="External"/><Relationship Id="rId42" Type="http://schemas.openxmlformats.org/officeDocument/2006/relationships/hyperlink" Target="https://www.fine-arts-museum.be/fr/la-recherche/publications/animateur-dart-marchand-collectionneur-c" TargetMode="External"/><Relationship Id="rId43" Type="http://schemas.openxmlformats.org/officeDocument/2006/relationships/hyperlink" Target="https://hal.science/hal-04293537v1" TargetMode="External"/><Relationship Id="rId44" Type="http://schemas.openxmlformats.org/officeDocument/2006/relationships/hyperlink" Target="https://hal.science/search/index/?q=*&amp;authFullName_s=Daphn&#233; Angl&#232;s" TargetMode="External"/><Relationship Id="rId45" Type="http://schemas.openxmlformats.org/officeDocument/2006/relationships/hyperlink" Target="https://hal.science/search/index/?q=*&amp;authFullName_s=&#201;tienne Tassin" TargetMode="External"/><Relationship Id="rId46" Type="http://schemas.openxmlformats.org/officeDocument/2006/relationships/hyperlink" Target="https://hal.science/hal-04293507v1" TargetMode="External"/><Relationship Id="rId47" Type="http://schemas.openxmlformats.org/officeDocument/2006/relationships/hyperlink" Target="https://hal.science/hal-04293542v1" TargetMode="External"/><Relationship Id="rId48" Type="http://schemas.openxmlformats.org/officeDocument/2006/relationships/hyperlink" Target="https://paris1.hal.science/hal-03857687v1" TargetMode="External"/><Relationship Id="rId49" Type="http://schemas.openxmlformats.org/officeDocument/2006/relationships/hyperlink" Target="https://paris1.hal.science/hal-03857810v1" TargetMode="External"/><Relationship Id="rId50" Type="http://schemas.openxmlformats.org/officeDocument/2006/relationships/hyperlink" Target="https://hal.science/search/index/?q=*&amp;authFullName_s=Michel Poivert" TargetMode="External"/><Relationship Id="rId51" Type="http://schemas.openxmlformats.org/officeDocument/2006/relationships/hyperlink" Target="https://hal.science/hal-04341945v1" TargetMode="External"/><Relationship Id="rId52" Type="http://schemas.openxmlformats.org/officeDocument/2006/relationships/hyperlink" Target="https://hal.science/search/index/?q=*&amp;authFullName_s=Gabrielle Lavenir" TargetMode="External"/><Relationship Id="rId53" Type="http://schemas.openxmlformats.org/officeDocument/2006/relationships/hyperlink" Target="https://paris1.hal.science/tel-03857699v1" TargetMode="External"/><Relationship Id="rId54" Type="http://schemas.openxmlformats.org/officeDocument/2006/relationships/hyperlink" Target="https://www.theses.fr/2012PA010700" TargetMode="External"/><Relationship Id="rId55" Type="http://schemas.openxmlformats.org/officeDocument/2006/relationships/hyperlink" Target="https://hal.campus-aar.fr/medihal-01578835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Feyeux</dc:title>
  <dc:description>CV</dc:description>
  <dc:subject/>
  <cp:keywords/>
  <cp:category/>
  <cp:lastModifiedBy/>
  <dcterms:created xsi:type="dcterms:W3CDTF">2026-04-30T05:55:44+02:00</dcterms:created>
  <dcterms:modified xsi:type="dcterms:W3CDTF">2026-04-30T05:55:44+02:00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