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Anastasia Paillard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Réemploi, réutilisation et référence dans les sociétés anciennes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Mitchka Shahryari</w:t>
              </w:r>
            </w:hyperlink>
          </w:p>
          <w:p>
            <w:pPr/>
            <w:r>
              <w:rPr/>
              <w:t xml:space="preserve">Presses universitaires du Septentrion.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hal-04408984v1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Édifice réemployé, sanctuaire déplacé ? L'exemple du temple d'Arès sur l'Agora d'Athènes (Attique)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Réemploi, réutilisation et référence dans les sociétés anciennes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l’attribution fonctionnelle : réemploi ou multifonctionnalité ? L’exemple de la céramique domestique de Tell el-Herr (Ve – IVe s. av. n. è.)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Banaszak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Mitchka Shahryari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Réemploi, réutilisation et référence dans les sociétés anciennes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Athéna en guerre. Noms, espaces et pratiques rituelles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2024, 55, p. 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l’Anavlochos IV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Gaignerot-Driessen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Grace Erny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Catharine Judson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⟨10.4000/baefe.5863⟩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nord de la péristasis du temple d'Athéna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sanctuaire de Delphes : “Marmaria”, histoire et conservation patrimoniale</w:t>
            </w:r>
            <w:r>
              <w:rPr/>
              <w:t xml:space="preserve">, Sandrine Huber,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Dieux et déesses en négociation : mise en image sur quelques décrets athéniens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Négocier dans le monde grec. Les cités grecques à l’aune de “l’âge de la négociation”</w:t>
            </w:r>
            <w:r>
              <w:rPr/>
              <w:t xml:space="preserve">, Julie Bernini; Nicolas Genis; Alexandre Vlamos,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des autels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Huber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sanctuaire de Delphes : “Marmaria”, histoire et conservation patrimoniale</w:t>
            </w:r>
            <w:r>
              <w:rPr/>
              <w:t xml:space="preserve">, Sandrine Huber,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Parthénos à Mèter : considérations archéologiques sur les fonctions d'Athéna dans le champ des maternités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Maternités antiques</w:t>
            </w:r>
            <w:r>
              <w:rPr/>
              <w:t xml:space="preserve">, Lucie Salamor; Sonia Mzali,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femmes de l’Antiquité dans les séries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Paci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Pampanay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Épisode du cycle "Femmes, Histoire et séries" du podcast "Histoire en Séries"</w:t>
            </w:r>
            <w:r>
              <w:rPr/>
              <w:t xml:space="preserve">, Elodie Conti,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Athéna : réception d'une déesse de l'Antiquité à l'époque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culture et mémoire en SHS</w:t>
            </w:r>
            <w:r>
              <w:rPr/>
              <w:t xml:space="preserve">, École doctorale SHS Lille Nord de France, Dec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romaine à la conquête de la nature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Caron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Di Liberto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Valentine Lombarte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une monnaie : L'exemple de trajan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Caron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Di Liberto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Valentine Lombarte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monétaire : les animaux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Valentine Lombarte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Di Liberto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Caron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Attributs naturels et puissances divines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Caron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Di Liberto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Valentine Lombarte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naturels pour les dieux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Caron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Di Liberto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Valentine Lombarte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mine à la monnaie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Caron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Di Liberto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Valentine Lombarte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hal-04470984v1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08984v1" TargetMode="External"/><Relationship Id="rId9" Type="http://schemas.openxmlformats.org/officeDocument/2006/relationships/hyperlink" Target="https://hal.science/search/index/?q=*&amp;authFullName_s=Anastasia Paillard" TargetMode="External"/><Relationship Id="rId10" Type="http://schemas.openxmlformats.org/officeDocument/2006/relationships/hyperlink" Target="https://hal.science/search/index/?q=*&amp;authFullName_s=Mitchka Shahryari" TargetMode="External"/><Relationship Id="rId11" Type="http://schemas.openxmlformats.org/officeDocument/2006/relationships/hyperlink" Target="https://hal.science/hal-04409204v1" TargetMode="External"/><Relationship Id="rId12" Type="http://schemas.openxmlformats.org/officeDocument/2006/relationships/hyperlink" Target="https://hal.science/hal-04413169v1" TargetMode="External"/><Relationship Id="rId13" Type="http://schemas.openxmlformats.org/officeDocument/2006/relationships/hyperlink" Target="https://hal.science/search/index/?q=*&amp;authFullName_s=Aline Banaszak" TargetMode="External"/><Relationship Id="rId14" Type="http://schemas.openxmlformats.org/officeDocument/2006/relationships/hyperlink" Target="https://hal.science/hal-04409055v1" TargetMode="External"/><Relationship Id="rId15" Type="http://schemas.openxmlformats.org/officeDocument/2006/relationships/hyperlink" Target="https://hal.science/hal-03760642v1" TargetMode="External"/><Relationship Id="rId16" Type="http://schemas.openxmlformats.org/officeDocument/2006/relationships/hyperlink" Target="https://hal.science/search/index/?q=*&amp;authFullName_s=Florence Gaignerot-Driessen" TargetMode="External"/><Relationship Id="rId17" Type="http://schemas.openxmlformats.org/officeDocument/2006/relationships/hyperlink" Target="https://hal.science/search/index/?q=*&amp;authFullName_s=Pierre Baulain" TargetMode="External"/><Relationship Id="rId18" Type="http://schemas.openxmlformats.org/officeDocument/2006/relationships/hyperlink" Target="https://hal.science/search/index/?q=*&amp;authFullName_s=Grace Erny" TargetMode="External"/><Relationship Id="rId19" Type="http://schemas.openxmlformats.org/officeDocument/2006/relationships/hyperlink" Target="https://hal.science/search/index/?q=*&amp;authFullName_s=Benjamin Jagou" TargetMode="External"/><Relationship Id="rId20" Type="http://schemas.openxmlformats.org/officeDocument/2006/relationships/hyperlink" Target="https://hal.science/search/index/?q=*&amp;authFullName_s=Catharine Judson" TargetMode="External"/><Relationship Id="rId21" Type="http://schemas.openxmlformats.org/officeDocument/2006/relationships/hyperlink" Target="https://dx.doi.org/10.4000/baefe.5863" TargetMode="External"/><Relationship Id="rId22" Type="http://schemas.openxmlformats.org/officeDocument/2006/relationships/hyperlink" Target="https://hal.science/hal-04598286v1" TargetMode="External"/><Relationship Id="rId23" Type="http://schemas.openxmlformats.org/officeDocument/2006/relationships/hyperlink" Target="https://hal.science/search/index/?q=*&amp;authFullName_s=St&#233;phane Lamouille" TargetMode="External"/><Relationship Id="rId24" Type="http://schemas.openxmlformats.org/officeDocument/2006/relationships/hyperlink" Target="https://hal.science/hal-04598243v1" TargetMode="External"/><Relationship Id="rId25" Type="http://schemas.openxmlformats.org/officeDocument/2006/relationships/hyperlink" Target="https://hal.science/hal-04598277v1" TargetMode="External"/><Relationship Id="rId26" Type="http://schemas.openxmlformats.org/officeDocument/2006/relationships/hyperlink" Target="https://hal.science/search/index/?q=*&amp;authFullName_s=Sandrine Huber" TargetMode="External"/><Relationship Id="rId27" Type="http://schemas.openxmlformats.org/officeDocument/2006/relationships/hyperlink" Target="https://hal.science/search/index/?q=*&amp;authFullName_s=Tarek Oueslati" TargetMode="External"/><Relationship Id="rId28" Type="http://schemas.openxmlformats.org/officeDocument/2006/relationships/hyperlink" Target="https://hal.science/hal-04107614v1" TargetMode="External"/><Relationship Id="rId29" Type="http://schemas.openxmlformats.org/officeDocument/2006/relationships/hyperlink" Target="https://hal.science/hal-04958282v1" TargetMode="External"/><Relationship Id="rId30" Type="http://schemas.openxmlformats.org/officeDocument/2006/relationships/hyperlink" Target="https://hal.science/search/index/?q=*&amp;authFullName_s=Elodie Conti" TargetMode="External"/><Relationship Id="rId31" Type="http://schemas.openxmlformats.org/officeDocument/2006/relationships/hyperlink" Target="https://hal.science/search/index/?q=*&amp;authFullName_s=Aur&#233;lie Paci" TargetMode="External"/><Relationship Id="rId32" Type="http://schemas.openxmlformats.org/officeDocument/2006/relationships/hyperlink" Target="https://hal.science/search/index/?q=*&amp;authFullName_s=&#201;lise Pampanay" TargetMode="External"/><Relationship Id="rId33" Type="http://schemas.openxmlformats.org/officeDocument/2006/relationships/hyperlink" Target="https://hal.science/search/index/?q=*&amp;authFullName_s=Ga&#235;lle Perrot" TargetMode="External"/><Relationship Id="rId34" Type="http://schemas.openxmlformats.org/officeDocument/2006/relationships/hyperlink" Target="https://hal.science/hal-04409225v1" TargetMode="External"/><Relationship Id="rId35" Type="http://schemas.openxmlformats.org/officeDocument/2006/relationships/hyperlink" Target="https://hal.science/hal-04470952v1" TargetMode="External"/><Relationship Id="rId36" Type="http://schemas.openxmlformats.org/officeDocument/2006/relationships/hyperlink" Target="https://hal.science/search/index/?q=*&amp;authFullName_s=Gr&#233;goire Caron" TargetMode="External"/><Relationship Id="rId37" Type="http://schemas.openxmlformats.org/officeDocument/2006/relationships/hyperlink" Target="https://hal.science/search/index/?q=*&amp;authFullName_s=Aurore Di Liberto" TargetMode="External"/><Relationship Id="rId38" Type="http://schemas.openxmlformats.org/officeDocument/2006/relationships/hyperlink" Target="https://hal.science/search/index/?q=*&amp;authFullName_s=Nicolas Dufour" TargetMode="External"/><Relationship Id="rId39" Type="http://schemas.openxmlformats.org/officeDocument/2006/relationships/hyperlink" Target="https://hal.science/search/index/?q=*&amp;authFullName_s=Valentine Lombarte" TargetMode="External"/><Relationship Id="rId40" Type="http://schemas.openxmlformats.org/officeDocument/2006/relationships/hyperlink" Target="https://hal.science/hal-04471014v1" TargetMode="External"/><Relationship Id="rId41" Type="http://schemas.openxmlformats.org/officeDocument/2006/relationships/hyperlink" Target="https://hal.science/hal-04470936v1" TargetMode="External"/><Relationship Id="rId42" Type="http://schemas.openxmlformats.org/officeDocument/2006/relationships/hyperlink" Target="https://hal.science/hal-04470971v1" TargetMode="External"/><Relationship Id="rId43" Type="http://schemas.openxmlformats.org/officeDocument/2006/relationships/hyperlink" Target="https://hal.science/hal-04471003v1" TargetMode="External"/><Relationship Id="rId44" Type="http://schemas.openxmlformats.org/officeDocument/2006/relationships/hyperlink" Target="https://hal.science/hal-0447098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Paillard</dc:title>
  <dc:description>CV</dc:description>
  <dc:subject/>
  <cp:keywords/>
  <cp:category/>
  <cp:lastModifiedBy/>
  <dcterms:created xsi:type="dcterms:W3CDTF">2026-05-22T16:06:12+02:00</dcterms:created>
  <dcterms:modified xsi:type="dcterms:W3CDTF">2026-05-22T16:06:12+02:00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