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Anastasiia Ternova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anastasiia-ternova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Be: Interaction between Physical and Virtual Actors in Theatrical Performances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Gorisse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International Conference on Culture and Computer Science: Remixing Analog and Digital</w:t>
            </w:r>
            <w:r>
              <w:rPr/>
              <w:t xml:space="preserve">, 2025, pp.1-10.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⟨10.1145/3769526.3769664⟩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Wizard Without Shadow : Staging and Evolution of a Performance Involving Motion Capture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Art, Culture, Design, and Technology</w:t>
            </w:r>
            <w:r>
              <w:rPr/>
              <w:t xml:space="preserve">, 2022, 11 (3), pp.1-13.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⟨10.4018/IJACDT.314784⟩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hal-03959051v1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technological challenges of motion capture hardware while animating avatars in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théâtrale</w:t>
            </w:r>
            <w:r>
              <w:rPr/>
              <w:t xml:space="preserve">, Oct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AKN_Regie: bridging digital and performing arts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KUI '23: Culture and Computer Science</w:t>
            </w:r>
            <w:r>
              <w:rPr/>
              <w:t xml:space="preserve">, Sep 2023, Lisbon, Portugal. pp.1-11,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⟨10.1145/3623462.3624636⟩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the interaction effect between a physical and a human-controlled virtual actor in theatrical performances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Gorisse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 2022 - Journées d'Informatique Théâtrale 2022</w:t>
            </w:r>
            <w:r>
              <w:rPr/>
              <w:t xml:space="preserve">, Inria Grenoble Rhône Alpes; ENSATT Lyon; Laboratoire Passages XX-XXI de l’Université Lyon 2,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créatif du plugin AKN_Regie dans le contexte théâtral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 2022 - Journées d'Informatique Théâtrale 2022</w:t>
            </w:r>
            <w:r>
              <w:rPr/>
              <w:t xml:space="preserve">, Inria Grenoble Rhône Alpes; ENSATT Lyon; Laboratoire Passages XX-XXI de l’Université Lyon 2,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Wizard without Shadow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Digital and Interactive Arts (ARTECH’21)</w:t>
            </w:r>
            <w:r>
              <w:rPr/>
              <w:t xml:space="preserve">, Oct 2021, AVEIRO, Portugal.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⟨10.1145/3483529.348758⟩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the living bond between actors and remote audiences in distributed virtual theater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Digital and Interactive Arts (ARTECH’21)</w:t>
            </w:r>
            <w:r>
              <w:rPr/>
              <w:t xml:space="preserve">, Oct 2021, AVEIRO, Portugal.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⟨10.1145/3483529.3483683⟩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CAstelet in Virtual reality for shadOw AVatar (CAVOAV)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ConVRgence Virtual Reality International Conference (VRIC)</w:t>
            </w:r>
            <w:r>
              <w:rPr/>
              <w:t xml:space="preserve">, Apr 2020,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CAstelet in Virtual reality for shadOw AVatars (CAVOAV)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ConVRgence Virtual Reality International Conference (VRIC)</w:t>
            </w:r>
            <w:r>
              <w:rPr/>
              <w:t xml:space="preserve">, Simon Richir, Apr 2020, Laval,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⟨10.20870/IJVR.2020..3316⟩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Hyper-actor directs Avatars in Virtual Shadow Theater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 Mays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'20: 7th International Conference on Movement and Computing</w:t>
            </w:r>
            <w:r>
              <w:rPr/>
              <w:t xml:space="preserve">, Jul 2020, Jersey City/Virtual NJ USA, United States. pp.1-9,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⟨10.1145/3401956.3404234⟩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hal-04024895v1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 sympathetic or empathetic? [slide] (SloMoCo practice work)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/>
              <w:t xml:space="preserve">2021, https://slo.movementcomputing.org/projects/are-you-sympathetic-or-empathetic/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hal-04292587v1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Hyper-actor directs Avatars in Virtual Shadow Theater [video]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 Mays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hal-04161989v1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02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astasiia-ternova" TargetMode="External"/><Relationship Id="rId9" Type="http://schemas.openxmlformats.org/officeDocument/2006/relationships/hyperlink" Target="https://hal.science/hal-05411633v1" TargetMode="External"/><Relationship Id="rId10" Type="http://schemas.openxmlformats.org/officeDocument/2006/relationships/hyperlink" Target="https://hal.science/search/index/?q=*&amp;authFullName_s=Anastasiia Ternova" TargetMode="External"/><Relationship Id="rId11" Type="http://schemas.openxmlformats.org/officeDocument/2006/relationships/hyperlink" Target="https://hal.science/search/index/?q=*&amp;authFullName_s=Geoffrey Gorisse" TargetMode="External"/><Relationship Id="rId12" Type="http://schemas.openxmlformats.org/officeDocument/2006/relationships/hyperlink" Target="https://hal.science/search/index/?q=*&amp;authFullName_s=Georges Gagner&#233;" TargetMode="External"/><Relationship Id="rId13" Type="http://schemas.openxmlformats.org/officeDocument/2006/relationships/hyperlink" Target="https://dx.doi.org/10.1145/3769526.3769664" TargetMode="External"/><Relationship Id="rId14" Type="http://schemas.openxmlformats.org/officeDocument/2006/relationships/hyperlink" Target="https://univ-paris8.hal.science/hal-03959051v1" TargetMode="External"/><Relationship Id="rId15" Type="http://schemas.openxmlformats.org/officeDocument/2006/relationships/hyperlink" Target="https://dx.doi.org/10.4018/IJACDT.314784" TargetMode="External"/><Relationship Id="rId16" Type="http://schemas.openxmlformats.org/officeDocument/2006/relationships/hyperlink" Target="https://hal.science/hal-05138748v1" TargetMode="External"/><Relationship Id="rId17" Type="http://schemas.openxmlformats.org/officeDocument/2006/relationships/hyperlink" Target="https://hal.science/hal-04377134v1" TargetMode="External"/><Relationship Id="rId18" Type="http://schemas.openxmlformats.org/officeDocument/2006/relationships/hyperlink" Target="https://dx.doi.org/10.1145/3623462.3624636" TargetMode="External"/><Relationship Id="rId19" Type="http://schemas.openxmlformats.org/officeDocument/2006/relationships/hyperlink" Target="https://inria.hal.science/hal-04154469v1" TargetMode="External"/><Relationship Id="rId20" Type="http://schemas.openxmlformats.org/officeDocument/2006/relationships/hyperlink" Target="https://inria.hal.science/hal-04154382v1" TargetMode="External"/><Relationship Id="rId21" Type="http://schemas.openxmlformats.org/officeDocument/2006/relationships/hyperlink" Target="https://univ-paris8.hal.science/hal-04242403v1" TargetMode="External"/><Relationship Id="rId22" Type="http://schemas.openxmlformats.org/officeDocument/2006/relationships/hyperlink" Target="https://dx.doi.org/10.1145/3483529.348758" TargetMode="External"/><Relationship Id="rId23" Type="http://schemas.openxmlformats.org/officeDocument/2006/relationships/hyperlink" Target="https://univ-paris8.hal.science/hal-03634176v1" TargetMode="External"/><Relationship Id="rId24" Type="http://schemas.openxmlformats.org/officeDocument/2006/relationships/hyperlink" Target="https://dx.doi.org/10.1145/3483529.3483683" TargetMode="External"/><Relationship Id="rId25" Type="http://schemas.openxmlformats.org/officeDocument/2006/relationships/hyperlink" Target="https://univ-paris8.hal.science/hal-04058481v1" TargetMode="External"/><Relationship Id="rId26" Type="http://schemas.openxmlformats.org/officeDocument/2006/relationships/hyperlink" Target="https://univ-paris8.hal.science/hal-04024920v1" TargetMode="External"/><Relationship Id="rId27" Type="http://schemas.openxmlformats.org/officeDocument/2006/relationships/hyperlink" Target="https://dx.doi.org/10.20870/IJVR.2020..3316" TargetMode="External"/><Relationship Id="rId28" Type="http://schemas.openxmlformats.org/officeDocument/2006/relationships/hyperlink" Target="https://univ-paris8.hal.science/hal-04024895v1" TargetMode="External"/><Relationship Id="rId29" Type="http://schemas.openxmlformats.org/officeDocument/2006/relationships/hyperlink" Target="https://hal.science/search/index/?q=*&amp;authFullName_s=Tom Mays" TargetMode="External"/><Relationship Id="rId30" Type="http://schemas.openxmlformats.org/officeDocument/2006/relationships/hyperlink" Target="https://dx.doi.org/10.1145/3401956.3404234" TargetMode="External"/><Relationship Id="rId31" Type="http://schemas.openxmlformats.org/officeDocument/2006/relationships/hyperlink" Target="https://hal.science/hal-04292587v1" TargetMode="External"/><Relationship Id="rId32" Type="http://schemas.openxmlformats.org/officeDocument/2006/relationships/hyperlink" Target="https://media.hal.science/hal-04161989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Anastasiia Ternova</dc:title>
  <dc:description>CV</dc:description>
  <dc:subject/>
  <cp:keywords/>
  <cp:category/>
  <cp:lastModifiedBy/>
  <dcterms:created xsi:type="dcterms:W3CDTF">2026-03-16T11:49:42+01:00</dcterms:created>
  <dcterms:modified xsi:type="dcterms:W3CDTF">2026-03-16T11:49:42+01:00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