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Gaudin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Boussinesq system in 3-dimensional bounded rough domains: Well-posedness in critical spaces and long-time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regularity results for the Stokes-Dirichlet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Dominic Breit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Sobolev and Besov spaces on the whole and the half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hal-03850461v6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global-in-time maximal regularity and related trace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and Besov spaces on special Lipschitz domains and their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hal-04086184v3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decompositions and maximal regularities for Hodge Laplacians in homogeneous function spaces on the half-space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global-in-time maximal regularity and related trace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2024, 24 (1),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⟨10.1007/s00028-024-00946-x⟩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Sobolev and Besov spaces on half-spaces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Gaudin</w:t>
              </w:r>
            </w:hyperlink>
          </w:p>
          <w:p>
            <w:pPr/>
            <w:r>
              <w:rPr/>
              <w:t xml:space="preserve">Functional Analysis [math.FA]. Aix-Marseille Université, 2023.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2023AIXM0253⟩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tel-04169055v1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082v2" TargetMode="External"/><Relationship Id="rId8" Type="http://schemas.openxmlformats.org/officeDocument/2006/relationships/hyperlink" Target="https://hal.science/search/index/?q=*&amp;authFullName_s=Anatole Gaudin" TargetMode="External"/><Relationship Id="rId9" Type="http://schemas.openxmlformats.org/officeDocument/2006/relationships/hyperlink" Target="https://hal.science/hal-05471746v2" TargetMode="External"/><Relationship Id="rId10" Type="http://schemas.openxmlformats.org/officeDocument/2006/relationships/hyperlink" Target="https://hal.science/search/index/?q=*&amp;authFullName_s=Dominic Breit" TargetMode="External"/><Relationship Id="rId11" Type="http://schemas.openxmlformats.org/officeDocument/2006/relationships/hyperlink" Target="https://amu.hal.science/hal-03850461v6" TargetMode="External"/><Relationship Id="rId12" Type="http://schemas.openxmlformats.org/officeDocument/2006/relationships/hyperlink" Target="https://hal.science/hal-03993475v1" TargetMode="External"/><Relationship Id="rId13" Type="http://schemas.openxmlformats.org/officeDocument/2006/relationships/hyperlink" Target="https://hal.science/hal-04086184v3" TargetMode="External"/><Relationship Id="rId14" Type="http://schemas.openxmlformats.org/officeDocument/2006/relationships/hyperlink" Target="https://hal.science/hal-04017245v1" TargetMode="External"/><Relationship Id="rId15" Type="http://schemas.openxmlformats.org/officeDocument/2006/relationships/hyperlink" Target="https://hal.science/hal-04453967v1" TargetMode="External"/><Relationship Id="rId16" Type="http://schemas.openxmlformats.org/officeDocument/2006/relationships/hyperlink" Target="https://dx.doi.org/10.1007/s00028-024-00946-x" TargetMode="External"/><Relationship Id="rId17" Type="http://schemas.openxmlformats.org/officeDocument/2006/relationships/hyperlink" Target="https://hal.science/tel-04169055v1" TargetMode="External"/><Relationship Id="rId18" Type="http://schemas.openxmlformats.org/officeDocument/2006/relationships/hyperlink" Target="https://www.theses.fr/2023AIXM025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Gaudin</dc:title>
  <dc:description>CV</dc:description>
  <dc:subject/>
  <cp:keywords/>
  <cp:category/>
  <cp:lastModifiedBy/>
  <dcterms:created xsi:type="dcterms:W3CDTF">2026-05-24T10:08:34+02:00</dcterms:created>
  <dcterms:modified xsi:type="dcterms:W3CDTF">2026-05-24T10:08:34+02:00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