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Andrea Milena Sánchez Romero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andrea-milena-sanchez-romero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0000-0003-0154-8513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ambivalence and perceived vulnerability on in-store behaviours: a cross-sectional study in Tunisia and Colombia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 Milena Sánchez Romero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Maali Benhissi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2025, pp.1-38.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⟨10.1080/0267257X.2025.2464213⟩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hal-04939291v1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health consciousness in the consumption of plant-based meat alternatives: a sequential mediation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 Milena Sánchez Romero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Ladwein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Marketing</w:t>
            </w:r>
            <w:r>
              <w:rPr/>
              <w:t xml:space="preserve">, 2023, 4 (2), pp.218-238.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⟨10.51300/JSM-2023-110⟩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hal-04258397v1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trust in the relationship between consumers, producers and retailers of organic food : A sector-based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Ladwein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Milena Sánchez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2021, 60,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⟨10.1016/j.jretconser.2021.102508⟩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hal-03147538v1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cas M2253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Maali Benhissi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Milena Sánchez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Symphonie du luxe : La relation client chez Louis Vuitton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hal-04911296v1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réputation de la marque et de la sensibilité au prix dans la valorisation d’une offre hôtelière low cost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 Milena Sánchez Romero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Maali Benhissi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International de l’Association Française du Marketing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health consciousness in the consumption of plant based-meat alternatives: a cross-sectional study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 Milena Sánchez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Marketing et Développement Durable (JMDD)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Shopping in a post COVID-19 context: The effect of perceived vulnerability and feelings of Ambivalence on in-store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 Milena Sánchez Romero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Maali Benhissi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 Global Marketing SIG 2023 Conference</w:t>
            </w:r>
            <w:r>
              <w:rPr/>
              <w:t xml:space="preserve">, May 2023,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shoppers' feelings in the post-covid era: the effect of ambivalence caused by crowdedness on consumer in-store behaviors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Maali Benhissi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Milena Sánchez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International de l’Association Française du Marketing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ventes privées sur le processus de valorisation d’une marque de luxe : effet modérateur de la communication responsable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Milena Sánchez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du Colloque Prix &amp; Valeur</w:t>
            </w:r>
            <w:r>
              <w:rPr/>
              <w:t xml:space="preserve">, Jun 2020, E-conference,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VENTES PRIVÉES SUR LE PROCESSUS DE VALORISATION DES MARQUES DE LUXE : L’EFFET MODÉRATEUR DU MESSAGE PROMOTIONNEL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Sanchez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du Colloque Prix &amp; Valeur, Journée labellisée AFM</w:t>
            </w:r>
            <w:r>
              <w:rPr/>
              <w:t xml:space="preserve">, Jun 2020, Tours - e-conference,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halshs-03018342v1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central role of ambivalence in ethical consumption behaviors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Jean-François Toti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Milena Sánchez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International de l’Association Française du Marketing</w:t>
            </w:r>
            <w:r>
              <w:rPr/>
              <w:t xml:space="preserve">, May 2020, E-congrès,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corporate social irresponsibility on the consumer-brand relationship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Jean-François Toti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Milena Sánchez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Annual EMAC Conference</w:t>
            </w:r>
            <w:r>
              <w:rPr/>
              <w:t xml:space="preserve">, May 2020,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l’entreprise est irresponsable : les conséquences de la publicité trompeuse sur les réactions affectives et les comportements des consommateurs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Jean-François Toti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Milena Sánchez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International de l’Association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Ambivalence, consumer’s ethics and corporate’s ethical judgement: the role of ethical sensitivity and skepticism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Jean-François Toti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Milena Sánchez Romero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Ladwein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Annual Conference</w:t>
            </w:r>
            <w:r>
              <w:rPr/>
              <w:t xml:space="preserve">, May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hal-04912278v1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meat substitutes: a big missed steak. Understanding the role of familiarity in the consumption of meat substitutes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 Milena Sánchez Romero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Ladwein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EMAC Conference</w:t>
            </w:r>
            <w:r>
              <w:rPr/>
              <w:t xml:space="preserve">, May 2022,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hal-04912312v1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révélatrice de l’instabilité du concept de soi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 Milena Sánchez Romero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Ladwein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 des consommateurs. Affirmation, impuissance ou ambivalence ?</w:t>
            </w:r>
            <w:r>
              <w:rPr/>
              <w:t xml:space="preserve">, Artois Presses Université, pp.335-356, 2021, 978-2-84832-471-5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hal-04911106v1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27B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a-milena-sanchez-romero" TargetMode="External"/><Relationship Id="rId8" Type="http://schemas.openxmlformats.org/officeDocument/2006/relationships/hyperlink" Target="https://orcid.org/0000-0003-0154-8513" TargetMode="External"/><Relationship Id="rId9" Type="http://schemas.openxmlformats.org/officeDocument/2006/relationships/hyperlink" Target="https://hal.science/hal-04939291v1" TargetMode="External"/><Relationship Id="rId10" Type="http://schemas.openxmlformats.org/officeDocument/2006/relationships/hyperlink" Target="https://hal.science/search/index/?q=*&amp;authFullName_s=Andrea Milena S&#225;nchez Romero" TargetMode="External"/><Relationship Id="rId11" Type="http://schemas.openxmlformats.org/officeDocument/2006/relationships/hyperlink" Target="https://hal.science/search/index/?q=*&amp;authFullName_s=Maali Benhissi" TargetMode="External"/><Relationship Id="rId12" Type="http://schemas.openxmlformats.org/officeDocument/2006/relationships/hyperlink" Target="https://dx.doi.org/10.1080/0267257X.2025.2464213" TargetMode="External"/><Relationship Id="rId13" Type="http://schemas.openxmlformats.org/officeDocument/2006/relationships/hyperlink" Target="https://hal.science/hal-04258397v1" TargetMode="External"/><Relationship Id="rId14" Type="http://schemas.openxmlformats.org/officeDocument/2006/relationships/hyperlink" Target="https://hal.science/search/index/?q=*&amp;authFullName_s=Richard Ladwein" TargetMode="External"/><Relationship Id="rId15" Type="http://schemas.openxmlformats.org/officeDocument/2006/relationships/hyperlink" Target="https://dx.doi.org/10.51300/JSM-2023-110" TargetMode="External"/><Relationship Id="rId16" Type="http://schemas.openxmlformats.org/officeDocument/2006/relationships/hyperlink" Target="https://hal.science/hal-03147538v1" TargetMode="External"/><Relationship Id="rId17" Type="http://schemas.openxmlformats.org/officeDocument/2006/relationships/hyperlink" Target="https://dx.doi.org/10.1016/j.jretconser.2021.102508" TargetMode="External"/><Relationship Id="rId18" Type="http://schemas.openxmlformats.org/officeDocument/2006/relationships/hyperlink" Target="https://hal.science/hal-04911296v1" TargetMode="External"/><Relationship Id="rId19" Type="http://schemas.openxmlformats.org/officeDocument/2006/relationships/hyperlink" Target="https://hal.science/hal-04912336v1" TargetMode="External"/><Relationship Id="rId20" Type="http://schemas.openxmlformats.org/officeDocument/2006/relationships/hyperlink" Target="https://hal.science/hal-04912294v1" TargetMode="External"/><Relationship Id="rId21" Type="http://schemas.openxmlformats.org/officeDocument/2006/relationships/hyperlink" Target="https://hal.science/hal-04912305v1" TargetMode="External"/><Relationship Id="rId22" Type="http://schemas.openxmlformats.org/officeDocument/2006/relationships/hyperlink" Target="https://hal.science/hal-04912300v1" TargetMode="External"/><Relationship Id="rId23" Type="http://schemas.openxmlformats.org/officeDocument/2006/relationships/hyperlink" Target="https://hal.science/hal-04912286v1" TargetMode="External"/><Relationship Id="rId24" Type="http://schemas.openxmlformats.org/officeDocument/2006/relationships/hyperlink" Target="https://hal.science/search/index/?q=*&amp;authFullName_s=Christine Lambey-Checchin" TargetMode="External"/><Relationship Id="rId25" Type="http://schemas.openxmlformats.org/officeDocument/2006/relationships/hyperlink" Target="https://shs.hal.science/halshs-03018342v1" TargetMode="External"/><Relationship Id="rId26" Type="http://schemas.openxmlformats.org/officeDocument/2006/relationships/hyperlink" Target="https://hal.science/search/index/?q=*&amp;authFullName_s=Andrea Sanchez Romero" TargetMode="External"/><Relationship Id="rId27" Type="http://schemas.openxmlformats.org/officeDocument/2006/relationships/hyperlink" Target="https://hal.science/hal-04912290v1" TargetMode="External"/><Relationship Id="rId28" Type="http://schemas.openxmlformats.org/officeDocument/2006/relationships/hyperlink" Target="https://hal.science/search/index/?q=*&amp;authFullName_s=Jean-Fran&#231;ois Toti" TargetMode="External"/><Relationship Id="rId29" Type="http://schemas.openxmlformats.org/officeDocument/2006/relationships/hyperlink" Target="https://hal.science/hal-04912281v1" TargetMode="External"/><Relationship Id="rId30" Type="http://schemas.openxmlformats.org/officeDocument/2006/relationships/hyperlink" Target="https://hal.science/hal-04912276v1" TargetMode="External"/><Relationship Id="rId31" Type="http://schemas.openxmlformats.org/officeDocument/2006/relationships/hyperlink" Target="https://hal.science/hal-04912278v1" TargetMode="External"/><Relationship Id="rId32" Type="http://schemas.openxmlformats.org/officeDocument/2006/relationships/hyperlink" Target="https://hal.science/hal-04912312v1" TargetMode="External"/><Relationship Id="rId33" Type="http://schemas.openxmlformats.org/officeDocument/2006/relationships/hyperlink" Target="https://hal.science/hal-04911106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Milena Sánchez Romero</dc:title>
  <dc:description>CV</dc:description>
  <dc:subject/>
  <cp:keywords/>
  <cp:category/>
  <cp:lastModifiedBy/>
  <dcterms:created xsi:type="dcterms:W3CDTF">2026-05-19T09:37:30+02:00</dcterms:created>
  <dcterms:modified xsi:type="dcterms:W3CDTF">2026-05-19T09:37:30+02:00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