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Andrey Grunin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andrey-grunin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0000-0002-0730-8265</w:t></w:r></w:hyperlink></w:p><w:p><w:pPr><w:numPr><w:ilvl w:val="0"/><w:numId w:val="1"/></w:numPr></w:pPr><w:r><w:rPr/><w:t xml:space="preserve"> arXiv : </w:t></w:r><w:hyperlink r:id="rId9" w:history="1"><w:r><w:rPr><w:color w:val="#410a8c"/><w:u w:val="single"/></w:rPr><w:t xml:space="preserve">grunin_a_1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M-8605-2019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CIHAM - UMR5648, Université d’Avignon / Université Lyon 2 / CNRS</w:t></w:r><w:br/><w:r><w:rPr/><w:t xml:space="preserve">Contact: </w:t></w:r><w:hyperlink r:id="rId11" w:history="1"><w:r><w:rPr><w:color w:val="#410a8c"/><w:u w:val="single"/></w:rPr><w:t xml:space="preserve">andrey.grunin@alumni.univ-avignon.fr</w:t></w:r></w:hyperlink></w:p><w:p><w:pPr/><w:r><w:rPr/><w:t xml:space="preserve">Curriculum vitae :</w:t></w:r><w:br/><w:r><w:rPr/><w:t xml:space="preserve">2017- : Chercheur Post-Doctorant/Chercheur associé, CIHAM-UMR 5648, Université de Lyon 2.</w:t></w:r><w:br/><w:r><w:rPr/><w:t xml:space="preserve">2014-2015: ATER, Université Jean Monnet Saint-Etienne.</w:t></w:r><w:br/><w:r><w:rPr/><w:t xml:space="preserve">2014: ATER, Université de Caen.</w:t></w:r><w:br/><w:r><w:rPr/><w:t xml:space="preserve">2010-2013: Post-Doctorant, Fondation Maison des sciences de l’homme (Paris), Maison de la Recherche en Sciences Humaines (Université de Caen), Université d’Avignon.</w:t></w:r><w:br/><w:r><w:rPr/><w:t xml:space="preserve">2010: Doctorat en histoire (allocataire-moniteur), Université d’Avignon.</w:t></w:r><w:br/><w:r><w:rPr/><w:t xml:space="preserve">2005: Master 2 de Recherche en Sciences Humaines et Sociales (mention Histoire et Identités), Université d’Avignon.</w:t></w:r></w:p><w:p><w:pPr/><w:r><w:rPr/><w:t xml:space="preserve">Autres activités académiques:</w:t></w:r><w:br/><w:r><w:rPr/><w:t xml:space="preserve">2017- : Membre de la Structure Fédérative de Recherche “Agorantic. Culture, Patrimoines, Sociétés Numériques”, Université d’Avignon, CNRS, INRIA.</w:t></w:r><w:br/><w:r><w:rPr/><w:t xml:space="preserve">2017- : Reviewer, H-Net Reviews in the Humanities and Social Sciences, Michigan State University.</w:t></w:r><w:br/><w:r><w:rPr/><w:t xml:space="preserve">2014- : Membre associé temporaire. Société des Historiens Médiévistes de l’Enseignement Supérieur Public (SHMESP). Parrains : V.Gazeau et G.Lobrichon.</w:t></w:r><w:br/><w:r><w:rPr/><w:t xml:space="preserve">2010- : Chercheur associé. CIHAM-UMR 5648, Université de Lyon 2, Université d’Avignon.</w:t></w:r><w:br/><w:r><w:rPr/><w:t xml:space="preserve">2009- : Rédacteur collaboratif, “Ménestrel. Médiévistes sur le net”. URFIST de Paris / École nationale des chartes.</w:t></w:r></w:p><w:p><w:pPr/><w:r><w:rPr/><w:t xml:space="preserve">Activités d’enseignement:</w:t></w:r><w:br/><w:r><w:rPr/><w:t xml:space="preserve">2017-2019: Université d’Avignon, Centre d'Enseignement et de Recherche en Informatique, Co-tuteur (avec Vincent Labatut et Rosa Figueiredo), Projet Master 1 “</w:t></w:r><w:r><w:rPr><w:i w:val="1"/><w:iCs w:val="1"/></w:rPr><w:t xml:space="preserve">Réseaux et pouvoir dans l'Europe du premier Moyen-Âge</w:t></w:r><w:r><w:rPr/><w:t xml:space="preserve">”.</w:t></w:r><w:br/><w:r><w:rPr/><w:t xml:space="preserve">2014-2015: ATER, Université Jean Monnet de Saint-Etienne. Enseignement: ”</w:t></w:r><w:r><w:rPr><w:i w:val="1"/><w:iCs w:val="1"/></w:rPr><w:t xml:space="preserve">Économie et société en Occident, Ve-XIe siècles</w:t></w:r><w:r><w:rPr/><w:t xml:space="preserve">” (49h), ”</w:t></w:r><w:r><w:rPr><w:i w:val="1"/><w:iCs w:val="1"/></w:rPr><w:t xml:space="preserve">Religion et société en Occident Ve-XIe siècles</w:t></w:r><w:r><w:rPr/><w:t xml:space="preserve">” (33h).</w:t></w:r><w:br/><w:r><w:rPr/><w:t xml:space="preserve">2014: ATER, Université de Caen. Enseignement: ”</w:t></w:r><w:r><w:rPr><w:i w:val="1"/><w:iCs w:val="1"/></w:rPr><w:t xml:space="preserve">Le royaume de France du Xe au XIIIe siècle</w:t></w:r><w:r><w:rPr/><w:t xml:space="preserve">” (48h), ”</w:t></w:r><w:r><w:rPr><w:i w:val="1"/><w:iCs w:val="1"/></w:rPr><w:t xml:space="preserve">Le royaume lombard aux VIe-VIIIe siècles</w:t></w:r><w:r><w:rPr/><w:t xml:space="preserve">” (24h), ”</w:t></w:r><w:r><w:rPr><w:i w:val="1"/><w:iCs w:val="1"/></w:rPr><w:t xml:space="preserve">Royauté, pouvoir et espace dans les textes médiévaux</w:t></w:r><w:r><w:rPr/><w:t xml:space="preserve">” (12h).</w:t></w:r><w:br/><w:r><w:rPr/><w:t xml:space="preserve">2005-2012: Allocataire-Moniteur/Chargé des cours, Université d’Avignon. Enseignement: ”</w:t></w:r><w:r><w:rPr><w:i w:val="1"/><w:iCs w:val="1"/></w:rPr><w:t xml:space="preserve">Méthodologie en histoire du Moyen Age</w:t></w:r><w:r><w:rPr/><w:t xml:space="preserve">” (54h), ”</w:t></w:r><w:r><w:rPr><w:i w:val="1"/><w:iCs w:val="1"/></w:rPr><w:t xml:space="preserve">Genèse de l'Occident Médiéval, Ve-XIIe siècle</w:t></w:r><w:r><w:rPr/><w:t xml:space="preserve">” (36h), ”</w:t></w:r><w:r><w:rPr><w:i w:val="1"/><w:iCs w:val="1"/></w:rPr><w:t xml:space="preserve">Historiographie de l'histoire médiévale</w:t></w:r><w:r><w:rPr/><w:t xml:space="preserve">” (18h), ”</w:t></w:r><w:r><w:rPr><w:i w:val="1"/><w:iCs w:val="1"/></w:rPr><w:t xml:space="preserve">Les sociétés en Europe (Ve – VIIIe siècles): les royaumes francs et lombards</w:t></w:r><w:r><w:rPr/><w:t xml:space="preserve">” (36h), ”</w:t></w:r><w:r><w:rPr><w:i w:val="1"/><w:iCs w:val="1"/></w:rPr><w:t xml:space="preserve">Historien et outils informatiques</w:t></w:r><w:r><w:rPr/><w:t xml:space="preserve">” (3h).</w:t></w:r></w:p><w:p><w:pPr/><w:r><w:rPr/><w:t xml:space="preserve">Participation à des programmes de recherche:</w:t></w:r><w:br/><w:r><w:rPr/><w:t xml:space="preserve">- &amp;quot;</w:t></w:r><w:r><w:rPr><w:i w:val="1"/><w:iCs w:val="1"/></w:rPr><w:t xml:space="preserve">GEMMA. Genèse médiévale d’une méthode administrative</w:t></w:r><w:r><w:rPr/><w:t xml:space="preserve">&amp;quot;, CIHAM-UMR 5648 CNRS (2019-)</w:t></w:r><w:br/><w:r><w:rPr/><w:t xml:space="preserve">- &amp;quot;</w:t></w:r><w:r><w:rPr><w:i w:val="1"/><w:iCs w:val="1"/></w:rPr><w:t xml:space="preserve">Biblissima. Bibliotheca bibliothecarum novissima. Un observatoire du patrimoine écrit du Moyen Âge et de la Renaissance</w:t></w:r><w:r><w:rPr/><w:t xml:space="preserve">&amp;quot;, pour l’équipe du CIHAM-UMR 5648 CNRS (2018-)</w:t></w:r><w:br/><w:r><w:rPr/><w:t xml:space="preserve">- “</w:t></w:r><w:r><w:rPr><w:i w:val="1"/><w:iCs w:val="1"/></w:rPr><w:t xml:space="preserve">Lettres apostoliques</w:t></w:r><w:r><w:rPr/><w:t xml:space="preserve">”. CIHAM-UMR 5648 CNRS, ENS, Université Lyon 2. (2017- )</w:t></w:r><w:br/><w:r><w:rPr/><w:t xml:space="preserve">- “</w:t></w:r><w:r><w:rPr><w:i w:val="1"/><w:iCs w:val="1"/></w:rPr><w:t xml:space="preserve">Cartes Archéologique de la Gaule</w:t></w:r><w:r><w:rPr/><w:t xml:space="preserve">”. Université d'Avignon, Maison de la Recherche en Sciences Humaines (Caen), Fondation Maison des sciences de l’homme (Paris). (2010- )</w:t></w:r><w:br/><w:r><w:rPr/><w:t xml:space="preserve">- “</w:t></w:r><w:r><w:rPr><w:i w:val="1"/><w:iCs w:val="1"/></w:rPr><w:t xml:space="preserve">Le pont d’Avignon: archéologie, histoire, géomorphologie, environnement, restitution 3D</w:t></w:r><w:r><w:rPr/><w:t xml:space="preserve">” (PAVAGE). Agence Nationale de la Recherche, CIHAM-UMR 5648. (2011-2013)</w:t></w:r><w:br/><w:r><w:rPr/><w:t xml:space="preserve">- “</w:t></w:r><w:r><w:rPr><w:i w:val="1"/><w:iCs w:val="1"/></w:rPr><w:t xml:space="preserve">Corpus électronique des lettres des papes des XIIe-XIVe siècles</w:t></w:r><w:r><w:rPr/><w:t xml:space="preserve">”, (CORELPA). Agence Nationale de la Recherche, CIHAM-UMR 5648. (2006-2010)</w:t></w:r></w:p><w:p><w:pPr/><w:r><w:rPr/><w:t xml:space="preserve">Valorisation et animation de la recherche:</w:t></w:r><w:br/><w:r><w:rPr/><w:t xml:space="preserve">2012, 2013, 2014: Ateliers “Paléographie”, Fêtes de la Science, CIHAM UMR 5648, Université Lyon 2, Université d’Avignon.</w:t></w:r><w:br/><w:r><w:rPr/><w:t xml:space="preserve">2008: Participation à l’organisation de l’École Doctorale Thématique “Les Pratiques de l'Ecrit dans le Sud (XIIe-XVIIIe siècles)”, Université d’Avignon.</w:t></w:r><w:br/><w:r><w:rPr/><w:t xml:space="preserve">2008: Participation au déroulement du colloque international “La Papauté et le Grand Schisme. Avignon/Rome” (organisé par A.Jamme), 13/11-15/11/2008, Université d’Avignon.</w:t></w:r></w:p><w:p><w:pPr/><w:r><w:rPr/><w:t xml:space="preserve">Mobilité internationale et bourses:</w:t></w:r><w:br/><w:r><w:rPr/><w:t xml:space="preserve">2014: boursier de la SHMESP. Participation au 45e congrès de la SHMESP (Nancy-Metz)</w:t></w:r><w:br/><w:r><w:rPr/><w:t xml:space="preserve">2010: séjour &amp;quot;Munich pour les médiévistes&amp;quot;, Institut Historique Allemand, Paris. (accepté)</w:t></w:r><w:br/><w:r><w:rPr/><w:t xml:space="preserve">2010: Medieval Studies Summer School, Nordic Centre for Medieval Studies, University of Bergen, Norway. (accepté)</w:t></w:r><w:br/><w:r><w:rPr/><w:t xml:space="preserve">2009: boursier, Institut français d'histoire en Allemagne, Göttingen, Germany.</w:t></w:r><w:br/><w:r><w:rPr/><w:t xml:space="preserve">2008: Second Annual French Complex Systems Summer School, École Normale Supérieure (Lyon), Institut des Systèmes Complexes (Paris).</w:t></w:r><w:br/><w:r><w:rPr/><w:t xml:space="preserve">2005-2008: allocation de recherche, Ministère de l'Éducation nationale et de la recherche, France.</w:t></w:r></w:p><w:p><w:pPr/><w:r><w:rPr/><w:t xml:space="preserve">Bibliographie:</w:t></w:r></w:p><w:p><w:pPr/><w:r><w:rPr/><w:t xml:space="preserve">A. Publications</w:t></w:r><w:br/><w:r><w:rPr/><w:t xml:space="preserve">- “Réseau politique des agents du pouvoir central: l’exemple des missi dominici”, Journal of Interdisciplinary Methodologies and Issues in Sciences, édition CNRS / Episciences, n°5, numéro spécial “Analyse de graphes et réseaux complexes”, 2019, p.1-35.</w:t></w:r><w:br/><w:r><w:rPr/><w:t xml:space="preserve">- “Le Moyen-Âge, une époque sans État? Construire le passé au présent”, Perspectives médiévales. Revue d’épistémologie des langues et littératures du Moyen Âge, n°40, numéro spécial “Politique et Moyen Âge aujourd’hui”, 2019, p.1-21.</w:t></w:r><w:br/><w:r><w:rPr/><w:t xml:space="preserve">- “La curiosité est la vertu de l’historien. Interview avec Guy Lobrichon”, Bulletin du Centre d’études médiévales d’Auxerre, n°21.1, 2017</w:t></w:r><w:br/><w:r><w:rPr/><w:t xml:space="preserve">- “Au sud du royaume franc. La présence omeyyade en Provence dans les premières décennies du VIIIe siècle”, in Actes de l’Université Provençale, Marseille, 2017, pp.24-39.</w:t></w:r><w:br/><w:r><w:rPr/><w:t xml:space="preserve">- “Les recherches médiévales en Russie” (Lieux et acteurs: Russie), Ménestrel. Médiévistes sur le net: sources, travaux et références en ligne, [2009, 2017]. URL: </w:t></w:r><w:hyperlink r:id="rId12" w:history="1"><w:r><w:rPr><w:color w:val="#410a8c"/><w:u w:val="single"/></w:rPr><w:t xml:space="preserve">http://www.menestrel.fr/spip.php?rubrique696</w:t></w:r></w:hyperlink><w:br/><w:r><w:rPr/><w:t xml:space="preserve">- “La Provence au début du VIIIe siècle”, Bulletin de l’Académie de Vaucluse, n°453, 2016, p.2.</w:t></w:r><w:br/><w:r><w:rPr/><w:t xml:space="preserve">- (consultant) Staes, H., ”La fin d'un monde? L'empire de Charlemagne”, Les cahiers de Science&Vie: L'age féodal, le temps des seigneurs (numéro spécial), n°144, 2014, p.20-23.</w:t></w:r><w:br/><w:r><w:rPr/><w:t xml:space="preserve">- “Imaginer l'Empire. Étude d'un concept étatique carolingien et évolution du vocabulaire politique dans le royaume et l'empire franc (768-840) et dans la Francia Occidentalis (840-877)”, Revue de l'Institut Français d'Histoire en Allemagne, n°3, 2011, p.146-151.</w:t></w:r><w:br/><w:r><w:rPr/><w:t xml:space="preserve">- “Thinking a historical society as a complex system: ways of theorization and means of application”, in 7th Systems Science European Union Congress Proceedings, Lisbon, 2008, p.1-9.</w:t></w:r><w:br/><w:r><w:rPr/><w:t xml:space="preserve">- “Organisation spatiale de l’empire carolingien à travers les partages”, in Modélisation et Dynamiques Spatiales: Rencontre de doctorants, Avignon, 2007, p.1-5.</w:t></w:r><w:br/><w:r><w:rPr/><w:t xml:space="preserve">- “Religioznaya sostavlyayuschaya otnoshenii Karla Velikogo s musulmanskoi Ispaniei” [Composante religieuse des relations de Charlemagne avec l’Espagne musulmane], in Travaux de XLIIIème conférence scientifique internationale, Université de Novossibirsk, 2005, pp.125-127.</w:t></w:r><w:br/><w:r><w:rPr/><w:t xml:space="preserve">- “Cerkovnaya politika Karla Velikogo” [Politique religieuse de Charlemagne], in Travaux de XLIIème conférence scientifique internationale, Université de Novossibirsk, 2004, pp.37-38.</w:t></w:r><w:br/><w:r><w:rPr/><w:t xml:space="preserve">- (Grunin, A., Postnov, A.) “Istoriya izucheniya paleoliticheskoi stoyanki Ust-Kan (Altai), i razvitie arheologicheskih metodov” [Histoire de l'étude du site paléolithique Ust’-Kan (Altaï) et développement des méthodes archéologiques], in Actes de la Conférence scientifiques &amp;quot;Science, Technique, Innovations&amp;quot;, Université Technique de Novossibirsk, 2004, pp.56-58.</w:t></w:r><w:br/><w:r><w:rPr/><w:t xml:space="preserve">- “Eshatologicheskaya sostavlyayuschaya ponyatiya &amp;quot;imperiya&amp;quot; v gosudarstve Karolingov” [La composante eschatologique de la notion d’empire sous les Carolingiens], in Travaux de XLIème conférence scientifique internationale, Université de Novossibirsk, 2003, pp.27-32.</w:t></w:r></w:p><w:p><w:pPr/><w:r><w:rPr/><w:t xml:space="preserve">B. Communications orales</w:t></w:r><w:br/><w:r><w:rPr/><w:t xml:space="preserve">- (avec Julien Théry, Laurent Vallière) “APOSCRIPTA database - Lettres des papes: bilan et perspectives d'une constitution de corpus en accès libre”, Université Lyon 3, 30/05/2018</w:t></w:r><w:br/><w:r><w:rPr/><w:t xml:space="preserve">- (discutant invité) Social & Intellectual Networking in the Early Middle Ages, “‘Networks of Knowledge”, Radboud University, Nijmegen, Netherlands, 31/08-02/09/2017</w:t></w:r><w:br/><w:r><w:rPr/><w:t xml:space="preserve">- “L’aristocratie médiévale à l’épreuve de l’analyse des réseaux. Le cas des </w:t></w:r><w:r><w:rPr><w:i w:val="1"/><w:iCs w:val="1"/></w:rPr><w:t xml:space="preserve">missi dominici</w:t></w:r><w:r><w:rPr/><w:t xml:space="preserve"> carolingiens”, Séminaire SAMM, EA 4543, Université Paris 1 Panthéon-Sorbonne, Paris, 16/07/2017</w:t></w:r><w:br/><w:r><w:rPr/><w:t xml:space="preserve">- “Pour des données historiques massives: ambitions, enjeux, questionnements”, Science XXL. Ce que l’abondance et la diversité des données numériques font aux sciences sociales, Université de Strasbourg, Institut national d'études démographiques, Paris, 16/03-17/03/2017.</w:t></w:r><w:br/><w:r><w:rPr/><w:t xml:space="preserve">- “Early Medieval State: between king and Personenverband”, Diálogos en torno a la articulación de los grupos de poder durante la (re)estructuración en la Alta Edad Media (siglos VI-XI), Universidad Complutense de Madrid, 25/01-26/01/2017 (accepté).</w:t></w:r><w:br/><w:r><w:rPr/><w:t xml:space="preserve">- “La Provence au début du VIIIe siècle”, Académie de Vaucluse, Avignon, 9/11/2016.</w:t></w:r><w:br/><w:r><w:rPr/><w:t xml:space="preserve">- “Au sud du royaume franc au VIIIe siècle. La Provence rempart de l’Europe?”, Université Populaire Provençale d’Allauch, Marseille, 7/02/2015.</w:t></w:r><w:br/><w:r><w:rPr/><w:t xml:space="preserve">- “Avignon, 737: une bataille inconnue”, IX edition of Médiévales des Carmes, Avignon, 12/09/2014.</w:t></w:r><w:br/><w:r><w:rPr/><w:t xml:space="preserve">- “Cartes Archéologiques de la Gaule: extraction de données graphiques”, Séminaire NUMNIE, Université de Caen Basse-Normandie / Maison de la Recherche en Sciences Humanies, Caen, 14/03/2013</w:t></w:r><w:br/><w:r><w:rPr/><w:t xml:space="preserve">- (Grunin, A., Balossino, S., Guyonnet, F.) “Investigating the Past: Digital approach to “re-built” Avignon’s Bridge”, Agorantic/Sciences du Web, Brazilian Institute for Web Science Research, Rio de Janeiro, 3/12-5/12/2012.</w:t></w:r><w:br/><w:r><w:rPr/><w:t xml:space="preserve">- “Les sources carolingiennes au service de la construction du concept étatique” Sources et méthodes de l'histoire médiévale / Ateliers des Médiévistes d'Avignon (AMA), Université d'Avignon et des Pays de Vaucluse, 21/03/2012.</w:t></w:r><w:br/><w:r><w:rPr/><w:t xml:space="preserve">- (Grunin, A., Lobrichon, G., Payan, P.) “Édition électronique des Vitae Paparum Avenionensium: enjeux et problèmes de l’informatisation d’une réédition”, Corpus électronique des lettres des papes des XIIIe et XIVe siècles, Université d'Avignon, 19/05/2011.</w:t></w:r><w:br/><w:r><w:rPr/><w:t xml:space="preserve">- “Thinking a historical society as a complex system: ways of theorization and means of application”, 7th Systems Science European Union Congress, Lisbon, 17/12-19/12/2008.</w:t></w:r><w:br/><w:r><w:rPr/><w:t xml:space="preserve">- “Systemtheoretisches Modell der Raumorganisation im Karolingerreich des 8. und 9. Jahrhunderts”, Themen und Tendenzen der Mittelalterforschung, Universität Georg-August de Göttingen, 27/11/2008.</w:t></w:r><w:br/><w:r><w:rPr/><w:t xml:space="preserve">- “Application of the complexity theory to the study of the Early Middle Ages. The case of Carolingian Empire”, Theorizing the Early Middle Ages, Pacific University, Oregon, 27/03–30/03/2008.</w:t></w:r><w:br/><w:r><w:rPr/><w:t xml:space="preserve">- “Organisation spatiale de l’empire carolingien à travers les partages”, Modélisation et Dynamiques Spatiales: Rencontre de doctorants, Université d'Avignon, 19/12-20/12/2007.</w:t></w:r><w:br/><w:r><w:rPr/><w:t xml:space="preserve">- “Religioznaya sostavlyayuschaya otnoshenii Karla Velikogo s musulmanskoi Ispaniei”, XLIII mejdunarodnaya nauchnaya studencheskaya konferenciya “Student i nauchno-tehnicheskii progress”, Novosibirsk State University/Université de Novossibirsk, 13/04-14/04/2005.</w:t></w:r><w:br/><w:r><w:rPr/><w:t xml:space="preserve">- “Cerkovnaya politika Karla Velikogo”, XLII mejdunarodnaya nauchnaya studencheskaya konferenciya “Student i nauchno-tehnicheskii progress”, Novosibirsk State University/Université de Novossibirsk, 14/04-15/04/2004.</w:t></w:r><w:br/><w:r><w:rPr/><w:t xml:space="preserve">- (Grunin, A., Postnov, A.) “Istoriya izucheniya paleoliticheskoi stoyanki Ust-Kan (Altai), i razvitie arheologicheskih metodov”, Nauchnoi konfereniciya “Nauka, Tehnologiya, Innovacii”, Novosibirsk Technical University/Université Technique de Novossibirsk, 2/12-5/12/2004.</w:t></w:r><w:br/><w:r><w:rPr/><w:t xml:space="preserve">- “Eshatologicheskaya sostavlyayuschaya ponyatiya &amp;quot;imperiya&amp;quot; v gosudarstve Karolingov”, XLI mejdunarodnaya nauchnaya studencheskaya konferenciya “Student i nauchno-tehnicheskii progress”, Novosibirsk State University/Université de Novossibirsk, 13/04-14/04/2003.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Moyen Âge, une époque sans État ? Construire le passé au présent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Perspectives médiévales</w:t></w:r><w:r><w:rPr/><w:t xml:space="preserve">, 2019, Moyen Âge et politique aujourd'hui, 40, pp.1-21. </w:t></w:r><w:hyperlink r:id="rId15" w:history="1"><w:r><w:rPr><w:color w:val="#410a8c"/><w:u w:val="single"/></w:rPr><w:t xml:space="preserve">⟨10.4000/peme.15221⟩</w:t></w:r></w:hyperlink></w:p><w:p><w:pPr/><w:r><w:rPr/><w:t xml:space="preserve">Article dans une revue</w:t></w:r></w:p><w:p><w:pPr/><w:hyperlink r:id="rId13" w:history="1"><w:r><w:rPr><w:color w:val="#410a8c"/><w:u w:val="single"/></w:rPr><w:t xml:space="preserve">hal-02013131v1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Réseau politique des agents du pouvoir central : l'exemple des missi dominici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Journal of Interdisciplinary Methodologies and Issues in Science</w:t></w:r><w:r><w:rPr/><w:t xml:space="preserve">, 2019, Analyse de graphes et réseaux complexes, Analysis of networks and graphs, pp.4. </w:t></w:r><w:hyperlink r:id="rId17" w:history="1"><w:r><w:rPr><w:color w:val="#410a8c"/><w:u w:val="single"/></w:rPr><w:t xml:space="preserve">⟨10.18713/JIMIS-180719-5-4⟩</w:t></w:r></w:hyperlink></w:p><w:p><w:pPr/><w:r><w:rPr/><w:t xml:space="preserve">Article dans une revue</w:t></w:r></w:p><w:p><w:pPr/><w:hyperlink r:id="rId16" w:history="1"><w:r><w:rPr><w:color w:val="#410a8c"/><w:u w:val="single"/></w:rPr><w:t xml:space="preserve">hal-02189310v2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curiosité est la vertu de l'historien&amp;quot;. Interview avec Guy Lobrichon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19" w:history="1"><w:r><w:rPr><w:color w:val="#410a8c"/><w:u w:val="single"/></w:rPr><w:t xml:space="preserve">Guy Lobrichon</w:t></w:r></w:hyperlink></w:p><w:p><w:pPr/><w:r><w:rPr><w:i w:val="1"/><w:iCs w:val="1"/></w:rPr><w:t xml:space="preserve">Bulletin du Centre d'études médiévales d'Auxerre</w:t></w:r><w:r><w:rPr/><w:t xml:space="preserve">, 2017, 21 (1), pp.1-20. </w:t></w:r><w:hyperlink r:id="rId20" w:history="1"><w:r><w:rPr><w:color w:val="#410a8c"/><w:u w:val="single"/></w:rPr><w:t xml:space="preserve">⟨10.4000/cem.14663⟩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hal-02013139v1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Provence au début du VIIIe siècle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Bulletin de l'Académie de Vaucluse</w:t></w:r><w:r><w:rPr/><w:t xml:space="preserve">, 2016, 453, pp.2</w:t></w:r></w:p><w:p><w:pPr/><w:r><w:rPr/><w:t xml:space="preserve">Article dans une revue</w:t></w:r></w:p><w:p><w:pPr/><w:hyperlink r:id="rId21" w:history="1"><w:r><w:rPr><w:color w:val="#410a8c"/><w:u w:val="single"/></w:rPr><w:t xml:space="preserve">hal-02194764v1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Imaginer l'Empire. Étude d'un concept étatique carolingien et évolution du vocabulaire politique dans le royaume et l'empire franc (768-840) et dans la Francia Occidentalis (840-877)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Revue de l'Institut Français d'Histoire en Allemagne</w:t></w:r><w:r><w:rPr/><w:t xml:space="preserve">, 2011, 3, pp.146-151. </w:t></w:r><w:hyperlink r:id="rId23" w:history="1"><w:r><w:rPr><w:color w:val="#410a8c"/><w:u w:val="single"/></w:rPr><w:t xml:space="preserve">⟨10.4000/ifha.181⟩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hal-00756796v1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nouvelle base de données en ligne APOSCRIPTA – Lettres des papes : l’exemple des lettres de Clément IV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25" w:history="1"><w:r><w:rPr><w:color w:val="#410a8c"/><w:u w:val="single"/></w:rPr><w:t xml:space="preserve">Julien Théry</w:t></w:r></w:hyperlink><w:r><w:rPr/><w:t xml:space="preserve">,</w:t></w:r><w:hyperlink r:id="rId26" w:history="1"><w:r><w:rPr><w:color w:val="#410a8c"/><w:u w:val="single"/></w:rPr><w:t xml:space="preserve">Xavier Hélary</w:t></w:r></w:hyperlink><w:r><w:rPr/><w:t xml:space="preserve">,</w:t></w:r><w:hyperlink r:id="rId27" w:history="1"><w:r><w:rPr><w:color w:val="#410a8c"/><w:u w:val="single"/></w:rPr><w:t xml:space="preserve">Laurent Vallière</w:t></w:r></w:hyperlink></w:p><w:p><w:pPr/><w:r><w:rPr><w:i w:val="1"/><w:iCs w:val="1"/></w:rPr><w:t xml:space="preserve">Journée d’étude “Gui Foucois-Clément IV à la Curie. Le légat, le pape, le défunt (1261-1276)”</w:t></w:r><w:r><w:rPr/><w:t xml:space="preserve">, Maisons des Sciences de l’Homme Lyon Saint-Etienne, Jun 2018,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halshs-02194759v1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APOSCRIPTA database - Lettres des papes: bilan et perspectives d'une constitution de corpus en accès libre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25" w:history="1"><w:r><w:rPr><w:color w:val="#410a8c"/><w:u w:val="single"/></w:rPr><w:t xml:space="preserve">Julien Théry</w:t></w:r></w:hyperlink><w:r><w:rPr/><w:t xml:space="preserve">,</w:t></w:r><w:hyperlink r:id="rId27" w:history="1"><w:r><w:rPr><w:color w:val="#410a8c"/><w:u w:val="single"/></w:rPr><w:t xml:space="preserve">Laurent Vallière</w:t></w:r></w:hyperlink></w:p><w:p><w:pPr/><w:r><w:rPr><w:i w:val="1"/><w:iCs w:val="1"/></w:rPr><w:t xml:space="preserve">Séminaire de l'axe transversal Humanités Numériques</w:t></w:r><w:r><w:rPr/><w:t xml:space="preserve">, Université Jean-Moulin Lyon 3; Ciham UMR 5648, May 2018,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halshs-02194761v1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Missi dominici: carolingian network of power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Social &amp; Intellectual Networking in the Early Middle Ages, “‘Networks of Knowledge”</w:t></w:r><w:r><w:rPr/><w:t xml:space="preserve">, Netherlands Organisation for Scientific Research, Radboud University, Aug 2017, Nijmegen, Netherlands</w:t></w:r></w:p><w:p><w:pPr/><w:r><w:rPr/><w:t xml:space="preserve">Communication dans un congrès</w:t></w:r></w:p><w:p><w:pPr/><w:hyperlink r:id="rId29" w:history="1"><w:r><w:rPr><w:color w:val="#410a8c"/><w:u w:val="single"/></w:rPr><w:t xml:space="preserve">halshs-02194758v1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 des données historiques massives: ambitions, enjeux, questionnements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Science XXL. Ce que l’abondance et la diversité des données numériques font aux sciences sociales</w:t></w:r><w:r><w:rPr/><w:t xml:space="preserve">, INED/SAGE, Mar 2017,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halshs-02194695v1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Early Medieval State: between king and Personenverband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Diálogos en torno a la articulación de los grupos de poder durante la (re)estructuración en la Alta Edad Media (siglos VI-XI)</w:t></w:r><w:r><w:rPr/><w:t xml:space="preserve">, Universidad Complutense de Madrid, Jan 2017, Madrid, Spain</w:t></w:r></w:p><w:p><w:pPr/><w:r><w:rPr/><w:t xml:space="preserve">Communication dans un congrès</w:t></w:r></w:p><w:p><w:pPr/><w:hyperlink r:id="rId31" w:history="1"><w:r><w:rPr><w:color w:val="#410a8c"/><w:u w:val="single"/></w:rPr><w:t xml:space="preserve">halshs-02194689v1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L’aristocratie médiévale à l’épreuve de l’analyse des réseaux. Le cas des missi dominici carolingiens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Séminaire SAMM (Statistique, Analyse et Modélisation Multidisciplinaire), EA 4543</w:t></w:r><w:r><w:rPr/><w:t xml:space="preserve">, Université Paris 1 Panthéon-Sorbonne, Jun 2017,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halshs-02194757v1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Provence au début du VIIIe siècle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Académie de Vaucluse</w:t></w:r><w:r><w:rPr/><w:t xml:space="preserve">, Nov 2016, Avignon,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halshs-02194685v1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Cartes Archéologiques de la Gaule: extraction de données graphiques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Séminaire NUMNIE</w:t></w:r><w:r><w:rPr/><w:t xml:space="preserve">, Mar 2013, Caen,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halshs-01401139v1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Investigating the Past: Digital approach to “re-built” Avignon’s Bridge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36" w:history="1"><w:r><w:rPr><w:color w:val="#410a8c"/><w:u w:val="single"/></w:rPr><w:t xml:space="preserve">Simone Balossino</w:t></w:r></w:hyperlink><w:r><w:rPr/><w:t xml:space="preserve">,</w:t></w:r><w:hyperlink r:id="rId37" w:history="1"><w:r><w:rPr><w:color w:val="#410a8c"/><w:u w:val="single"/></w:rPr><w:t xml:space="preserve">François Guyonnet</w:t></w:r></w:hyperlink></w:p><w:p><w:pPr/><w:r><w:rPr><w:i w:val="1"/><w:iCs w:val="1"/></w:rPr><w:t xml:space="preserve">Agorantic/Sciences du Web</w:t></w:r><w:r><w:rPr/><w:t xml:space="preserve">, Brazilian Institute for Web Science Research, Dec 2012, Rio de Janeiro, Brazil</w:t></w:r></w:p><w:p><w:pPr/><w:r><w:rPr/><w:t xml:space="preserve">Communication dans un congrès</w:t></w:r></w:p><w:p><w:pPr/><w:hyperlink r:id="rId35" w:history="1"><w:r><w:rPr><w:color w:val="#410a8c"/><w:u w:val="single"/></w:rPr><w:t xml:space="preserve">halshs-02194669v1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sources carolingiennes au service de la construction du concept étatique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Sources et méthodes de l'histoire médiévale / Ateliers des Médiévistes d'Avignon (AMA)</w:t></w:r><w:r><w:rPr/><w:t xml:space="preserve">, Université d'Avignon et des Pays de Vaucluse, Mar 2012, Avignon,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halshs-02194665v1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Édition électronique des Vitae Paparum Avenionensium: enjeux et problèmes de l’informatisation d’une réédition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19" w:history="1"><w:r><w:rPr><w:color w:val="#410a8c"/><w:u w:val="single"/></w:rPr><w:t xml:space="preserve">Guy Lobrichon</w:t></w:r></w:hyperlink><w:r><w:rPr/><w:t xml:space="preserve">,</w:t></w:r><w:hyperlink r:id="rId40" w:history="1"><w:r><w:rPr><w:color w:val="#410a8c"/><w:u w:val="single"/></w:rPr><w:t xml:space="preserve">Paul Payan</w:t></w:r></w:hyperlink></w:p><w:p><w:pPr/><w:r><w:rPr><w:i w:val="1"/><w:iCs w:val="1"/></w:rPr><w:t xml:space="preserve">Corpus électronique des lettres des papes des XIIIe et XIVe siècles</w:t></w:r><w:r><w:rPr/><w:t xml:space="preserve">, May 2011, Avignon,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halshs-01401142v1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Thinking a historical society as a complex system: ways of theorization and means of application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Systemic complexity for human development in the 21st century</w:t></w:r><w:r><w:rPr/><w:t xml:space="preserve">, Dec 2008, Lisbon, Portugal. pp.1-11</w:t></w:r></w:p><w:p><w:pPr/><w:r><w:rPr/><w:t xml:space="preserve">Communication dans un congrès</w:t></w:r></w:p><w:p><w:pPr/><w:hyperlink r:id="rId41" w:history="1"><w:r><w:rPr><w:color w:val="#410a8c"/><w:u w:val="single"/></w:rPr><w:t xml:space="preserve">halshs-00391550v1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Carolingian state conceptions changes: Contribution of quantitative methods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Themen und Tendenzen der Mittelalterforschung</w:t></w:r><w:r><w:rPr/><w:t xml:space="preserve">, Nov 2008, Göttingen, Germany</w:t></w:r></w:p><w:p><w:pPr/><w:r><w:rPr/><w:t xml:space="preserve">Communication dans un congrès</w:t></w:r></w:p><w:p><w:pPr/><w:hyperlink r:id="rId42" w:history="1"><w:r><w:rPr><w:color w:val="#410a8c"/><w:u w:val="single"/></w:rPr><w:t xml:space="preserve">halshs-00387913v1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Application of the complexity theory to the study of the Early Middle Ages. The case of Carolingian Empire.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Theorizing the Early Middle Ages</w:t></w:r><w:r><w:rPr/><w:t xml:space="preserve">, Mar 2008, Oregon,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halshs-00391555v1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Organisation spatiale de l'empire carolingien à travers les partages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Modélisation et Dynamiques Spatiales</w:t></w:r><w:r><w:rPr/><w:t xml:space="preserve">, Université d'Avignon, Dec 2007, Avignon,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halshs-00391558v1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Composante religieuse des relations de Charlemagne avec l'Espagne musulmane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XLIIIème Conférence scientifique internationale des étudiants</w:t></w:r><w:r><w:rPr/><w:t xml:space="preserve">, Apr 2005, Novossibirsk, Russia. pp.125-127</w:t></w:r></w:p><w:p><w:pPr/><w:r><w:rPr/><w:t xml:space="preserve">Communication dans un congrès</w:t></w:r></w:p><w:p><w:pPr/><w:hyperlink r:id="rId45" w:history="1"><w:r><w:rPr><w:color w:val="#410a8c"/><w:u w:val="single"/></w:rPr><w:t xml:space="preserve">halshs-00391564v1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Politique religieuse de Charlemagne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XLIIème Conférence scientifique internationale des étudiants</w:t></w:r><w:r><w:rPr/><w:t xml:space="preserve">, Apr 2004, Novossibirsk, Russia. pp.37-38</w:t></w:r></w:p><w:p><w:pPr/><w:r><w:rPr/><w:t xml:space="preserve">Communication dans un congrès</w:t></w:r></w:p><w:p><w:pPr/><w:hyperlink r:id="rId46" w:history="1"><w:r><w:rPr><w:color w:val="#410a8c"/><w:u w:val="single"/></w:rPr><w:t xml:space="preserve">halshs-00391568v1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Histoire de l'étude du site paléolithique Ust'-Kan (Altaï) et développement des méthodes archéologiques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Science, Technique, Innovations</w:t></w:r><w:r><w:rPr/><w:t xml:space="preserve">, Dec 2004, Novossibirsk, Russia. pp.56-58</w:t></w:r></w:p><w:p><w:pPr/><w:r><w:rPr/><w:t xml:space="preserve">Communication dans un congrès</w:t></w:r></w:p><w:p><w:pPr/><w:hyperlink r:id="rId47" w:history="1"><w:r><w:rPr><w:color w:val="#410a8c"/><w:u w:val="single"/></w:rPr><w:t xml:space="preserve">halshs-00391572v1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composante eschatologique de la notion d’empire sous les Carolingiens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Travaux de XLIème conférence scientifique internationale</w:t></w:r><w:r><w:rPr/><w:t xml:space="preserve">, Université de Novossibirsk, 2003, Novossibirsk, Russia</w:t></w:r></w:p><w:p><w:pPr/><w:r><w:rPr/><w:t xml:space="preserve">Communication dans un congrès</w:t></w:r></w:p><w:p><w:pPr/><w:hyperlink r:id="rId48" w:history="1"><w:r><w:rPr><w:color w:val="#410a8c"/><w:u w:val="single"/></w:rPr><w:t xml:space="preserve">hal-02194767v1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9D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y-grunin" TargetMode="External"/><Relationship Id="rId8" Type="http://schemas.openxmlformats.org/officeDocument/2006/relationships/hyperlink" Target="https://orcid.org/0000-0002-0730-8265" TargetMode="External"/><Relationship Id="rId9" Type="http://schemas.openxmlformats.org/officeDocument/2006/relationships/hyperlink" Target="https://arxiv.org/a/grunin_a_1" TargetMode="External"/><Relationship Id="rId10" Type="http://schemas.openxmlformats.org/officeDocument/2006/relationships/hyperlink" Target="http://www.researcherid.com/rid/M-8605-2019" TargetMode="External"/><Relationship Id="rId11" Type="http://schemas.openxmlformats.org/officeDocument/2006/relationships/hyperlink" Target="mailto:andrey.grunin@alumni.univ-avignon.fr" TargetMode="External"/><Relationship Id="rId12" Type="http://schemas.openxmlformats.org/officeDocument/2006/relationships/hyperlink" Target="http://www.menestrel.fr/spip.php?rubrique696" TargetMode="External"/><Relationship Id="rId13" Type="http://schemas.openxmlformats.org/officeDocument/2006/relationships/hyperlink" Target="https://hal.science/hal-02013131v1" TargetMode="External"/><Relationship Id="rId14" Type="http://schemas.openxmlformats.org/officeDocument/2006/relationships/hyperlink" Target="https://hal.science/search/index/?q=*&amp;authFullName_s=Andrey Grunin" TargetMode="External"/><Relationship Id="rId15" Type="http://schemas.openxmlformats.org/officeDocument/2006/relationships/hyperlink" Target="https://dx.doi.org/10.4000/peme.15221" TargetMode="External"/><Relationship Id="rId16" Type="http://schemas.openxmlformats.org/officeDocument/2006/relationships/hyperlink" Target="https://hal.science/hal-02189310v2" TargetMode="External"/><Relationship Id="rId17" Type="http://schemas.openxmlformats.org/officeDocument/2006/relationships/hyperlink" Target="https://dx.doi.org/10.18713/JIMIS-180719-5-4" TargetMode="External"/><Relationship Id="rId18" Type="http://schemas.openxmlformats.org/officeDocument/2006/relationships/hyperlink" Target="https://hal.science/hal-02013139v1" TargetMode="External"/><Relationship Id="rId19" Type="http://schemas.openxmlformats.org/officeDocument/2006/relationships/hyperlink" Target="https://hal.science/search/index/?q=*&amp;authFullName_s=Guy Lobrichon" TargetMode="External"/><Relationship Id="rId20" Type="http://schemas.openxmlformats.org/officeDocument/2006/relationships/hyperlink" Target="https://dx.doi.org/10.4000/cem.14663" TargetMode="External"/><Relationship Id="rId21" Type="http://schemas.openxmlformats.org/officeDocument/2006/relationships/hyperlink" Target="https://hal.science/hal-02194764v1" TargetMode="External"/><Relationship Id="rId22" Type="http://schemas.openxmlformats.org/officeDocument/2006/relationships/hyperlink" Target="https://hal.science/hal-00756796v1" TargetMode="External"/><Relationship Id="rId23" Type="http://schemas.openxmlformats.org/officeDocument/2006/relationships/hyperlink" Target="https://dx.doi.org/10.4000/ifha.181" TargetMode="External"/><Relationship Id="rId24" Type="http://schemas.openxmlformats.org/officeDocument/2006/relationships/hyperlink" Target="https://shs.hal.science/halshs-02194759v1" TargetMode="External"/><Relationship Id="rId25" Type="http://schemas.openxmlformats.org/officeDocument/2006/relationships/hyperlink" Target="https://hal.science/search/index/?q=*&amp;authFullName_s=Julien Th&#233;ry" TargetMode="External"/><Relationship Id="rId26" Type="http://schemas.openxmlformats.org/officeDocument/2006/relationships/hyperlink" Target="https://hal.science/search/index/?q=*&amp;authFullName_s=Xavier H&#233;lary" TargetMode="External"/><Relationship Id="rId27" Type="http://schemas.openxmlformats.org/officeDocument/2006/relationships/hyperlink" Target="https://hal.science/search/index/?q=*&amp;authFullName_s=Laurent Valli&#232;re" TargetMode="External"/><Relationship Id="rId28" Type="http://schemas.openxmlformats.org/officeDocument/2006/relationships/hyperlink" Target="https://shs.hal.science/halshs-02194761v1" TargetMode="External"/><Relationship Id="rId29" Type="http://schemas.openxmlformats.org/officeDocument/2006/relationships/hyperlink" Target="https://shs.hal.science/halshs-02194758v1" TargetMode="External"/><Relationship Id="rId30" Type="http://schemas.openxmlformats.org/officeDocument/2006/relationships/hyperlink" Target="https://shs.hal.science/halshs-02194695v1" TargetMode="External"/><Relationship Id="rId31" Type="http://schemas.openxmlformats.org/officeDocument/2006/relationships/hyperlink" Target="https://shs.hal.science/halshs-02194689v1" TargetMode="External"/><Relationship Id="rId32" Type="http://schemas.openxmlformats.org/officeDocument/2006/relationships/hyperlink" Target="https://shs.hal.science/halshs-02194757v1" TargetMode="External"/><Relationship Id="rId33" Type="http://schemas.openxmlformats.org/officeDocument/2006/relationships/hyperlink" Target="https://shs.hal.science/halshs-02194685v1" TargetMode="External"/><Relationship Id="rId34" Type="http://schemas.openxmlformats.org/officeDocument/2006/relationships/hyperlink" Target="https://shs.hal.science/halshs-01401139v1" TargetMode="External"/><Relationship Id="rId35" Type="http://schemas.openxmlformats.org/officeDocument/2006/relationships/hyperlink" Target="https://shs.hal.science/halshs-02194669v1" TargetMode="External"/><Relationship Id="rId36" Type="http://schemas.openxmlformats.org/officeDocument/2006/relationships/hyperlink" Target="https://hal.science/search/index/?q=*&amp;authFullName_s=Simone Balossino" TargetMode="External"/><Relationship Id="rId37" Type="http://schemas.openxmlformats.org/officeDocument/2006/relationships/hyperlink" Target="https://hal.science/search/index/?q=*&amp;authFullName_s=Fran&#231;ois Guyonnet" TargetMode="External"/><Relationship Id="rId38" Type="http://schemas.openxmlformats.org/officeDocument/2006/relationships/hyperlink" Target="https://shs.hal.science/halshs-02194665v1" TargetMode="External"/><Relationship Id="rId39" Type="http://schemas.openxmlformats.org/officeDocument/2006/relationships/hyperlink" Target="https://shs.hal.science/halshs-01401142v1" TargetMode="External"/><Relationship Id="rId40" Type="http://schemas.openxmlformats.org/officeDocument/2006/relationships/hyperlink" Target="https://hal.science/search/index/?q=*&amp;authFullName_s=Paul Payan" TargetMode="External"/><Relationship Id="rId41" Type="http://schemas.openxmlformats.org/officeDocument/2006/relationships/hyperlink" Target="https://shs.hal.science/halshs-00391550v1" TargetMode="External"/><Relationship Id="rId42" Type="http://schemas.openxmlformats.org/officeDocument/2006/relationships/hyperlink" Target="https://shs.hal.science/halshs-00387913v1" TargetMode="External"/><Relationship Id="rId43" Type="http://schemas.openxmlformats.org/officeDocument/2006/relationships/hyperlink" Target="https://shs.hal.science/halshs-00391555v1" TargetMode="External"/><Relationship Id="rId44" Type="http://schemas.openxmlformats.org/officeDocument/2006/relationships/hyperlink" Target="https://shs.hal.science/halshs-00391558v1" TargetMode="External"/><Relationship Id="rId45" Type="http://schemas.openxmlformats.org/officeDocument/2006/relationships/hyperlink" Target="https://shs.hal.science/halshs-00391564v1" TargetMode="External"/><Relationship Id="rId46" Type="http://schemas.openxmlformats.org/officeDocument/2006/relationships/hyperlink" Target="https://shs.hal.science/halshs-00391568v1" TargetMode="External"/><Relationship Id="rId47" Type="http://schemas.openxmlformats.org/officeDocument/2006/relationships/hyperlink" Target="https://shs.hal.science/halshs-00391572v1" TargetMode="External"/><Relationship Id="rId48" Type="http://schemas.openxmlformats.org/officeDocument/2006/relationships/hyperlink" Target="https://hal.science/hal-0219476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Andrey Grunin</dc:title>
  <dc:description>CV</dc:description>
  <dc:subject/>
  <cp:keywords/>
  <cp:category/>
  <cp:lastModifiedBy/>
  <dcterms:created xsi:type="dcterms:W3CDTF">2026-03-14T13:34:42+01:00</dcterms:created>
  <dcterms:modified xsi:type="dcterms:W3CDTF">2026-03-14T13:34:42+01:00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