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Camus </w:t>
      </w:r>
      <w:r>
        <w:rPr>
          <w:color w:val="641e6e"/>
        </w:rPr>
        <w:t xml:space="preserve">Doctorant en science juridiqueC.E.R.CUniversité de Toulon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Camus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