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l’action : Le big data et les épistémologies féministes. De nouvelles méthodes?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 (33), pp.183-203.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⟨10.21409/essachess.1775-352x⟩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FRACAS: a FRench Annotated Corpus of Attribution relations in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Alonzo Canul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International Conference on Computational Linguistics, Language Resources and Evaluation (LREC-COLING 2024)</w:t>
            </w:r>
            <w:r>
              <w:rPr/>
              <w:t xml:space="preserve">, May 2024, Turin, Italy. pp.7417-7428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libre pour l'analyse qualitative - Retour d'expérience croisé sur l'utilisation de Qualcoder pour la thèse de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Anne-Gaëlle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Observer, analyser, interpréter: corpus et méthodes en doctorat en SHS</w:t>
            </w:r>
            <w:r>
              <w:rPr/>
              <w:t xml:space="preserve">, ED SHPT, May 2023,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genrées de représentation ne baissent-elles pas plus rapidement dans les médias ? Une approche multivariée du cas d'un média d'information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- Session du RT37 (Sociologie des médias)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inégalités de genre dans les médias : approches computationnelles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 : No(s) Futur(s) Genre : bouleversements, utopies, impatiences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déséquilibres de représentation genrée dans les médias d'information: Apports et enjeux épistémologiques et méthodologiques d'une approche computationnelle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l'Acfas: Colloque Genre(s) et Communication: enjeux éthiques, épistémologiques et méthodologiques</w:t>
            </w:r>
            <w:r>
              <w:rPr/>
              <w:t xml:space="preserve">, UQAM - Université du Québec à Montréal; Université Sorbonne Paris Nord, May 2022, Montréal /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GenderedNews: Une approche computationnelle des écarts de représentation des genres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halshs-03604628v1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3530v1" TargetMode="External"/><Relationship Id="rId8" Type="http://schemas.openxmlformats.org/officeDocument/2006/relationships/hyperlink" Target="https://hal.science/search/index/?q=*&amp;authFullName_s=Ange Richard" TargetMode="External"/><Relationship Id="rId9" Type="http://schemas.openxmlformats.org/officeDocument/2006/relationships/hyperlink" Target="https://dx.doi.org/10.21409/essachess.1775-352x" TargetMode="External"/><Relationship Id="rId10" Type="http://schemas.openxmlformats.org/officeDocument/2006/relationships/hyperlink" Target="https://hal.science/hal-04534046v2" TargetMode="External"/><Relationship Id="rId11" Type="http://schemas.openxmlformats.org/officeDocument/2006/relationships/hyperlink" Target="https://hal.science/search/index/?q=*&amp;authFullName_s=Laura Alonzo Canul" TargetMode="External"/><Relationship Id="rId12" Type="http://schemas.openxmlformats.org/officeDocument/2006/relationships/hyperlink" Target="https://hal.science/search/index/?q=*&amp;authFullName_s=Fran&#231;ois Portet" TargetMode="External"/><Relationship Id="rId13" Type="http://schemas.openxmlformats.org/officeDocument/2006/relationships/hyperlink" Target="https://hal.univ-grenoble-alpes.fr/hal-05097885v1" TargetMode="External"/><Relationship Id="rId14" Type="http://schemas.openxmlformats.org/officeDocument/2006/relationships/hyperlink" Target="https://hal.science/search/index/?q=*&amp;authFullName_s=Anne-Ga&#235;lle Gu&#233;rin" TargetMode="External"/><Relationship Id="rId15" Type="http://schemas.openxmlformats.org/officeDocument/2006/relationships/hyperlink" Target="https://hal.science/hal-04409571v1" TargetMode="External"/><Relationship Id="rId16" Type="http://schemas.openxmlformats.org/officeDocument/2006/relationships/hyperlink" Target="https://hal.science/search/index/?q=*&amp;authFullName_s=Gilles Bastin" TargetMode="External"/><Relationship Id="rId17" Type="http://schemas.openxmlformats.org/officeDocument/2006/relationships/hyperlink" Target="https://hal.science/hal-04906745v1" TargetMode="External"/><Relationship Id="rId18" Type="http://schemas.openxmlformats.org/officeDocument/2006/relationships/hyperlink" Target="https://hal.science/search/index/?q=*&amp;authFullName_s=Laetitia Biscarrat" TargetMode="External"/><Relationship Id="rId19" Type="http://schemas.openxmlformats.org/officeDocument/2006/relationships/hyperlink" Target="https://hal.science/search/index/?q=*&amp;authFullName_s=David Doukhan" TargetMode="External"/><Relationship Id="rId20" Type="http://schemas.openxmlformats.org/officeDocument/2006/relationships/hyperlink" Target="https://hal.science/hal-03931152v1" TargetMode="External"/><Relationship Id="rId21" Type="http://schemas.openxmlformats.org/officeDocument/2006/relationships/hyperlink" Target="https://shs.hal.science/halshs-0360462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 Richard</dc:title>
  <dc:description>CV</dc:description>
  <dc:subject/>
  <cp:keywords/>
  <cp:category/>
  <cp:lastModifiedBy/>
  <dcterms:created xsi:type="dcterms:W3CDTF">2026-04-05T16:47:33+02:00</dcterms:created>
  <dcterms:modified xsi:type="dcterms:W3CDTF">2026-04-05T16:47:33+02:00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