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MAQUART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COMPETENCES</w:t>
      </w:r>
    </w:p>
    <w:p>
      <w:pPr/>
      <w:r>
        <w:rPr/>
        <w:t xml:space="preserve">Compétence pédagogique, managériale et organisationnelle, en gestion des ressources humaines, en information/communication, en recherche/documentation, en gestion de l'activité de soins, en gestion des flux et des lits patients, en évaluation, en formation/conseil, en pilotage de projet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2014 : Cadre de santé</w:t>
      </w:r>
    </w:p>
    <w:p>
      <w:pPr/>
      <w:r>
        <w:rPr/>
        <w:t xml:space="preserve">Master II Droit, Economie, Gestion, Mention Administration Economique et Sociale, Spécialité Intervention Sanitaires et Sociales, URCA Reims</w:t>
      </w:r>
    </w:p>
    <w:p>
      <w:pPr/>
      <w:r>
        <w:rPr/>
        <w:t xml:space="preserve">2010 Diplôme d'Etat d'Infirmière de Bloc Opératoire</w:t>
      </w:r>
    </w:p>
    <w:p>
      <w:pPr/>
      <w:r>
        <w:rPr/>
        <w:t xml:space="preserve">2004 : Diplôme d'Etat d'Infirmière</w:t>
      </w:r>
    </w:p>
    <w:p>
      <w:pPr/>
      <w:r>
        <w:rPr/>
        <w:t xml:space="preserve">1997 : Diplôme Professionnel d'Aide-Soignante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Depuis janvier 2022 : Cadre de santé, formateur IFSI, CHU de Reims.</w:t>
      </w:r>
    </w:p>
    <w:p>
      <w:pPr/>
      <w:r>
        <w:rPr/>
        <w:t xml:space="preserve">Janvier 2021-Janvier 2022 : Cadre de santé, formateur IFAS, CH Epernay.</w:t>
      </w:r>
    </w:p>
    <w:p>
      <w:pPr/>
      <w:r>
        <w:rPr/>
        <w:t xml:space="preserve">Septembre 2017-décembre 2020 : Cadre de santé, formateur IFSI, CHU de Reims.</w:t>
      </w:r>
    </w:p>
    <w:p>
      <w:pPr/>
      <w:r>
        <w:rPr/>
        <w:t xml:space="preserve">Juillet 2014-Août 2017 : Cadre de santé en médecine générale et interne, CH Epernay.</w:t>
      </w:r>
    </w:p>
    <w:p>
      <w:pPr/>
      <w:r>
        <w:rPr/>
        <w:t xml:space="preserve">Novembre 2004-mars 2007 : Infirmière (bloc opératoire, services de soins intensifs, ambulatoire, soins externes, accueil des urgences), Clinique Saint-Vincent Epernay.</w:t>
      </w:r>
    </w:p>
    <w:p>
      <w:pPr/>
      <w:r>
        <w:rPr/>
        <w:t xml:space="preserve">Septembre 1999-septembre 2001 : Aide-soignante (chirurgie digestive,soins externes, accueil des urgences), Clinique Saint-Vincent Epernay.</w:t>
      </w:r>
    </w:p>
    <w:p>
      <w:pPr/>
      <w:r>
        <w:rPr/>
        <w:t xml:space="preserve">Février 1998-septembre 1999 : Aide-soignante, résidence la pommeraie, Athis.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clinique et éthique organisationnelle dans les organisations de santé : une étude des dilemmes éthiques des cadres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⟨10.3917/grh.042.0115⟩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pédagogie déployée par les cadres de santé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en soins infirmiers à la lecture et à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sonnette : objet d'un questionnement éthique de la pratique quotidienne des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Lallier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autrement ou &amp;quot;oser&amp;quot; être le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professionnalisme infirmier : d'une philosophie éthique à une &amp;quot;délicatessence&amp;quot;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Mémoire de Fin d'Etudes en formation initiale infirmière : introduire du collectif au service du singulier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Lemut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Itinérantes Francophones d'Éthiques des Soins et de Santé. Réenchanter la formation et la pédagogie aux métiers de la santé : un enjeu de société et un défi éthique</w:t>
            </w:r>
            <w:r>
              <w:rPr/>
              <w:t xml:space="preserve">, GEFERS, May 2023, Sables-d'Olonne,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soin comme questionnement du travail de fin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questionnement éthique face au refus d'aide et de soins</w:t>
            </w:r>
            <w:r>
              <w:rPr/>
              <w:t xml:space="preserve">,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évidence des dilemmes éthiques : quels leviers pour les cadres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et le travail des soins - Quels modèles organisationnels ? Quels défis individuels et collectifs ? Quelles orientations souhaitables ?</w:t>
            </w:r>
            <w:r>
              <w:rPr/>
              <w:t xml:space="preserve">,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rentrée en formation aide-soignante en période COVID : retour de témoignages d'élèves (ressentis, émotions, accompagnement)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leçons d'une pandémie - Quels regards éthiques sur l'attractivité aux formations en santé et sur l'apprentissage en stage ?</w:t>
            </w:r>
            <w:r>
              <w:rPr/>
              <w:t xml:space="preserve">, 2021,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dilemmas and ethical climate in health organisations: a study of health managers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2020 "The business of now : the future starts here"</w:t>
            </w:r>
            <w:r>
              <w:rPr/>
              <w:t xml:space="preserve">, Dec 2020,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de décision éthique : réflexion sur la liberté et la sécurité des personnes âgées institutionnalisées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révéler la noblesse et la beauté de la pratique quotidienne des soins et de l'aide aux personnes âgées ? GEFERS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: Etre étudiant aujourd'hui : quelle qualité de vie? TITRE : La qualité de vie des étudiants : présentation d'une enquête au sein de l'IFSI du CHU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Lemut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GEFERS (JIFESS). Le bien-être des étudiants : Quelles vigilances éthiques dans la relation pédagogique?</w:t>
            </w:r>
            <w:r>
              <w:rPr/>
              <w:t xml:space="preserve">, May 2019,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rapport à la lecture - résultats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PRAQSI de Gefers Association. Faire de la recherche - Se mettre en recherche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proximité : les enjeux éthiques en question - tendances et résultats de l'enquête menée par GEFERS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GEFERS (JIFESS). Ethique et Organisation - L'encadrement de proximité des soins de santé - Les enjeux éthiques d'une pratique porteuse de sens</w:t>
            </w:r>
            <w:r>
              <w:rPr/>
              <w:t xml:space="preserve">, May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 management reposant sur le principe de &amp;quot;délicatessence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Ethique. 2ème journée inter-régionale Grand Est, AFPPE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pédagogique d'un service de soins : quelles expériences et réflexions en vue de l'accueil et de l'accompagnement des stagiaires?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GEFERS. Les enjeux éthiques des formations aux métiers de la santé, l'accompagnement de l'étudiant : quelles postures pédagogiques?</w:t>
            </w:r>
            <w:r>
              <w:rPr/>
              <w:t xml:space="preserve">, 2015,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L'humanisation des soins au bloc opératoire : penser humanité pour panser au bloc opératoire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PRAQSI. Penser et favoriser la place de l'humain dans le système de soins : explorer les possibles</w:t>
            </w:r>
            <w:r>
              <w:rPr/>
              <w:t xml:space="preserve">, 2012,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c'est quoi pour vous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handicap c'est quoi pour vous ? URCA</w:t>
            </w:r>
            <w:r>
              <w:rPr/>
              <w:t xml:space="preserve">,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questionner sur le tutorat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éthiques des formations aux métiers de la santé : quelle pensée éthique inspire l'élaboration des programmes et des pratiques pédagogiques - GEFERS</w:t>
            </w:r>
            <w:r>
              <w:rPr/>
              <w:t xml:space="preserve">, 2013, Les Sables d'olonne,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sonnette aux sons, de l'appel aux bruits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Lallier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au coeur du soin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hal-03784419v1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8877v1" TargetMode="External"/><Relationship Id="rId8" Type="http://schemas.openxmlformats.org/officeDocument/2006/relationships/hyperlink" Target="https://hal.science/search/index/?q=*&amp;authFullName_s=Ang&#233;lique Maquart" TargetMode="External"/><Relationship Id="rId9" Type="http://schemas.openxmlformats.org/officeDocument/2006/relationships/hyperlink" Target="https://hal.science/search/index/?q=*&amp;authFullName_s=Laure Lavorata" TargetMode="External"/><Relationship Id="rId10" Type="http://schemas.openxmlformats.org/officeDocument/2006/relationships/hyperlink" Target="https://dx.doi.org/10.3917/grh.042.0115" TargetMode="External"/><Relationship Id="rId11" Type="http://schemas.openxmlformats.org/officeDocument/2006/relationships/hyperlink" Target="https://hal.science/hal-02159619v1" TargetMode="External"/><Relationship Id="rId12" Type="http://schemas.openxmlformats.org/officeDocument/2006/relationships/hyperlink" Target="https://hal.science/hal-02159618v1" TargetMode="External"/><Relationship Id="rId13" Type="http://schemas.openxmlformats.org/officeDocument/2006/relationships/hyperlink" Target="https://hal.science/hal-02159621v1" TargetMode="External"/><Relationship Id="rId14" Type="http://schemas.openxmlformats.org/officeDocument/2006/relationships/hyperlink" Target="https://hal.science/search/index/?q=*&amp;authFullName_s=Jean-Charles Lallier" TargetMode="External"/><Relationship Id="rId15" Type="http://schemas.openxmlformats.org/officeDocument/2006/relationships/hyperlink" Target="https://hal.science/hal-02159624v1" TargetMode="External"/><Relationship Id="rId16" Type="http://schemas.openxmlformats.org/officeDocument/2006/relationships/hyperlink" Target="https://hal.science/hal-02159625v1" TargetMode="External"/><Relationship Id="rId17" Type="http://schemas.openxmlformats.org/officeDocument/2006/relationships/hyperlink" Target="https://hal.science/hal-04169306v1" TargetMode="External"/><Relationship Id="rId18" Type="http://schemas.openxmlformats.org/officeDocument/2006/relationships/hyperlink" Target="https://hal.science/search/index/?q=*&amp;authFullName_s=David Lemut" TargetMode="External"/><Relationship Id="rId19" Type="http://schemas.openxmlformats.org/officeDocument/2006/relationships/hyperlink" Target="https://hal.science/search/index/?q=*&amp;authFullName_s=S&#233;bastien Thilly" TargetMode="External"/><Relationship Id="rId20" Type="http://schemas.openxmlformats.org/officeDocument/2006/relationships/hyperlink" Target="https://hal.science/hal-03814752v1" TargetMode="External"/><Relationship Id="rId21" Type="http://schemas.openxmlformats.org/officeDocument/2006/relationships/hyperlink" Target="https://hal.science/hal-03814786v1" TargetMode="External"/><Relationship Id="rId22" Type="http://schemas.openxmlformats.org/officeDocument/2006/relationships/hyperlink" Target="https://hal.science/hal-03814780v1" TargetMode="External"/><Relationship Id="rId23" Type="http://schemas.openxmlformats.org/officeDocument/2006/relationships/hyperlink" Target="https://hal.science/hal-03100698v1" TargetMode="External"/><Relationship Id="rId24" Type="http://schemas.openxmlformats.org/officeDocument/2006/relationships/hyperlink" Target="https://hal.science/hal-03815359v1" TargetMode="External"/><Relationship Id="rId25" Type="http://schemas.openxmlformats.org/officeDocument/2006/relationships/hyperlink" Target="https://hal.science/hal-02159570v1" TargetMode="External"/><Relationship Id="rId26" Type="http://schemas.openxmlformats.org/officeDocument/2006/relationships/hyperlink" Target="https://hal.science/hal-02159585v1" TargetMode="External"/><Relationship Id="rId27" Type="http://schemas.openxmlformats.org/officeDocument/2006/relationships/hyperlink" Target="https://hal.science/hal-02159583v1" TargetMode="External"/><Relationship Id="rId28" Type="http://schemas.openxmlformats.org/officeDocument/2006/relationships/hyperlink" Target="https://hal.science/hal-02159586v1" TargetMode="External"/><Relationship Id="rId29" Type="http://schemas.openxmlformats.org/officeDocument/2006/relationships/hyperlink" Target="https://hal.science/hal-02159593v1" TargetMode="External"/><Relationship Id="rId30" Type="http://schemas.openxmlformats.org/officeDocument/2006/relationships/hyperlink" Target="https://hal.science/hal-02159606v1" TargetMode="External"/><Relationship Id="rId31" Type="http://schemas.openxmlformats.org/officeDocument/2006/relationships/hyperlink" Target="https://hal.science/hal-03815384v1" TargetMode="External"/><Relationship Id="rId32" Type="http://schemas.openxmlformats.org/officeDocument/2006/relationships/hyperlink" Target="https://hal.science/hal-03815395v1" TargetMode="External"/><Relationship Id="rId33" Type="http://schemas.openxmlformats.org/officeDocument/2006/relationships/hyperlink" Target="https://hal.science/hal-0378441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MAQUART</dc:title>
  <dc:description>CV</dc:description>
  <dc:subject/>
  <cp:keywords/>
  <cp:category/>
  <cp:lastModifiedBy/>
  <dcterms:created xsi:type="dcterms:W3CDTF">2026-05-15T16:55:39+02:00</dcterms:created>
  <dcterms:modified xsi:type="dcterms:W3CDTF">2026-05-15T16:55:39+02:00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