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Anicet AFIN </w:t>
      </w:r>
      <w:r>
        <w:rPr>
          <w:color w:val="641e6e"/>
        </w:rPr>
        <w:t xml:space="preserve">Coordinateur de la Plateforme Universitaire de Données en Bretagne (PUD-B) et co-coordinateur des DataLabs de rennes, Brest et Lorient-Vannes.Chercheur associé au Laboratoire d’Économie de Dijon (LEDi).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anicet-afin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0009-0002-0176-1146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285118293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SUPPLY OF MOTHERS OF CHILDREN WITH AUSTISM SPECTRUM DISORDER: AN ANALYSIS OF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Owolade Anicet 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In press, No. 158 (June 2025), pp. 7-44. JSTOR, https://doi.org/10.2307/48845127. Accessed 3 Mar.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l’autisme en France : une étude en termes de coût et d’impact pour les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Owolade Anicet Afin</w:t>
              </w:r>
            </w:hyperlink>
          </w:p>
          <w:p>
            <w:pPr/>
            <w:r>
              <w:rPr/>
              <w:t xml:space="preserve">Economies et finances. Université Bourgogne Franche-Comté,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2024UBFCG012⟩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tel-05088234v1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6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cet-afin" TargetMode="External"/><Relationship Id="rId8" Type="http://schemas.openxmlformats.org/officeDocument/2006/relationships/hyperlink" Target="https://orcid.org/0009-0002-0176-1146" TargetMode="External"/><Relationship Id="rId9" Type="http://schemas.openxmlformats.org/officeDocument/2006/relationships/hyperlink" Target="https://www.idref.fr/285118293" TargetMode="External"/><Relationship Id="rId10" Type="http://schemas.openxmlformats.org/officeDocument/2006/relationships/hyperlink" Target="https://hal.science/hal-05535325v1" TargetMode="External"/><Relationship Id="rId11" Type="http://schemas.openxmlformats.org/officeDocument/2006/relationships/hyperlink" Target="https://hal.science/search/index/?q=*&amp;authFullName_s=Owolade Anicet Afin" TargetMode="External"/><Relationship Id="rId12" Type="http://schemas.openxmlformats.org/officeDocument/2006/relationships/hyperlink" Target="https://hal.science/search/index/?q=*&amp;authFullName_s=Christine Peyron" TargetMode="External"/><Relationship Id="rId13" Type="http://schemas.openxmlformats.org/officeDocument/2006/relationships/hyperlink" Target="https://theses.hal.science/tel-05088234v1" TargetMode="External"/><Relationship Id="rId14" Type="http://schemas.openxmlformats.org/officeDocument/2006/relationships/hyperlink" Target="https://www.theses.fr/2024UBFCG01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Anicet AFIN</dc:title>
  <dc:description>CV</dc:description>
  <dc:subject/>
  <cp:keywords/>
  <cp:category/>
  <cp:lastModifiedBy/>
  <dcterms:created xsi:type="dcterms:W3CDTF">2026-04-16T14:44:08+02:00</dcterms:created>
  <dcterms:modified xsi:type="dcterms:W3CDTF">2026-04-16T14:44:08+02:00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