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Akane Nishii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二代歌川國輝「鎧之渡」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浮世絵芸術</w:t>
            </w:r>
            <w:r>
              <w:rPr/>
              <w:t xml:space="preserve">, 2025, 190,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「ジャポニスム2018：響きあう魂」事業　展覧会リポート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2019, 39,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Exports of Japanese Crafts in the 1870s, seen through the Urikomi and Yushutsu, pages in the Yokohama Mainichi shinbun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2017, 37,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 Purchased by Foreigners in Japan after the Opening of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2015, 35, pp.52-76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L’Illustration, Journal Universel – A series of newly found articles related to the French point of view on japanese society 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2007, 27,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et l’exportation des objets de l’artisanat d’art japonais de la fin de l’époque d’Edo à l’ère Meiji (1853-1890)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/>
              <w:t xml:space="preserve">Histoire. EHESS (École des Hautes Études en Sciences Sociales,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tel-04621782v1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d'objets d'art et d'artisanat par les collectionneurs occidentaux au Japon à l'époque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fascination du Japon : collectionner à l’ère Meiji (1868 – 1912)</w:t>
            </w:r>
            <w:r>
              <w:rPr/>
              <w:t xml:space="preserve">, Musée Ariana Genève, Oct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des archives remises de l’ancien bakufu Gaikokujin Kaimono Ansei VI – Man’en I : Achats des objets d'art effectués par les diplomates occidentaux à Edo et les mesures du bakufu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Art History Society The 72nd General Assembly</w:t>
            </w:r>
            <w:r>
              <w:rPr/>
              <w:t xml:space="preserve">, Japan Art History Society, May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halshs-04032415v1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d'objets décoratifs vers l'Occident à partir de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Akane Nishii</w:t>
              </w:r>
            </w:hyperlink>
          </w:p>
          <w:p>
            <w:pPr/>
            <w:r>
              <w:rPr/>
              <w:t xml:space="preserve">Somogy éditions d'art; Musée Saint-Rémi. </w:t>
            </w:r>
            <w:r>
              <w:rPr>
                <w:i w:val="1"/>
                <w:iCs w:val="1"/>
              </w:rPr>
              <w:t xml:space="preserve">Le goût du Japon : voyage dans les collections du Musée Saint-Remi</w:t>
            </w:r>
            <w:r>
              <w:rPr/>
              <w:t xml:space="preserve">, pp.14-19, 2019, 978-2-7572-1462-6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halshs-04031939v1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08602v1" TargetMode="External"/><Relationship Id="rId8" Type="http://schemas.openxmlformats.org/officeDocument/2006/relationships/hyperlink" Target="https://hal.science/search/index/?q=*&amp;authFullName_s=Akane Nishii" TargetMode="External"/><Relationship Id="rId9" Type="http://schemas.openxmlformats.org/officeDocument/2006/relationships/hyperlink" Target="https://shs.hal.science/halshs-04056562v1" TargetMode="External"/><Relationship Id="rId10" Type="http://schemas.openxmlformats.org/officeDocument/2006/relationships/hyperlink" Target="https://shs.hal.science/halshs-04031986v1" TargetMode="External"/><Relationship Id="rId11" Type="http://schemas.openxmlformats.org/officeDocument/2006/relationships/hyperlink" Target="https://shs.hal.science/halshs-04032001v1" TargetMode="External"/><Relationship Id="rId12" Type="http://schemas.openxmlformats.org/officeDocument/2006/relationships/hyperlink" Target="https://shs.hal.science/halshs-04032252v1" TargetMode="External"/><Relationship Id="rId13" Type="http://schemas.openxmlformats.org/officeDocument/2006/relationships/hyperlink" Target="https://hal.science/tel-0462178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hs.hal.science/halshs-04032283v1" TargetMode="External"/><Relationship Id="rId16" Type="http://schemas.openxmlformats.org/officeDocument/2006/relationships/hyperlink" Target="https://shs.hal.science/halshs-04032415v1" TargetMode="External"/><Relationship Id="rId17" Type="http://schemas.openxmlformats.org/officeDocument/2006/relationships/hyperlink" Target="https://shs.hal.science/halshs-0403193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Akane Nishii</dc:title>
  <dc:description>CV</dc:description>
  <dc:subject/>
  <cp:keywords/>
  <cp:category/>
  <cp:lastModifiedBy/>
  <dcterms:created xsi:type="dcterms:W3CDTF">2026-05-18T08:05:54+02:00</dcterms:created>
  <dcterms:modified xsi:type="dcterms:W3CDTF">2026-05-18T08:05:54+02:00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