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Guilló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ÉTRANGER AU GOUVERNEMENT, C’EST À LA FOIS RÉSISTER PAR SON INDIVIDUALITÉ ET DEVENIR IMPRENABLE EN SE FONDANT DANS LE COLLECTIF » ENTRETIEN AVEC CATHERINE MALABOU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Gaité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Guilló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Pouillaude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B Animal : pister, cartographier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Guilló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Katrin Gattinger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2024, Images en transit,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touristique et ruines vues du ciel : l'exemple de Gunkanjima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Guilló</w:t>
              </w:r>
            </w:hyperlink>
          </w:p>
          <w:p>
            <w:pPr/>
            <w:r>
              <w:rPr/>
              <w:t xml:space="preserve">Miguel Egaña et Olivier Schefer. </w:t>
            </w:r>
            <w:r>
              <w:rPr>
                <w:i w:val="1"/>
                <w:iCs w:val="1"/>
              </w:rPr>
              <w:t xml:space="preserve">Esthétique des ruines : poïétique de la destruction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2015, Arts contemporains, 978-2-7535-4216-7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hal-05502998v1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5053v1" TargetMode="External"/><Relationship Id="rId8" Type="http://schemas.openxmlformats.org/officeDocument/2006/relationships/hyperlink" Target="https://hal.science/search/index/?q=*&amp;authFullName_s=Florian Gait&#233;" TargetMode="External"/><Relationship Id="rId9" Type="http://schemas.openxmlformats.org/officeDocument/2006/relationships/hyperlink" Target="https://hal.science/search/index/?q=*&amp;authFullName_s=Anna Guill&#243;" TargetMode="External"/><Relationship Id="rId10" Type="http://schemas.openxmlformats.org/officeDocument/2006/relationships/hyperlink" Target="https://hal.science/search/index/?q=*&amp;authFullName_s=Fr&#233;d&#233;ric Pouillaude" TargetMode="External"/><Relationship Id="rId11" Type="http://schemas.openxmlformats.org/officeDocument/2006/relationships/hyperlink" Target="https://hal.science/hal-04876428v1" TargetMode="External"/><Relationship Id="rId12" Type="http://schemas.openxmlformats.org/officeDocument/2006/relationships/hyperlink" Target="https://hal.science/search/index/?q=*&amp;authFullName_s=Katrin Gattinger" TargetMode="External"/><Relationship Id="rId13" Type="http://schemas.openxmlformats.org/officeDocument/2006/relationships/hyperlink" Target="https://amu.hal.science/hal-05502998v1" TargetMode="External"/><Relationship Id="rId14" Type="http://schemas.openxmlformats.org/officeDocument/2006/relationships/hyperlink" Target="https://pur-edition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Guilló</dc:title>
  <dc:description>CV</dc:description>
  <dc:subject/>
  <cp:keywords/>
  <cp:category/>
  <cp:lastModifiedBy/>
  <dcterms:created xsi:type="dcterms:W3CDTF">2026-03-29T07:52:12+02:00</dcterms:created>
  <dcterms:modified xsi:type="dcterms:W3CDTF">2026-03-29T07:52:12+02:00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