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 Krykun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La bicyclette s’en va-t-en guerre. Les récits de voyage à vélo dans la France des années 1940 »</w:t></w:r></w:hyperlink></w:p><w:p><w:pPr/><w:hyperlink r:id="rId8" w:history="1"><w:r><w:rPr><w:color w:val="#410a8c"/><w:u w:val="single"/></w:rPr><w:t xml:space="preserve">Ariane Dupont-Kieffer</w:t></w:r></w:hyperlink><w:r><w:rPr/><w:t xml:space="preserve">,</w:t></w:r><w:hyperlink r:id="rId9" w:history="1"><w:r><w:rPr><w:color w:val="#410a8c"/><w:u w:val="single"/></w:rPr><w:t xml:space="preserve">Anna Krykun</w:t></w:r></w:hyperlink></w:p><w:p><w:pPr/><w:r><w:rPr><w:i w:val="1"/><w:iCs w:val="1"/></w:rPr><w:t xml:space="preserve">La Revue des Lettres modernes. Ecritures XIX</w:t></w:r><w:r><w:rPr/><w:t xml:space="preserve">, 2022, 4, pp 139-155. </w:t></w:r><w:hyperlink r:id="rId10" w:history="1"><w:r><w:rPr><w:color w:val="#410a8c"/><w:u w:val="single"/></w:rPr><w:t xml:space="preserve">⟨10.48611/isbn.978-2-406-12997-4.p.0139⟩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halshs-03985865v1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L’école des femmes-écrivains du dernier tiers du XIXe siècle</w:t></w:r></w:hyperlink></w:p><w:p><w:pPr/><w:hyperlink r:id="rId9" w:history="1"><w:r><w:rPr><w:color w:val="#410a8c"/><w:u w:val="single"/></w:rPr><w:t xml:space="preserve">Anna Krykun</w:t></w:r></w:hyperlink></w:p><w:p><w:pPr/><w:r><w:rPr><w:i w:val="1"/><w:iCs w:val="1"/></w:rPr><w:t xml:space="preserve">Revue d'histoire littéraire de la France</w:t></w:r><w:r><w:rPr/><w:t xml:space="preserve">, 2020, Revue d’Histoire littéraire de la France 3 – 2020, 120e année - n° 3 Formations d'écrivains au xixe siècle. Écoles, sociabilités, autodidaxies, 3 – 2020 (120e année - n° 3), pp.651-662. </w:t></w:r><w:hyperlink r:id="rId12" w:history="1"><w:r><w:rPr><w:color w:val="#410a8c"/><w:u w:val="single"/></w:rPr><w:t xml:space="preserve">⟨10.15122/isbn.978-2-406-10744-6.p.0139⟩</w:t></w:r></w:hyperlink></w:p><w:p><w:pPr/><w:r><w:rPr/><w:t xml:space="preserve">Article dans une revue</w:t></w:r></w:p><w:p><w:pPr/><w:hyperlink r:id="rId11" w:history="1"><w:r><w:rPr><w:color w:val="#410a8c"/><w:u w:val="single"/></w:rPr><w:t xml:space="preserve">hal-02926264v1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amitié mal entendue : Bianca Lamblin et Simone de Beauvoir</w:t></w:r></w:hyperlink></w:p><w:p><w:pPr/><w:hyperlink r:id="rId9" w:history="1"><w:r><w:rPr><w:color w:val="#410a8c"/><w:u w:val="single"/></w:rPr><w:t xml:space="preserve">Anna Krykun</w:t></w:r></w:hyperlink></w:p><w:p><w:pPr/><w:r><w:rPr><w:i w:val="1"/><w:iCs w:val="1"/></w:rPr><w:t xml:space="preserve">La faute à Rousseau : revue de l'Association pour l'autobiographie et le patrimoine autobiographique.</w:t></w:r><w:r><w:rPr/><w:t xml:space="preserve">, 2015, 70, pp. 46-47</w:t></w:r></w:p><w:p><w:pPr/><w:r><w:rPr/><w:t xml:space="preserve">Article dans une revue</w:t></w:r></w:p><w:p><w:pPr/><w:hyperlink r:id="rId13" w:history="1"><w:r><w:rPr><w:color w:val="#410a8c"/><w:u w:val="single"/></w:rPr><w:t xml:space="preserve">hal-01483558v1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Idées reçues sur l’économie d’aujourd’hui vues par les étudiants de l’École d’Économie & mises en image par les élèves de l’École des Arts de la Sorbonne</w:t></w:r></w:hyperlink></w:p><w:p><w:pPr/><w:hyperlink r:id="rId8" w:history="1"><w:r><w:rPr><w:color w:val="#410a8c"/><w:u w:val="single"/></w:rPr><w:t xml:space="preserve">Ariane Dupont-Kieffer</w:t></w:r></w:hyperlink><w:r><w:rPr/><w:t xml:space="preserve">,</w:t></w:r><w:hyperlink r:id="rId9" w:history="1"><w:r><w:rPr><w:color w:val="#410a8c"/><w:u w:val="single"/></w:rPr><w:t xml:space="preserve">Anna Krykun</w:t></w:r></w:hyperlink></w:p><w:p><w:pPr/><w:r><w:rPr/><w:t xml:space="preserve">Ariane Dupont-Kieffer et Anna Krykun (éds). </w:t></w:r><w:hyperlink r:id="rId15" w:history="1"><w:r><w:rPr><w:color w:val="#410a8c"/><w:u w:val="single"/></w:rPr><w:t xml:space="preserve">Université Paris 1 Panthéon-Sorbonne</w:t></w:r></w:hyperlink><w:r><w:rPr/><w:t xml:space="preserve">, 60 p., 2020</w:t></w:r></w:p><w:p><w:pPr/><w:r><w:rPr/><w:t xml:space="preserve">Ouvrages</w:t></w:r></w:p><w:p><w:pPr/><w:hyperlink r:id="rId14" w:history="1"><w:r><w:rPr><w:color w:val="#410a8c"/><w:u w:val="single"/></w:rPr><w:t xml:space="preserve">hal-03915513v1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Etre une femme de lettres en France au XXe siècle : Simone de Beauvoir, Nathalie Sarraute, Marguerite Yourcenar</w:t></w:r></w:hyperlink></w:p><w:p><w:pPr/><w:hyperlink r:id="rId9" w:history="1"><w:r><w:rPr><w:color w:val="#410a8c"/><w:u w:val="single"/></w:rPr><w:t xml:space="preserve">Anna Krykun</w:t></w:r></w:hyperlink></w:p><w:p><w:pPr/><w:r><w:rPr/><w:t xml:space="preserve">Littératures. Université Paris-Est; Natsional'nyi universytet "Kyyevo-Mohylians'ka akademiya" (1991-..), 2014. Français. </w:t></w:r><w:hyperlink r:id="rId17" w:history="1"><w:r><w:rPr><w:color w:val="#410a8c"/><w:u w:val="single"/></w:rPr><w:t xml:space="preserve">⟨NNT : 2014PEST0032⟩</w:t></w:r></w:hyperlink></w:p><w:p><w:pPr/><w:r><w:rPr/><w:t xml:space="preserve">Thèse</w:t></w:r></w:p><w:p><w:pPr/><w:hyperlink r:id="rId16" w:history="1"><w:r><w:rPr><w:color w:val="#410a8c"/><w:u w:val="single"/></w:rPr><w:t xml:space="preserve">tel-01127953v1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85865v1" TargetMode="External"/><Relationship Id="rId8" Type="http://schemas.openxmlformats.org/officeDocument/2006/relationships/hyperlink" Target="https://hal.science/search/index/?q=*&amp;authFullName_s=Ariane Dupont-Kieffer" TargetMode="External"/><Relationship Id="rId9" Type="http://schemas.openxmlformats.org/officeDocument/2006/relationships/hyperlink" Target="https://hal.science/search/index/?q=*&amp;authFullName_s=Anna Krykun" TargetMode="External"/><Relationship Id="rId10" Type="http://schemas.openxmlformats.org/officeDocument/2006/relationships/hyperlink" Target="https://dx.doi.org/10.48611/isbn.978-2-406-12997-4.p.0139" TargetMode="External"/><Relationship Id="rId11" Type="http://schemas.openxmlformats.org/officeDocument/2006/relationships/hyperlink" Target="https://hal.science/hal-02926264v1" TargetMode="External"/><Relationship Id="rId12" Type="http://schemas.openxmlformats.org/officeDocument/2006/relationships/hyperlink" Target="https://dx.doi.org/10.15122/isbn.978-2-406-10744-6.p.0139" TargetMode="External"/><Relationship Id="rId13" Type="http://schemas.openxmlformats.org/officeDocument/2006/relationships/hyperlink" Target="https://hal.univ-lorraine.fr/hal-01483558v1" TargetMode="External"/><Relationship Id="rId14" Type="http://schemas.openxmlformats.org/officeDocument/2006/relationships/hyperlink" Target="https://hal.science/hal-03915513v1" TargetMode="External"/><Relationship Id="rId15" Type="http://schemas.openxmlformats.org/officeDocument/2006/relationships/hyperlink" Target="http://economie.pantheonsorbonne.fr/sites/default/files/inline-files/IR-Sorbonne-V13_ecran.pdf" TargetMode="External"/><Relationship Id="rId16" Type="http://schemas.openxmlformats.org/officeDocument/2006/relationships/hyperlink" Target="https://theses.hal.science/tel-01127953v1" TargetMode="External"/><Relationship Id="rId17" Type="http://schemas.openxmlformats.org/officeDocument/2006/relationships/hyperlink" Target="https://www.theses.fr/2014PEST003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Krykun</dc:title>
  <dc:description>CV</dc:description>
  <dc:subject/>
  <cp:keywords/>
  <cp:category/>
  <cp:lastModifiedBy/>
  <dcterms:created xsi:type="dcterms:W3CDTF">2026-03-25T20:56:18+01:00</dcterms:created>
  <dcterms:modified xsi:type="dcterms:W3CDTF">2026-03-25T20:56:18+01:00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