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Leyloyan-Yekmalyan </w:t>
      </w:r>
      <w:r>
        <w:rPr>
          <w:color w:val="641e6e"/>
        </w:rPr>
        <w:t xml:space="preserve">Historienne de l'art, Maître de conférences à l'INALCO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anna-leyloyan-yekmalyan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0000-0001-6987-9381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et folios : création et préservation de manuscrits d’exception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/>
              <w:t xml:space="preserve">Sous la direction de Maxime K. Yevadian. </w:t>
            </w:r>
            <w:r>
              <w:rPr>
                <w:i w:val="1"/>
                <w:iCs w:val="1"/>
              </w:rPr>
              <w:t xml:space="preserve">Trésors arméniens d’une culture en mouvement 1512-1828 (Catalogue de l’exposition au Musée de la basilique de Notre-Dame de la Garde, du 5 décembre 2025 au 1er mai 2026)</w:t>
            </w:r>
            <w:r>
              <w:rPr/>
              <w:t xml:space="preserve">, Sources d'Arménie, pp.251-304,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Azerbaijan's Policy of Extortion and Destruction of Armenian Cultural Heritage in Artsʿakh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Hamlet Petrosyan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Haykuhi Muradyan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Armine Tigranyan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 Texts and Studies in Eastern Christianity</w:t>
            </w:r>
            <w:r>
              <w:rPr/>
              <w:t xml:space="preserve">, 31, BRILL, pp.391-408, 2024, Monuments and Identities in the Caucasus. Karabagh, Nakhichevan and Azerbaijan, 978-90-04-67737-1.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⟨10.1163/9789004677388_016⟩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 Book as Guardian of Memory. “Illuminating” Armenian-Ethiopian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/>
              <w:t xml:space="preserve">Christine Sciacca. </w:t>
            </w:r>
            <w:r>
              <w:rPr>
                <w:i w:val="1"/>
                <w:iCs w:val="1"/>
              </w:rPr>
              <w:t xml:space="preserve">Ethiopia at the Crossroads</w:t>
            </w:r>
            <w:r>
              <w:rPr/>
              <w:t xml:space="preserve">, Yale University Pressin association with the Walters Art Museum, pp.197-204, 2024, ISBN 9780300272796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«Azerbaijan’s Policy of Extortion and Destruction of Armenian Cultural Heritage in Artsʿakh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Hamlet Petrosyan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Աննա Լեյլոյան-Եկմալյան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Haykuhi Muradyan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Armine Tigranyan</w:t>
              </w:r>
            </w:hyperlink>
          </w:p>
          <w:p>
            <w:pPr/>
            <w:r>
              <w:rPr/>
              <w:t xml:space="preserve">Edited by Igor Dorfmann-Lazarev and Haroutioun Khatchadourian. </w:t>
            </w:r>
            <w:r>
              <w:rPr>
                <w:i w:val="1"/>
                <w:iCs w:val="1"/>
              </w:rPr>
              <w:t xml:space="preserve">Monuments and Identities in the Caucasus Karabagh, Nakhichevan and Azerbaijan in Contemporary Geopolitical Conflict</w:t>
            </w:r>
            <w:r>
              <w:rPr/>
              <w:t xml:space="preserve">, XXXI, BRILL, pp.391-408, 2023, 2213-0039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remarks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/>
              <w:t xml:space="preserve">Michael E. Stone; Asya Bereznyak. </w:t>
            </w:r>
            <w:r>
              <w:rPr>
                <w:i w:val="1"/>
                <w:iCs w:val="1"/>
              </w:rPr>
              <w:t xml:space="preserve">Studies in Armenian Art, Collected Papers by Nira Stone</w:t>
            </w:r>
            <w:r>
              <w:rPr/>
              <w:t xml:space="preserve">, Armenian Texts and Studies (2), Brill, pp.XVII-XIX, 2019, ISBN: 978-90-04-38685-3 ISBN: 978-90-04-40050-4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Scools and Scriptoria: Haghpat and Gladzor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/>
              <w:t xml:space="preserve">Helen C. Evans. </w:t>
            </w:r>
            <w:r>
              <w:rPr>
                <w:i w:val="1"/>
                <w:iCs w:val="1"/>
              </w:rPr>
              <w:t xml:space="preserve">ARMENIA, art, religion, and trade in the Middle Age</w:t>
            </w:r>
            <w:r>
              <w:rPr/>
              <w:t xml:space="preserve">, The Metropolitan Museum of Art/Distributed by Yale University Press, pp.110-111, 2018, ISBN-10 ‏ : ‎ 1588396606 ISBN-13 ‏ : ‎ 978-1588396600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Julfa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Armenia: Art, Religion, and Trade in the Middle Ages, MetPublication, New York, 2018.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MetPublication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Khizan Style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/>
              <w:t xml:space="preserve">Helen C. Evans. </w:t>
            </w:r>
            <w:r>
              <w:rPr>
                <w:i w:val="1"/>
                <w:iCs w:val="1"/>
              </w:rPr>
              <w:t xml:space="preserve">ARMENIA, art, religion, and trade in the Middle Age,</w:t>
            </w:r>
            <w:r>
              <w:rPr/>
              <w:t xml:space="preserve">, The Metropolitan Museum of Art/Distributed by Yale University Press, pp.206, 2018, ISBN-10 ‏ : ‎ 1588396606 ISBN-13 ‏ : ‎ 978-1588396600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miniature d’Artsakh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Karabag</w:t>
            </w:r>
            <w:r>
              <w:rPr/>
              <w:t xml:space="preserve">, p. 66-69,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Կորսված ժառանգության նորահայտ էջեր. Երինե գրչուհու ընդօրինակած ձեռագրին կարված պատկերազարդ բացառիկ պատառիկները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Աննա Լեյլոյան-Եկմալյան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Սեդա Մանուկյան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Banber Matenadarani</w:t>
            </w:r>
            <w:r>
              <w:rPr/>
              <w:t xml:space="preserve">, 2024, 37,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(Yovhannés) Konstantinovich Aïvazovski (1817-1900) et les neuf vagues qui ont bercé la peinture de paysage russe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2 (50), pp.137-167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invisible nudity: From shameful nudity to nudity as a quest for spirituality in Russian visual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2019, Sentio ergo sum: corps, perception de soi et identité dans la culture russe, 52, p. 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 l’hymnaire de Yovannēs Xizanc‘i et l’histoire interprétative du manuscrit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2017, 37, pp.253-281.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⟨10.2143/REA.37.0.3237127⟩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 T. Baladian et Anna Leyloyan-Yekmalyan, LES COLONNES DE LA FOI D'OJUN: Essai pour une nouvelle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2015, 36, pp.149-212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de Sassoun, symbole du réveil national et symbole de liberté : son image sous le réalisme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2014, Les héritages culturels du XIXe siècle sous les régimes communistes, 41-42,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MODELES INSOLITES D'ICONOGRAPHIE DE LA PENTECOTE DANS LA MINIATURE DU VASPURAKAN DU XIVe -XVe SIECLES.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sud-est européennes / Journal of South-East European studies</w:t>
            </w:r>
            <w:r>
              <w:rPr/>
              <w:t xml:space="preserve">, 2014, LII (1-4),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 Évangile du Vaspourakan : étude stylistique et iconographique des miniatures et identification de l’artiste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2013, REVUE DES ÉTUDES ARMÉNIENNES TOME 35, 35, pp.241-264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Tétraévangile de 1411 copié et enluminé par Cerun. Étude et description d’un manuscrit inédit.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L. Merian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2010, Revue des études arméniennes, 32, pp.229-296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Simēon Arčišec‘i à Zak‘aria Ałt‘amarc‘i. Un modèle de transmission des traditions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2004, 29, pp.235-258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contes (traduction et adaptation de contes populaires arméniens) Paris, 2002, Castor Poche Flammarion, 169 p., reéd.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Փարիզի ազգային գրադարանի թիվ 333 ձեռագրի թվագրման հարցի շուրջ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Աննա Լեյլոյան-Եկմալյան</w:t>
              </w:r>
            </w:hyperlink>
          </w:p>
          <w:p>
            <w:pPr/>
            <w:r>
              <w:rPr/>
              <w:t xml:space="preserve">2015, pp. 428-444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livre au Vaspurakan XIVe -XVe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Leyloyan-Yekmalyan</w:t>
              </w:r>
            </w:hyperlink>
          </w:p>
          <w:p>
            <w:pPr/>
            <w:r>
              <w:rPr/>
              <w:t xml:space="preserve">Éditions Peeters, 10, 308 p. - 16 × 24 cm, 2009, Bibliothèque de l'INALCO, ISBN 978-90-429-2086-6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hal-02471618v1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5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leyloyan-yekmalyan" TargetMode="External"/><Relationship Id="rId9" Type="http://schemas.openxmlformats.org/officeDocument/2006/relationships/hyperlink" Target="https://orcid.org/0000-0001-6987-9381" TargetMode="External"/><Relationship Id="rId10" Type="http://schemas.openxmlformats.org/officeDocument/2006/relationships/hyperlink" Target="https://inalco.hal.science/hal-05281809v1" TargetMode="External"/><Relationship Id="rId11" Type="http://schemas.openxmlformats.org/officeDocument/2006/relationships/hyperlink" Target="https://hal.science/search/index/?q=*&amp;authFullName_s=Anna Leyloyan-Yekmalyan" TargetMode="External"/><Relationship Id="rId12" Type="http://schemas.openxmlformats.org/officeDocument/2006/relationships/hyperlink" Target="https://hal.science/hal-05203155v1" TargetMode="External"/><Relationship Id="rId13" Type="http://schemas.openxmlformats.org/officeDocument/2006/relationships/hyperlink" Target="https://hal.science/search/index/?q=*&amp;authFullName_s=Hamlet Petrosyan" TargetMode="External"/><Relationship Id="rId14" Type="http://schemas.openxmlformats.org/officeDocument/2006/relationships/hyperlink" Target="https://hal.science/search/index/?q=*&amp;authFullName_s=Haykuhi Muradyan" TargetMode="External"/><Relationship Id="rId15" Type="http://schemas.openxmlformats.org/officeDocument/2006/relationships/hyperlink" Target="https://hal.science/search/index/?q=*&amp;authFullName_s=Armine Tigranyan" TargetMode="External"/><Relationship Id="rId16" Type="http://schemas.openxmlformats.org/officeDocument/2006/relationships/hyperlink" Target="https://dx.doi.org/10.1163/9789004677388_016" TargetMode="External"/><Relationship Id="rId17" Type="http://schemas.openxmlformats.org/officeDocument/2006/relationships/hyperlink" Target="https://inalco.hal.science/hal-05203002v1" TargetMode="External"/><Relationship Id="rId18" Type="http://schemas.openxmlformats.org/officeDocument/2006/relationships/hyperlink" Target="https://hal.science/hal-05202889v1" TargetMode="External"/><Relationship Id="rId19" Type="http://schemas.openxmlformats.org/officeDocument/2006/relationships/hyperlink" Target="https://hal.science/search/index/?q=*&amp;authFullName_s=&#1329;&#1398;&#1398;&#1377; &#1340;&#1381;&#1397;&#1388;&#1400;&#1397;&#1377;&#1398;-&#1333;&#1391;&#1396;&#1377;&#1388;&#1397;&#1377;&#1398;" TargetMode="External"/><Relationship Id="rId20" Type="http://schemas.openxmlformats.org/officeDocument/2006/relationships/hyperlink" Target="https://hal.science/hal-05204927v1" TargetMode="External"/><Relationship Id="rId21" Type="http://schemas.openxmlformats.org/officeDocument/2006/relationships/hyperlink" Target="https://hal.science/hal-05202935v1" TargetMode="External"/><Relationship Id="rId22" Type="http://schemas.openxmlformats.org/officeDocument/2006/relationships/hyperlink" Target="https://hal.science/hal-05204188v1" TargetMode="External"/><Relationship Id="rId23" Type="http://schemas.openxmlformats.org/officeDocument/2006/relationships/hyperlink" Target="https://books.google.fr/books?id=ezNtDwAAQBAJ&amp;amp;printsec=frontcover&amp;amp;source=gbs_ge_summary_r&amp;amp;redir_esc=y#v=onepage&amp;amp;q&amp;amp;f=false" TargetMode="External"/><Relationship Id="rId24" Type="http://schemas.openxmlformats.org/officeDocument/2006/relationships/hyperlink" Target="https://inalco.hal.science/hal-05202952v1" TargetMode="External"/><Relationship Id="rId25" Type="http://schemas.openxmlformats.org/officeDocument/2006/relationships/hyperlink" Target="https://inalco.hal.science/hal-02471670v1" TargetMode="External"/><Relationship Id="rId26" Type="http://schemas.openxmlformats.org/officeDocument/2006/relationships/hyperlink" Target="https://hal.science/hal-05202813v1" TargetMode="External"/><Relationship Id="rId27" Type="http://schemas.openxmlformats.org/officeDocument/2006/relationships/hyperlink" Target="https://hal.science/search/index/?q=*&amp;authFullName_s=&#1357;&#1381;&#1380;&#1377; &#1348;&#1377;&#1398;&#1400;&#1410;&#1391;&#1397;&#1377;&#1398;" TargetMode="External"/><Relationship Id="rId28" Type="http://schemas.openxmlformats.org/officeDocument/2006/relationships/hyperlink" Target="https://hal.science/hal-04535949v1" TargetMode="External"/><Relationship Id="rId29" Type="http://schemas.openxmlformats.org/officeDocument/2006/relationships/hyperlink" Target="https://hal.science/hal-02392355v1" TargetMode="External"/><Relationship Id="rId30" Type="http://schemas.openxmlformats.org/officeDocument/2006/relationships/hyperlink" Target="https://inalco.hal.science/hal-02471613v1" TargetMode="External"/><Relationship Id="rId31" Type="http://schemas.openxmlformats.org/officeDocument/2006/relationships/hyperlink" Target="https://dx.doi.org/10.2143/REA.37.0.3237127" TargetMode="External"/><Relationship Id="rId32" Type="http://schemas.openxmlformats.org/officeDocument/2006/relationships/hyperlink" Target="https://inalco.hal.science/hal-02471556v1" TargetMode="External"/><Relationship Id="rId33" Type="http://schemas.openxmlformats.org/officeDocument/2006/relationships/hyperlink" Target="https://hal.science/hal-01465353v1" TargetMode="External"/><Relationship Id="rId34" Type="http://schemas.openxmlformats.org/officeDocument/2006/relationships/hyperlink" Target="https://hal.science/hal-01465352v1" TargetMode="External"/><Relationship Id="rId35" Type="http://schemas.openxmlformats.org/officeDocument/2006/relationships/hyperlink" Target="https://hal.science/hal-01465320v1" TargetMode="External"/><Relationship Id="rId36" Type="http://schemas.openxmlformats.org/officeDocument/2006/relationships/hyperlink" Target="https://hal.science/hal-01465373v1" TargetMode="External"/><Relationship Id="rId37" Type="http://schemas.openxmlformats.org/officeDocument/2006/relationships/hyperlink" Target="https://hal.science/search/index/?q=*&amp;authFullName_s=Sylvie L. Merian" TargetMode="External"/><Relationship Id="rId38" Type="http://schemas.openxmlformats.org/officeDocument/2006/relationships/hyperlink" Target="https://hal.science/hal-05204520v1" TargetMode="External"/><Relationship Id="rId39" Type="http://schemas.openxmlformats.org/officeDocument/2006/relationships/hyperlink" Target="https://hal.science/hal-05204519v1" TargetMode="External"/><Relationship Id="rId40" Type="http://schemas.openxmlformats.org/officeDocument/2006/relationships/hyperlink" Target="https://hal.science/hal-01465372v1" TargetMode="External"/><Relationship Id="rId41" Type="http://schemas.openxmlformats.org/officeDocument/2006/relationships/hyperlink" Target="https://inalco.hal.science/hal-0247161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Leyloyan-Yekmalyan</dc:title>
  <dc:description>CV</dc:description>
  <dc:subject/>
  <cp:keywords/>
  <cp:category/>
  <cp:lastModifiedBy/>
  <dcterms:created xsi:type="dcterms:W3CDTF">2026-05-23T09:43:09+02:00</dcterms:created>
  <dcterms:modified xsi:type="dcterms:W3CDTF">2026-05-23T09:43:09+02:00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