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ANNA PAPADOPOULOU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anna-papadopoulou</w:t></w:r></w:hyperlink></w:p><w:p><w:pPr><w:numPr><w:ilvl w:val="0"/><w:numId w:val="1"/></w:numPr></w:pPr><w:r><w:rPr/><w:t xml:space="preserve"> ORCID : </w:t></w:r><w:hyperlink r:id="rId8" w:history="1"><w:r><w:rPr><w:color w:val="#410a8c"/><w:u w:val="single"/></w:rPr><w:t xml:space="preserve">0009-0007-1095-7040</w:t></w:r></w:hyperlink></w:p><w:p><w:pPr><w:spacing w:before="600"/></w:pPr></w:p><w:p><w:pPr><w:pStyle w:val="Heading2"/></w:pPr><w:r><w:rPr><w:color w:val="1e198e"/><w:b w:val="1"/><w:bCs w:val="1"/></w:rPr><w:t xml:space="preserve">Présentation</w:t></w:r></w:p><w:p><w:pPr><w:spacing w:after="100"/></w:pPr></w:p><w:p><w:pPr/><w:r><w:rPr/><w:t xml:space="preserve">Architecte specialisée en archéologie en activité libérale.</w:t></w:r></w:p><w:p><w:pPr/><w:r><w:rPr/><w:t xml:space="preserve">Membre associé de l'Institut de Recherche sur l'Architecture Antique (IRAA UAR 3155, CNRS-amU).</w:t></w:r></w:p><w:p><w:pPr/><w:r><w:rPr><w:b w:val="1"/><w:bCs w:val="1"/></w:rPr><w:t xml:space="preserve">Thèmes de recherche</w:t></w:r></w:p><w:p><w:pPr/><w:r><w:rPr/><w:t xml:space="preserve">Architecture antique ; Techniques et matériaux de construction ; Archéologie du bâti ; Nouvelles technologies ;Architecture funéraire et monumentale dans le monde grec ; Architecture portuaire archaïque et classique ; Architecture des théâtres grecs et romains.</w:t></w:r></w:p><w:p><w:pPr/><w:r><w:rPr><w:b w:val="1"/><w:bCs w:val="1"/></w:rPr><w:t xml:space="preserve">Formation initiale</w:t></w:r></w:p><w:p><w:pPr/><w:r><w:rPr/><w:t xml:space="preserve">2018 : DIPLÔME DE MASTER 2 « ARCHITECTURE ARCHÉOLOGIE »Université de STRASBOURG. Sciences humaines et sociales, Mention Histoire, archéologie, histoire de l’art. École Nationale Supérieure d’Architecture de Strasbourg.</w:t></w:r></w:p><w:p><w:pPr/><w:r><w:rPr/><w:t xml:space="preserve">2017 : DIPLÔME D’ÉTAT D’ARCHITECTEÉcole Nationale Supérieure d’Architecture de LYON.·	Sélectionnée pour le Prix de la Jeune Architecture de Lyon : PFE dans le domaine « Architecture, Héritage etDurabilité » : Revalorisation du site archéologique d’Alba-la-Romaine, Ardèche.*</w:t></w:r></w:p><w:p><w:pPr/><w:r><w:rPr><w:b w:val="1"/><w:bCs w:val="1"/></w:rPr><w:t xml:space="preserve">Parcours professionnel</w:t></w:r></w:p><w:p><w:pPr/><w:r><w:rPr><w:b w:val="1"/><w:bCs w:val="1"/></w:rPr><w:t xml:space="preserve">•DEPUIS 2021 (9 MOIS/AN) : INGÉNIEURE DE RECHERCHE EN ARCHÉOLOGIE, CONTRACTUELLE (CNRS OU AMU) À L’INSTITUT DE RECHERCHE SUR L’ARCHITECTURE ANTIQUE (UAR 3155), AIX-EN-PROVENCE ET LYON.</w:t></w:r></w:p><w:p><w:pPr/><w:r><w:rPr><w:b w:val="1"/><w:bCs w:val="1"/></w:rPr><w:t xml:space="preserve">•	DE 2018 A 2021 (9 MOIS/AN) : ARCHITECTE SPECIALISÉE EN ARCHÉOLOGIE, EN ACTIVITÉ LIBÉRALE, À L’INSTITUT DE RECHERCHE SUR L’ARCHITECTURE ANTIQUE (UAR 3155), AIX-EN-PROVENCE ET LYON.</w:t></w:r></w:p><w:p><w:pPr/><w:r><w:rPr/><w:t xml:space="preserve">Depuis 2023 : Membre associé à l’Institut de Recherche sur l’Architecture Antique (UAR 3155).</w:t></w:r></w:p><w:p><w:pPr/><w:r><w:rPr/><w:t xml:space="preserve">Depuis 2025 : Membre du consortium 3DHN, Ateliers : Usages de la 3D ; Annotations et pérennisation ; Cycle de vie des données et conservation.</w:t></w:r></w:p><w:p><w:pPr><w:pStyle w:val="Heading6"/></w:pPr><w:r><w:rPr/><w:t xml:space="preserve">MEMBRE DU PROJET COLLECTIF DE RECHERCHE « THÉÂTRE ANTIQUE, ORANGE (84) : suivi archéologique des travaux de mise en sécurité du théâtre antique d’Orange – France (2018 – 2025)</w:t></w:r></w:p><w:p><w:pPr/><w:r><w:rPr/><w:t xml:space="preserve">Projets Collectifs de Recherche : 2017-2019 & 2020-2022 & 2023-2025Responsables scientifiques : A. Badie et S. Borel-Dubourg, CNRS, IRAA UAR 3155, Aix-en-ProvenceInstitutions partenaires : CRMH PACA, SRA PACA, SRA Occitanie, Ville d’Orange (Service Patrimoine et Musée d’Art et d’Histoire), Institut d’archéologie méditerranéenne ARKAIA</w:t></w:r><w:r><w:rPr><w:i w:val="1"/><w:iCs w:val="1"/></w:rPr><w:t xml:space="preserve">·	Membre de l’équipe permanente de terrain (8 à 9 mois/an) ; Co-conception et co-pilotage de l’étude architecturale, de la stratégie de fouille et de l’enregistrement des données ; Co-coordination des moyens humains et techniques ; Collaboration avec une équipe de recherche pluridisciplinaire et des institutions patrimoniales, socio-économiques et culturelles ; Expertise ; Relevés, analyse archéologique et stratigraphique, interprétation, restitution architecturale ; Illustration et rédaction des rapports d’activité ; Application des règles de sécurité et d’hygiène.</w:t></w:r></w:p><w:p><w:pPr><w:pStyle w:val="Heading6"/></w:pPr><w:r><w:rPr/><w:t xml:space="preserve">MEMBRE DU PROJET TAIC ET TAIC2 « Pour un théâtre antique intelligent et connecté » (2019 – 2025)</w:t></w:r></w:p><w:p><w:pPr/><w:r><w:rPr/><w:t xml:space="preserve">Projet « Pépinière d’Excellence » amU (2019-2021) et « Transfert » (2022-2025) financé par la Fondation A*Midex et soutenu par Institut d’archéologie méditerranéenne ARKAIAResponsables scientifiques : TAIC : A. Badie, TAIC2 : S. Borel-Dubourg, CNRS, IRAA UAR 3155, Aix-en-ProvenceInstitutions partenaires : CRMH PACA, SRA PACA, Ville d’Orange (Service Patrimoine et Musée Art et Histoire), Laboratoire Informatique de Bourgogne, Laboratoire Informatique et Systèmes, LRA-ENSA Toulouse, Société A-BIME, Agence Architecture et Héritage</w:t></w:r><w:r><w:rPr><w:i w:val="1"/><w:iCs w:val="1"/></w:rPr><w:t xml:space="preserve">·	Structuration et élaboration d’une base d’informations du bâtiment ; Expertise archéologique dans le processus de fabrication de la maquette HBIM du théâtre antique d’Orange ; Participation à la phase de test et d’exploitation de la maquette ; Membre du groupe de travail « BIM-SIG interopérabilité ».</w:t></w:r></w:p><w:p><w:pPr><w:pStyle w:val="Heading6"/></w:pPr><w:r><w:rPr/><w:t xml:space="preserve">MEMBRE DE L’EQUIPE DE PUBLICATION DU THÉÂTRE ANTIQUE D’ORANGE (2025 – 2028)</w:t></w:r></w:p><w:p><w:pPr/><w:r><w:rPr/><w:t xml:space="preserve">Responsables scientifiques : J.-Ch. Moretti, A. Badie, S. Borel-Dubourg, CNRS, IRAA UAR 3155, Aix-en-Provence et Lyon</w:t></w:r><w:r><w:rPr><w:i w:val="1"/><w:iCs w:val="1"/></w:rPr><w:t xml:space="preserve">·	Collaboration à l’élaboration de la stratégie d’étude et de publication, recherche d’outils de travail ; Participation aux réunions ; Analyse stratigraphique et architecturale du bâti ; Constitution du dossier graphique.</w:t></w:r></w:p><w:p><w:pPr><w:pStyle w:val="Heading6"/></w:pPr><w:r><w:rPr/><w:t xml:space="preserve">MEMBRE DU PROJET DE PUBLICATION DU THÉÂTRE ANTIQUE D’ARGOS, GRECE (DEPUIS 2025)</w:t></w:r></w:p><w:p><w:pPr/><w:r><w:rPr/><w:t xml:space="preserve">Responsable scientifique : J.-Ch. Moretti, CNRS, IRAA UAR 3155, LyonInstitutions partenaires : Ecole Française d’Athènes, IRAA UAR 3155</w:t></w:r><w:r><w:rPr><w:i w:val="1"/><w:iCs w:val="1"/></w:rPr><w:t xml:space="preserve">·	Analyse architecturale des vestiges ; Production des plans / illustrations de la publication ; Vérification des données anciennes et récolement topographique ; Collaboration à la description architecturale.</w:t></w:r></w:p><w:p><w:pPr><w:pStyle w:val="Heading6"/></w:pPr><w:r><w:rPr/><w:t xml:space="preserve">MEMBRE DU COMITE SCIENTIFIQUE DU THÉÂTRE ANTIQUE D’ALBA-LA-ROMAINE (DEPUIS 2025)</w:t></w:r></w:p><w:p><w:pPr/><w:r><w:rPr/><w:t xml:space="preserve">Membres du comité scientifique : A. Roche, A. Saison (Service Archéologique Départemental d’Ardèche), A. Badie, S. Borel-Dubourg, J.-Ch. Moretti, A. Papadopoulou (CNRS, IRAA UAR 3155, Aix-en-Provence et Lyon)</w:t></w:r><w:r><w:rPr><w:i w:val="1"/><w:iCs w:val="1"/></w:rPr><w:t xml:space="preserve">·	Réflexion sur la restitution du monument et la publication de sa monographie ; Expertise ; Journée d’étude sur place.</w:t></w:r></w:p><w:p><w:pPr><w:pStyle w:val="Heading6"/></w:pPr><w:r><w:rPr/><w:t xml:space="preserve">MEMBRE DU PROJET ANR « Géologie et architecture à Délos » (2021 – 2023)</w:t></w:r></w:p><w:p><w:pPr/><w:r><w:rPr/><w:t xml:space="preserve">Responsable scientifique : J.-Ch. Moretti, CNRS, IRAA UAR 3155, LyonInstitutions partenaires : IRAA UAR 3155, Muséum national d’histoire naturelle (CNRS-IMPMC), Centre Alexandre-Koyré (EHESS-CNRS-MNHN), ISTep (Sorbonne université-CNRS), École Française d’Athènes</w:t></w:r><w:r><w:rPr><w:i w:val="1"/><w:iCs w:val="1"/></w:rPr><w:t xml:space="preserve">·	Conception et production des dessins de restitution de quatre monuments pour l’exposition « Délos et ses pierres » à la Villa Kérylos d’octobre 2023 à janvier 2024 (exposition itinérante : Aix-en-Provence, Lyon, Pau et Délos-Grèce en 2025) ; Analyse des matériaux de construction ; Elaboration des plans de restitution et des planches analytiques ; Collaboration avec une équipe pluridisciplinaire.</w:t></w:r></w:p><w:p><w:pPr><w:pStyle w:val="Heading6"/></w:pPr><w:r><w:rPr/><w:t xml:space="preserve">MEMBRE DU PROJET « Fûts de colonne en granite : marqueurs des échanges en méditerranée occidentale de l’Antiquité à l’époque moderne » (2020-2021)</w:t></w:r></w:p><w:p><w:pPr/><w:r><w:rPr/><w:t xml:space="preserve">Projet “Amorce”, financé par l’Institut d’archéologie méditerranéenne ARKAIA, la Fondation A*Midex, amU avec un cofinancement du laboratoire CEREGECoordination: P. Rochette (CEREGE UMR 7330), T. Amraoui (CCJ UMR 7299), A. Badie (IRAA UAR 3155), A. Hartmann-Virnich (LA3M UMR 7298)</w:t></w:r><w:r><w:rPr><w:i w:val="1"/><w:iCs w:val="1"/></w:rPr><w:t xml:space="preserve">·	Etude des fûts de colonne en granite du théâtre d’Orange (en place et errants) ; Coordination des interventions sur le terrain.</w:t></w:r></w:p><w:p><w:pPr><w:pStyle w:val="Heading6"/></w:pPr><w:r><w:rPr/><w:t xml:space="preserve">CO-ENCADREMENT DE STAGE D’ÉTUDIANTS (2019 – 2025)</w:t></w:r></w:p><w:p><w:pPr/><w:r><w:rPr/><w:t xml:space="preserve">Suivi et co-encadrement sur le terrain (théâtre d’Orange) des étudiants de l’École Nationale Supérieure d’Architecture de Marseille (niveau Master) et d’étudiants du Master Architecture et Archéologie (École Nationale Supérieure d’Architecture de Strasbourg et Faculté de Sciences historiques de l’Université de Strasbourg).</w:t></w:r></w:p><w:p><w:pPr><w:pStyle w:val="Heading6"/></w:pPr><w:r><w:rPr/><w:t xml:space="preserve">PARTICIPATION À LA RECHERCHE DE FINANCEMENTS</w:t></w:r></w:p><w:p><w:pPr/><w:r><w:rPr/><w:t xml:space="preserve">Demandes de subventions auprès de la Ville d’Orange en 2025 (24k€ HT), du CRMH (30k€ HT) - obtenues ; Réponse à appel à projet MITI 2025 (20k€) – infructueuse.</w:t></w:r></w:p><w:p><w:pPr/><w:r><w:rPr><w:b w:val="1"/><w:bCs w:val="1"/></w:rPr><w:t xml:space="preserve">•	DEPUIS 2018 : ARCHITECTE SPECIALISÉE EN ARCHÉOLOGIE, EN ACTIVITÉ LIBÉRALE, EN FRANCE ET À L’INTERNATIONAL.</w:t></w:r></w:p><w:p><w:pPr><w:pStyle w:val="Heading6"/></w:pPr><w:r><w:rPr/><w:t xml:space="preserve">MEMBRE DES PROJETS DE RECHERCHE D’ÉGINE, GRÈCE (2019 – 2025), 2mois/an</w:t></w:r></w:p><w:p><w:pPr/><w:r><w:rPr/><w:t xml:space="preserve">« Aigina Harbour City Project » (2019-2023 & 2024-2027)</w:t></w:r><w:br/><w:r><w:rPr/><w:t xml:space="preserve">Projet « Amorce » EGINE (2020-2021), ARKAIA, amU« Recherches géo-archéologiques sous-marines et côtières sur la cité portuaire de l'île d'Egine (Archipel égéen, Grèce) de l'époque archaïque (fin 6e s. av. J.-C.) à l'époque médiévale »Coordination : K. Baika, J.-Ch. Sourisseau (CCJ UMR 7299), P. Kalamara (Archives historiques de la Banque Nationale de Grèce), D. Koutsoumba (Ephorie des Antiquités Sous-Marines du Ministère de la Culture grec)Institutions partenaires : Ecole Française d’Athènes, Ephorie des Antiquités Sous-Marines, Aix-Marseille Université (MoMArch), Institut ARKAIA (amU), CCJ UMR7299, Université de Patras, Université Nationale d’Athènes, Université de Mayence, Université du Péloponnèse, Ministère de la Culture italien</w:t></w:r><w:r><w:rPr><w:i w:val="1"/><w:iCs w:val="1"/></w:rPr><w:t xml:space="preserve">·	Fouilles subaquatiques (2019-2025) : Responsable de l’étude architecturale du port antique, des relevés sous-marins et du lever topographique ; Collaboration à la gestion des données dans un Système d’Information Géographique ; Etude stratigraphique, étude de restitution ; Elaboration d’une stratégie d’enregistrement ; Enseignement et encadrement des étudiants du Master MoMArch dans le cadre du chantier-école ; Organisation et participation aux portes ouvertes annuelles (visite sous-marine des vestiges pour le public).·	Fouilles terrestres (2019-2022) : Responsable de l’étude architecturale et des relevés des vestiges de l’époque byzantine.</w:t></w:r></w:p><w:p><w:pPr><w:pStyle w:val="Heading6"/></w:pPr><w:r><w:rPr/><w:t xml:space="preserve">Projet CLLD/LEADER « Egine, rencontrez le port antique » (2022-2023)</w:t></w:r></w:p><w:p><w:pPr/><w:r><w:rPr/><w:t xml:space="preserve">Coordination : K. Baika, J.-Ch. Sourisseau (CCJ UMR 7299), P. Kalamara (Archives historiques de la Banque Nationale de Grèce), D. Koutsoumba (Ephorie des Antiquités Sous-Marines du Ministère de la Culture grec)Institutions partenaires : Ecole Française d’Athènes, Ephorie des Antiquités Sous-Marines, Aix-Marseille Université (MoMArch), Institut ARKAIA (amU), CCJ UMR7299, Université de Patras, Université Nationale d’Athènes, Université de Mayence, Université du Péloponnèse, Ministère de la Culture italien</w:t></w:r><w:r><w:rPr><w:i w:val="1"/><w:iCs w:val="1"/></w:rPr><w:t xml:space="preserve">·	Participation scientifique à l’application « Aigina GeoCulture » destinée au grand public : production des plans, élévations et coupes de l’état existant du port antique d’Egine ; Analyse et étude de restitution pour une maquette 3D.</w:t></w:r></w:p><w:p><w:pPr><w:pStyle w:val="Heading6"/></w:pPr><w:r><w:rPr/><w:t xml:space="preserve">PROJET DE PUBLICATION DES ENCLOS FUNÉRAIRES DU SECTEUR D’ANÔ GÉNÉRALÉ DE RHÉNÉE, GRÈCE (2018 – 2022), 1,5 mois/an</w:t></w:r></w:p><w:p><w:pPr/><w:r><w:rPr/><w:t xml:space="preserve">Responsable scientifique : M.-Th. Le Dinahet (Université Lumière Lyon 2)Institutions partenaires : Université Lumière Lyon 2, Ecole Française d’Athènes</w:t></w:r><w:r><w:rPr><w:i w:val="1"/><w:iCs w:val="1"/></w:rPr><w:t xml:space="preserve">·	Responsable de l’étude architecturale et de restitution des monuments ; Préparation de la publication dans la collection « Exploration Archéologique de Délos » et rédaction du chapitre dédié à l’architecture.</w:t></w:r></w:p><w:p><w:pPr><w:pStyle w:val="Heading6"/></w:pPr><w:r><w:rPr/><w:t xml:space="preserve">MEMBRE DU PROJET « Mission archéologique de Rhénée », GRÈCE (2019 – 2023), 1,5 mois/an</w:t></w:r></w:p><w:p><w:pPr/><w:r><w:rPr/><w:t xml:space="preserve">Responsable scientifique : C. Hasenohr (Université Bordeaux-Montaigne, UMR Ausonius)Institutions partenaires : Ecole Française d’Athènes, Ephorie des Cyclades, Parc archéologique de Pompéi</w:t></w:r><w:r><w:rPr><w:i w:val="1"/><w:iCs w:val="1"/></w:rPr><w:t xml:space="preserve">·	Responsable de l’étude architecturale et de restitution de trois monuments funéraires ; Relevés architecturaux ; Acquisition et traitement photogrammétrique des blocs.</w:t></w:r></w:p><w:p><w:pPr><w:pStyle w:val="Heading6"/></w:pPr><w:r><w:rPr/><w:t xml:space="preserve">ÉTUDE DES MONUMENTS FUNÉRAIRES DU XIXE SIÈCLE, CORSE (MARS – AVRIL 2021)</w:t></w:r></w:p><w:p><w:pPr/><w:r><w:rPr/><w:t xml:space="preserve">Responsable scientifique : E. Bozzi (DRAC Corse)Institutions partenaires : SRA Corse, CRMH Corse</w:t></w:r><w:r><w:rPr><w:i w:val="1"/><w:iCs w:val="1"/></w:rPr><w:t xml:space="preserve">·	Relevé complet de trois monuments funéraires (Bonifacio-Quilici, Bastia-Benedetti, Oletta-Rivarola).</w:t></w:r></w:p><w:p><w:pPr><w:pStyle w:val="Heading6"/></w:pPr><w:r><w:rPr/><w:t xml:space="preserve">MEMBRE DU PROJET « Le théâtre romain de Lyon et son environnement, de l’Antiqui¬té à nos jours » (2016-2017 ? 2020-2021), 1,5mois/an</w:t></w:r></w:p><w:p><w:pPr/><w:r><w:rPr/><w:t xml:space="preserve">Projet Collectif de Recherche (2016-2017 ? 2020-2021)Responsable scientifique : D. Fellague (Université Grenoble Alpes)</w:t></w:r><w:br/><w:r><w:rPr/><w:t xml:space="preserve">Institutions partenaires : DRAC Auvergne Rhône-Alpes, Association GAROM</w:t></w:r><w:br/><w:r><w:rPr><w:i w:val="1"/><w:iCs w:val="1"/></w:rPr><w:t xml:space="preserve">·	Photogrammétrie et relevé architectural de blocs errants du théâtre, des fragments sculptés, d'antéfixes en terre cuite, de blocs de sarcophage et d’une fontaine située aux abords du théâtre.</w:t></w:r></w:p><w:p><w:pPr><w:pStyle w:val="Heading6"/></w:pPr><w:r><w:rPr/><w:t xml:space="preserve">ÉTUDE DES BASES HONORIFIQUES DE DELPHES, GRÈCE (OCTOBRE – NOVEMBRE 2019)</w:t></w:r></w:p><w:p><w:pPr/><w:r><w:rPr/><w:t xml:space="preserve">Responsable scientifique : A. Perrier (Directrice d’Etudes Antiquité et Byzance, EFA)Institution : Ecole Française d’Athènes</w:t></w:r><w:r><w:rPr><w:i w:val="1"/><w:iCs w:val="1"/></w:rPr><w:t xml:space="preserve">·	 Réalisation des illustrations pour un article : mise au net des blocs et étude de restitution d'une base.</w:t></w:r></w:p><w:p><w:pPr/><w:r><w:rPr><w:b w:val="1"/><w:bCs w:val="1"/></w:rPr><w:t xml:space="preserve">Enseignement</w:t></w:r></w:p><w:p><w:pPr/><w:r><w:rPr/><w:t xml:space="preserve">2020-2025 : CHANTIER-ÉCOLE, MASTER 1 & 2</w:t></w:r><w:br/><w:r><w:rPr/><w:t xml:space="preserve">A. PAPADOPOULOU, Formation des étudiants au relevé architectural et levé topographique subaquatique, Master of Maritime and Coastal Archeology, Aix-Marseille Université, Egine (Grèce).</w:t></w:r></w:p><w:p><w:pPr/><w:r><w:rPr/><w:t xml:space="preserve">2024 : VISITE PÉDAGOGIQUE, LICENCE PROFESSIONNELLE</w:t></w:r><w:br/><w:r><w:rPr/><w:t xml:space="preserve">S. BOREL-DUBOURG, S. DELCROS, R. GAGON, A. PAPADOPOULOU, Présentation et visite du théâtre antique d’Orange, Licence professionnelle conservation et restauration du patrimoine bâti, Aix-Marseille Université, antenne d’Arles, Orange, 13 février 2024.</w:t></w:r></w:p><w:p><w:pPr/><w:r><w:rPr/><w:t xml:space="preserve">2023 : VISITE PÉDAGOGIQUE, MASTER 2</w:t></w:r><w:br/><w:r><w:rPr/><w:t xml:space="preserve">A. BADIE, S. BOREL-DUBOURG, S. DELCROS, R. GAGON, M. PANNEAU, A. PAPADOPOULOU, Présentation et visite du théâtre antique d’Orange, Master Archéologie, Sciences pour l’archéologie, Aix-Marseille Université, Orange, 12 décembre 2023.</w:t></w:r></w:p><w:p><w:pPr/><w:r><w:rPr/><w:t xml:space="preserve">2023 : TRAVAUX DIRIGÉS, MASTER 2</w:t></w:r><w:br/><w:r><w:rPr/><w:t xml:space="preserve">A. BADIE, S. BOREL-DUBOURG, S. DELCROS, M. PANNEAU, A. PAPADOPOULOU, « Le théâtre antique d'Orange et la maquette HBIM », Travaux dirigés au théâtre d’Orange, Master Architecture et Archéologie, ENSA Strasbourg, Faculté de sciences historiques de l’Université de Strasbourg, Orange, 12 juin 2023.</w:t></w:r></w:p><w:p><w:pPr/><w:r><w:rPr/><w:t xml:space="preserve">2022 : SÉMINAIRE, MASTER 1</w:t></w:r><w:br/><w:r><w:rPr/><w:t xml:space="preserve">S. BOREL-DUBOURG, S. DELCROS, A. PAPADOPOULOU, « Travaux et études du théâtre antique d’Orange », Séminaire de Master 1, Aix-Marseille Université, Aix-en-Provence, 1 avril 2022.</w:t></w:r></w:p><w:p><w:pPr/><w:r><w:rPr/><w:t xml:space="preserve">2022 : VISITE PÉDAGOGIQUE, MASTER & LICENCE</w:t></w:r><w:br/><w:r><w:rPr/><w:t xml:space="preserve">S. DELCROS, R. GAGON, A. PAPADOPOULOU, « Le suivi archéologique des travaux de mise en sécurité du théâtre antique d’Orange », Présentation et visite dans le cadre du voyage annuel du Département des Sciences de l’Antiquité de l’ENS, Orange, avril 2022.</w:t></w:r></w:p><w:p><w:pPr/><w:r><w:rPr/><w:t xml:space="preserve">2020 : SÉMINAIRE, MASTER-DOCTORAT</w:t></w:r><w:br/><w:r><w:rPr/><w:t xml:space="preserve">A. BADIE, S. BOREL-DUBOURG, S. COUDRY, J.-Ch. MORETTI, A. PAPADOPOULOU, D. TARDY, R. WIEDER, « Le théâtre antique d’Orange : conservation et restauration de l’ensemble monumental, et suivi archéologique », Séminaire Savoirs et savoir-faire : protohistoire et monde classique, IRAA (CNRS–amU UAR 3155), Aix-en-Provence, 7 février 2020.</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9" w:history="1"><w:r><w:rPr><w:color w:val="1e198e"/><w:b w:val="1"/><w:bCs w:val="1"/><w:u w:val="single"/></w:rPr><w:t xml:space="preserve">Le suivi archéologique des travaux de mise en sécurité du théâtre antique d’Orange</w:t></w:r></w:hyperlink></w:p><w:p><w:pPr/><w:hyperlink r:id="rId10" w:history="1"><w:r><w:rPr><w:color w:val="#410a8c"/><w:u w:val="single"/></w:rPr><w:t xml:space="preserve">Alain Badie</w:t></w:r></w:hyperlink><w:r><w:rPr/><w:t xml:space="preserve">,</w:t></w:r><w:hyperlink r:id="rId11" w:history="1"><w:r><w:rPr><w:color w:val="#410a8c"/><w:u w:val="single"/></w:rPr><w:t xml:space="preserve">Sandrine Dubourg</w:t></w:r></w:hyperlink><w:r><w:rPr/><w:t xml:space="preserve">,</w:t></w:r><w:hyperlink r:id="rId12" w:history="1"><w:r><w:rPr><w:color w:val="#410a8c"/><w:u w:val="single"/></w:rPr><w:t xml:space="preserve">Soline Delcros</w:t></w:r></w:hyperlink><w:r><w:rPr/><w:t xml:space="preserve">,</w:t></w:r><w:hyperlink r:id="rId13" w:history="1"><w:r><w:rPr><w:color w:val="#410a8c"/><w:u w:val="single"/></w:rPr><w:t xml:space="preserve">Raphaël Gagon</w:t></w:r></w:hyperlink><w:r><w:rPr/><w:t xml:space="preserve">,</w:t></w:r><w:hyperlink r:id="rId14" w:history="1"><w:r><w:rPr><w:color w:val="#410a8c"/><w:u w:val="single"/></w:rPr><w:t xml:space="preserve">Jean-Charles Moretti</w:t></w:r></w:hyperlink><w:r><w:rPr/><w:t xml:space="preserve">et al.</w:t></w:r></w:p><w:p><w:pPr/><w:r><w:rPr><w:i w:val="1"/><w:iCs w:val="1"/></w:rPr><w:t xml:space="preserve">Monumental : revue scientifique et technique</w:t></w:r><w:r><w:rPr/><w:t xml:space="preserve">, 2024, 2, pp.58-61</w:t></w:r></w:p><w:p><w:pPr/><w:r><w:rPr/><w:t xml:space="preserve">Article dans une revue</w:t></w:r><w:r><w:rPr/><w:t xml:space="preserve"> (article de synthèse)</w:t></w:r></w:p><w:p><w:pPr/><w:hyperlink r:id="rId9" w:history="1"><w:r><w:rPr><w:color w:val="#410a8c"/><w:u w:val="single"/></w:rPr><w:t xml:space="preserve">hal-04973412v1</w:t></w:r></w:hyperlink></w:p></w:tc></w:tr><w:tr><w:trPr/><w:tc><w:tcPr><w:noWrap/></w:tcPr><w:p><w:pPr><w:spacing w:after="200"/></w:pPr><w:hyperlink r:id="rId15" w:history="1"><w:r><w:rPr><w:color w:val="1e198e"/><w:b w:val="1"/><w:bCs w:val="1"/><w:u w:val="single"/></w:rPr><w:t xml:space="preserve">ORANGE PCR &amp;quot;Théâtre antique</w:t></w:r></w:hyperlink></w:p><w:p><w:pPr/><w:hyperlink r:id="rId11" w:history="1"><w:r><w:rPr><w:color w:val="#410a8c"/><w:u w:val="single"/></w:rPr><w:t xml:space="preserve">Sandrine Dubourg</w:t></w:r></w:hyperlink><w:r><w:rPr/><w:t xml:space="preserve">,</w:t></w:r><w:hyperlink r:id="rId12" w:history="1"><w:r><w:rPr><w:color w:val="#410a8c"/><w:u w:val="single"/></w:rPr><w:t xml:space="preserve">Soline Delcros</w:t></w:r></w:hyperlink><w:r><w:rPr/><w:t xml:space="preserve">,</w:t></w:r><w:hyperlink r:id="rId16" w:history="1"><w:r><w:rPr><w:color w:val="#410a8c"/><w:u w:val="single"/></w:rPr><w:t xml:space="preserve">Marc Panneau</w:t></w:r></w:hyperlink><w:r><w:rPr/><w:t xml:space="preserve">,</w:t></w:r><w:hyperlink r:id="rId17" w:history="1"><w:r><w:rPr><w:color w:val="#410a8c"/><w:u w:val="single"/></w:rPr><w:t xml:space="preserve">Anna Papadopoulou</w:t></w:r></w:hyperlink></w:p><w:p><w:pPr/><w:r><w:rPr><w:i w:val="1"/><w:iCs w:val="1"/></w:rPr><w:t xml:space="preserve">Bilan Scientifique - Direction régionale des affaires culturelles Provence-Alpes-Côte-d'Azur, Service régional de l'archéologie</w:t></w:r><w:r><w:rPr/><w:t xml:space="preserve">, 2023, pp.253-255</w:t></w:r></w:p><w:p><w:pPr/><w:r><w:rPr/><w:t xml:space="preserve">Article dans une revue</w:t></w:r></w:p><w:p><w:pPr/><w:hyperlink r:id="rId15" w:history="1"><w:r><w:rPr><w:color w:val="#410a8c"/><w:u w:val="single"/></w:rPr><w:t xml:space="preserve">hal-05124300v1</w:t></w:r></w:hyperlink></w:p></w:tc></w:tr><w:tr><w:trPr/><w:tc><w:tcPr><w:noWrap/></w:tcPr><w:p><w:pPr><w:spacing w:after="200"/></w:pPr><w:hyperlink r:id="rId18" w:history="1"><w:r><w:rPr><w:color w:val="1e198e"/><w:b w:val="1"/><w:bCs w:val="1"/><w:u w:val="single"/></w:rPr><w:t xml:space="preserve">ORANGE PCR &amp;quot;Théâtre antique</w:t></w:r></w:hyperlink></w:p><w:p><w:pPr/><w:hyperlink r:id="rId10" w:history="1"><w:r><w:rPr><w:color w:val="#410a8c"/><w:u w:val="single"/></w:rPr><w:t xml:space="preserve">Alain Badie</w:t></w:r></w:hyperlink><w:r><w:rPr/><w:t xml:space="preserve">,</w:t></w:r><w:hyperlink r:id="rId19" w:history="1"><w:r><w:rPr><w:color w:val="#410a8c"/><w:u w:val="single"/></w:rPr><w:t xml:space="preserve">Sandrine Borel-Dubourg</w:t></w:r></w:hyperlink><w:r><w:rPr/><w:t xml:space="preserve">,</w:t></w:r><w:hyperlink r:id="rId12" w:history="1"><w:r><w:rPr><w:color w:val="#410a8c"/><w:u w:val="single"/></w:rPr><w:t xml:space="preserve">Soline Delcros</w:t></w:r></w:hyperlink><w:r><w:rPr/><w:t xml:space="preserve">,</w:t></w:r><w:hyperlink r:id="rId17" w:history="1"><w:r><w:rPr><w:color w:val="#410a8c"/><w:u w:val="single"/></w:rPr><w:t xml:space="preserve">Anna Papadopoulou</w:t></w:r></w:hyperlink></w:p><w:p><w:pPr/><w:r><w:rPr><w:i w:val="1"/><w:iCs w:val="1"/></w:rPr><w:t xml:space="preserve">Bilan Scientifique - Direction régionale des affaires culturelles Provence-Alpes-Côte-d'Azur, Service régional de l'archéologie</w:t></w:r><w:r><w:rPr/><w:t xml:space="preserve">, 2023, 2022, pp.228-229</w:t></w:r></w:p><w:p><w:pPr/><w:r><w:rPr/><w:t xml:space="preserve">Article dans une revue</w:t></w:r></w:p><w:p><w:pPr/><w:hyperlink r:id="rId18" w:history="1"><w:r><w:rPr><w:color w:val="#410a8c"/><w:u w:val="single"/></w:rPr><w:t xml:space="preserve">hal-05124315v1</w:t></w:r></w:hyperlink></w:p></w:tc></w:tr><w:tr><w:trPr/><w:tc><w:tcPr><w:noWrap/></w:tcPr><w:p><w:pPr><w:spacing w:after="200"/></w:pPr><w:hyperlink r:id="rId20" w:history="1"><w:r><w:rPr><w:color w:val="1e198e"/><w:b w:val="1"/><w:bCs w:val="1"/><w:u w:val="single"/></w:rPr><w:t xml:space="preserve">ORANGE PCR « Théâtre antique »</w:t></w:r></w:hyperlink></w:p><w:p><w:pPr/><w:hyperlink r:id="rId10" w:history="1"><w:r><w:rPr><w:color w:val="#410a8c"/><w:u w:val="single"/></w:rPr><w:t xml:space="preserve">Alain Badie</w:t></w:r></w:hyperlink><w:r><w:rPr/><w:t xml:space="preserve">,</w:t></w:r><w:hyperlink r:id="rId11" w:history="1"><w:r><w:rPr><w:color w:val="#410a8c"/><w:u w:val="single"/></w:rPr><w:t xml:space="preserve">Sandrine Dubourg</w:t></w:r></w:hyperlink><w:r><w:rPr/><w:t xml:space="preserve">,</w:t></w:r><w:hyperlink r:id="rId21" w:history="1"><w:r><w:rPr><w:color w:val="#410a8c"/><w:u w:val="single"/></w:rPr><w:t xml:space="preserve">Dominique Tardy</w:t></w:r></w:hyperlink><w:r><w:rPr/><w:t xml:space="preserve">,</w:t></w:r><w:hyperlink r:id="rId14" w:history="1"><w:r><w:rPr><w:color w:val="#410a8c"/><w:u w:val="single"/></w:rPr><w:t xml:space="preserve">Jean-Charles Moretti</w:t></w:r></w:hyperlink><w:r><w:rPr/><w:t xml:space="preserve">,</w:t></w:r><w:hyperlink r:id="rId17" w:history="1"><w:r><w:rPr><w:color w:val="#410a8c"/><w:u w:val="single"/></w:rPr><w:t xml:space="preserve">Anna Papadopoulou</w:t></w:r></w:hyperlink></w:p><w:p><w:pPr/><w:r><w:rPr><w:i w:val="1"/><w:iCs w:val="1"/></w:rPr><w:t xml:space="preserve">Bilan Scientifique - Direction régionale des affaires culturelles Provence-Alpes-Côte-d'Azur, Service régional de l'archéologie</w:t></w:r><w:r><w:rPr/><w:t xml:space="preserve">, 2022, pp.255-257</w:t></w:r></w:p><w:p><w:pPr/><w:r><w:rPr/><w:t xml:space="preserve">Article dans une revue</w:t></w:r></w:p><w:p><w:pPr/><w:hyperlink r:id="rId20" w:history="1"><w:r><w:rPr><w:color w:val="#410a8c"/><w:u w:val="single"/></w:rPr><w:t xml:space="preserve">hal-03953761v1</w:t></w:r></w:hyperlink></w:p></w:tc></w:tr><w:tr><w:trPr/><w:tc><w:tcPr><w:noWrap/></w:tcPr><w:p><w:pPr><w:spacing w:after="200"/></w:pPr><w:hyperlink r:id="rId22" w:history="1"><w:r><w:rPr><w:color w:val="1e198e"/><w:b w:val="1"/><w:bCs w:val="1"/><w:u w:val="single"/></w:rPr><w:t xml:space="preserve">A street lined up with shops above the Odeum of Lyon (Early Roman Empire)</w:t></w:r></w:hyperlink></w:p><w:p><w:pPr/><w:hyperlink r:id="rId23" w:history="1"><w:r><w:rPr><w:color w:val="#410a8c"/><w:u w:val="single"/></w:rPr><w:t xml:space="preserve">Jean-Baptiste Houal</w:t></w:r></w:hyperlink><w:r><w:rPr/><w:t xml:space="preserve">,</w:t></w:r><w:hyperlink r:id="rId24" w:history="1"><w:r><w:rPr><w:color w:val="#410a8c"/><w:u w:val="single"/></w:rPr><w:t xml:space="preserve">Djamila Fellague</w:t></w:r></w:hyperlink><w:r><w:rPr/><w:t xml:space="preserve">,</w:t></w:r><w:hyperlink r:id="rId25" w:history="1"><w:r><w:rPr><w:color w:val="#410a8c"/><w:u w:val="single"/></w:rPr><w:t xml:space="preserve">Daniela Oliveros</w:t></w:r></w:hyperlink><w:r><w:rPr/><w:t xml:space="preserve">,</w:t></w:r><w:hyperlink r:id="rId17" w:history="1"><w:r><w:rPr><w:color w:val="#410a8c"/><w:u w:val="single"/></w:rPr><w:t xml:space="preserve">Anna Papadopoulou</w:t></w:r></w:hyperlink><w:r><w:rPr/><w:t xml:space="preserve">,</w:t></w:r><w:hyperlink r:id="rId26" w:history="1"><w:r><w:rPr><w:color w:val="#410a8c"/><w:u w:val="single"/></w:rPr><w:t xml:space="preserve">J.M. Mignon</w:t></w:r></w:hyperlink></w:p><w:p><w:pPr/><w:r><w:rPr><w:i w:val="1"/><w:iCs w:val="1"/></w:rPr><w:t xml:space="preserve">Revue archéologique</w:t></w:r><w:r><w:rPr/><w:t xml:space="preserve">, 2021, 72 (2), pp.349-389</w:t></w:r></w:p><w:p><w:pPr/><w:r><w:rPr/><w:t xml:space="preserve">Article dans une revue</w:t></w:r></w:p><w:p><w:pPr/><w:hyperlink r:id="rId22" w:history="1"><w:r><w:rPr><w:color w:val="#410a8c"/><w:u w:val="single"/></w:rPr><w:t xml:space="preserve">halshs-04023890v1</w:t></w:r></w:hyperlink></w:p></w:tc></w:tr><w:tr><w:trPr/><w:tc><w:tcPr><w:noWrap/></w:tcPr><w:p><w:pPr><w:spacing w:after="200"/></w:pPr><w:hyperlink r:id="rId27" w:history="1"><w:r><w:rPr><w:color w:val="1e198e"/><w:b w:val="1"/><w:bCs w:val="1"/><w:u w:val="single"/></w:rPr><w:t xml:space="preserve">ORANGE « PCR Architecture, technique et décor du théâtre antique »</w:t></w:r></w:hyperlink></w:p><w:p><w:pPr/><w:hyperlink r:id="rId10" w:history="1"><w:r><w:rPr><w:color w:val="#410a8c"/><w:u w:val="single"/></w:rPr><w:t xml:space="preserve">Alain Badie</w:t></w:r></w:hyperlink><w:r><w:rPr/><w:t xml:space="preserve">,</w:t></w:r><w:hyperlink r:id="rId11" w:history="1"><w:r><w:rPr><w:color w:val="#410a8c"/><w:u w:val="single"/></w:rPr><w:t xml:space="preserve">Sandrine Dubourg</w:t></w:r></w:hyperlink><w:r><w:rPr/><w:t xml:space="preserve">,</w:t></w:r><w:hyperlink r:id="rId17" w:history="1"><w:r><w:rPr><w:color w:val="#410a8c"/><w:u w:val="single"/></w:rPr><w:t xml:space="preserve">Anna Papadopoulou</w:t></w:r></w:hyperlink><w:r><w:rPr/><w:t xml:space="preserve">,</w:t></w:r><w:hyperlink r:id="rId21" w:history="1"><w:r><w:rPr><w:color w:val="#410a8c"/><w:u w:val="single"/></w:rPr><w:t xml:space="preserve">Dominique Tardy</w:t></w:r></w:hyperlink></w:p><w:p><w:pPr/><w:r><w:rPr><w:i w:val="1"/><w:iCs w:val="1"/></w:rPr><w:t xml:space="preserve">Bilan Scientifique - Direction régionale des affaires culturelles Provence-Alpes-Côte-d'Azur, Service régional de l'archéologie</w:t></w:r><w:r><w:rPr/><w:t xml:space="preserve">, 2021, 2020, pp.203-206</w:t></w:r></w:p><w:p><w:pPr/><w:r><w:rPr/><w:t xml:space="preserve">Article dans une revue</w:t></w:r></w:p><w:p><w:pPr/><w:hyperlink r:id="rId27" w:history="1"><w:r><w:rPr><w:color w:val="#410a8c"/><w:u w:val="single"/></w:rPr><w:t xml:space="preserve">hal-03197128v1</w:t></w:r></w:hyperlink></w:p></w:tc></w:tr><w:tr><w:trPr/><w:tc><w:tcPr><w:noWrap/></w:tcPr><w:p><w:pPr><w:spacing w:after="200"/></w:pPr><w:hyperlink r:id="rId28" w:history="1"><w:r><w:rPr><w:color w:val="1e198e"/><w:b w:val="1"/><w:bCs w:val="1"/><w:u w:val="single"/></w:rPr><w:t xml:space="preserve">La rue bordée de boutiques au-dessus de l’Odéon de Lyon (Haut-Empire)</w:t></w:r></w:hyperlink></w:p><w:p><w:pPr/><w:hyperlink r:id="rId24" w:history="1"><w:r><w:rPr><w:color w:val="#410a8c"/><w:u w:val="single"/></w:rPr><w:t xml:space="preserve">Djamila Fellague</w:t></w:r></w:hyperlink><w:r><w:rPr/><w:t xml:space="preserve">,</w:t></w:r><w:hyperlink r:id="rId23" w:history="1"><w:r><w:rPr><w:color w:val="#410a8c"/><w:u w:val="single"/></w:rPr><w:t xml:space="preserve">Jean-Baptiste Houal</w:t></w:r></w:hyperlink><w:r><w:rPr/><w:t xml:space="preserve">,</w:t></w:r><w:hyperlink r:id="rId29" w:history="1"><w:r><w:rPr><w:color w:val="#410a8c"/><w:u w:val="single"/></w:rPr><w:t xml:space="preserve">Davide Olivero</w:t></w:r></w:hyperlink><w:r><w:rPr/><w:t xml:space="preserve">,</w:t></w:r><w:hyperlink r:id="rId17" w:history="1"><w:r><w:rPr><w:color w:val="#410a8c"/><w:u w:val="single"/></w:rPr><w:t xml:space="preserve">Anna Papadopoulou</w:t></w:r></w:hyperlink><w:r><w:rPr/><w:t xml:space="preserve">,</w:t></w:r><w:hyperlink r:id="rId30" w:history="1"><w:r><w:rPr><w:color w:val="#410a8c"/><w:u w:val="single"/></w:rPr><w:t xml:space="preserve">Jean-Marc Mignon</w:t></w:r></w:hyperlink></w:p><w:p><w:pPr/><w:r><w:rPr><w:i w:val="1"/><w:iCs w:val="1"/></w:rPr><w:t xml:space="preserve">Revue archéologique</w:t></w:r><w:r><w:rPr/><w:t xml:space="preserve">, 2021, n° 72 (2), pp.349-389. </w:t></w:r><w:hyperlink r:id="rId31" w:history="1"><w:r><w:rPr><w:color w:val="#410a8c"/><w:u w:val="single"/></w:rPr><w:t xml:space="preserve">⟨10.3917/arch.212.0349⟩</w:t></w:r></w:hyperlink></w:p><w:p><w:pPr/><w:r><w:rPr/><w:t xml:space="preserve">Article dans une revue</w:t></w:r></w:p><w:p><w:pPr/><w:hyperlink r:id="rId28" w:history="1"><w:r><w:rPr><w:color w:val="#410a8c"/><w:u w:val="single"/></w:rPr><w:t xml:space="preserve">hal-03480341v1</w:t></w:r></w:hyperlink></w:p></w:tc></w:tr><w:tr><w:trPr/><w:tc><w:tcPr><w:noWrap/></w:tcPr><w:p><w:pPr><w:spacing w:after="200"/></w:pPr><w:hyperlink r:id="rId32" w:history="1"><w:r><w:rPr><w:color w:val="1e198e"/><w:b w:val="1"/><w:bCs w:val="1"/><w:u w:val="single"/></w:rPr><w:t xml:space="preserve">ORANGE « PCR Architecture, technique et décor du théâtre antique »</w:t></w:r></w:hyperlink></w:p><w:p><w:pPr/><w:hyperlink r:id="rId10" w:history="1"><w:r><w:rPr><w:color w:val="#410a8c"/><w:u w:val="single"/></w:rPr><w:t xml:space="preserve">Alain Badie</w:t></w:r></w:hyperlink><w:r><w:rPr/><w:t xml:space="preserve">,</w:t></w:r><w:hyperlink r:id="rId11" w:history="1"><w:r><w:rPr><w:color w:val="#410a8c"/><w:u w:val="single"/></w:rPr><w:t xml:space="preserve">Sandrine Dubourg</w:t></w:r></w:hyperlink><w:r><w:rPr/><w:t xml:space="preserve">,</w:t></w:r><w:hyperlink r:id="rId14" w:history="1"><w:r><w:rPr><w:color w:val="#410a8c"/><w:u w:val="single"/></w:rPr><w:t xml:space="preserve">Jean-Charles Moretti</w:t></w:r></w:hyperlink><w:r><w:rPr/><w:t xml:space="preserve">,</w:t></w:r><w:hyperlink r:id="rId17" w:history="1"><w:r><w:rPr><w:color w:val="#410a8c"/><w:u w:val="single"/></w:rPr><w:t xml:space="preserve">Anna Papadopoulou</w:t></w:r></w:hyperlink></w:p><w:p><w:pPr/><w:r><w:rPr><w:i w:val="1"/><w:iCs w:val="1"/></w:rPr><w:t xml:space="preserve">Bilan Scientifique - Direction régionale des affaires culturelles Provence-Alpes-Côte-d'Azur, Service régional de l'archéologie</w:t></w:r><w:r><w:rPr/><w:t xml:space="preserve">, 2020, 2019, pp.219-221</w:t></w:r></w:p><w:p><w:pPr/><w:r><w:rPr/><w:t xml:space="preserve">Article dans une revue</w:t></w:r></w:p><w:p><w:pPr/><w:hyperlink r:id="rId32" w:history="1"><w:r><w:rPr><w:color w:val="#410a8c"/><w:u w:val="single"/></w:rPr><w:t xml:space="preserve">hal-03042078v1</w:t></w:r></w:hyperlink></w:p></w:tc></w:tr><w:tr><w:trPr/><w:tc><w:tcPr><w:noWrap/></w:tcPr><w:p><w:pPr><w:spacing w:after="200"/></w:pPr><w:hyperlink r:id="rId33" w:history="1"><w:r><w:rPr><w:color w:val="1e198e"/><w:b w:val="1"/><w:bCs w:val="1"/><w:u w:val="single"/></w:rPr><w:t xml:space="preserve">Actualité de l’archéologie du théâtre antique d’Orange</w:t></w:r></w:hyperlink></w:p><w:p><w:pPr/><w:hyperlink r:id="rId10" w:history="1"><w:r><w:rPr><w:color w:val="#410a8c"/><w:u w:val="single"/></w:rPr><w:t xml:space="preserve">Alain Badie</w:t></w:r></w:hyperlink><w:r><w:rPr/><w:t xml:space="preserve">,</w:t></w:r><w:hyperlink r:id="rId34" w:history="1"><w:r><w:rPr><w:color w:val="#410a8c"/><w:u w:val="single"/></w:rPr><w:t xml:space="preserve">Camille Castres</w:t></w:r></w:hyperlink><w:r><w:rPr/><w:t xml:space="preserve">,</w:t></w:r><w:hyperlink r:id="rId11" w:history="1"><w:r><w:rPr><w:color w:val="#410a8c"/><w:u w:val="single"/></w:rPr><w:t xml:space="preserve">Sandrine Dubourg</w:t></w:r></w:hyperlink><w:r><w:rPr/><w:t xml:space="preserve">,</w:t></w:r><w:hyperlink r:id="rId14" w:history="1"><w:r><w:rPr><w:color w:val="#410a8c"/><w:u w:val="single"/></w:rPr><w:t xml:space="preserve">Jean-Charles Moretti</w:t></w:r></w:hyperlink><w:r><w:rPr/><w:t xml:space="preserve">,</w:t></w:r><w:hyperlink r:id="rId17" w:history="1"><w:r><w:rPr><w:color w:val="#410a8c"/><w:u w:val="single"/></w:rPr><w:t xml:space="preserve">Anna Papadopoulou</w:t></w:r></w:hyperlink><w:r><w:rPr/><w:t xml:space="preserve">et al.</w:t></w:r></w:p><w:p><w:pPr/><w:r><w:rPr><w:i w:val="1"/><w:iCs w:val="1"/></w:rPr><w:t xml:space="preserve">Patrimoine(s) en Provence-Alpes-Côte d’Azur, Lettre d'information de la Direction Régionale des Affaires Culturelles</w:t></w:r><w:r><w:rPr/><w:t xml:space="preserve">, 2019, La Lettre d'information de la Direction Régionale des Affaires Culturelles, 51</w:t></w:r></w:p><w:p><w:pPr/><w:r><w:rPr/><w:t xml:space="preserve">Article dans une revue</w:t></w:r></w:p><w:p><w:pPr/><w:hyperlink r:id="rId33" w:history="1"><w:r><w:rPr><w:color w:val="#410a8c"/><w:u w:val="single"/></w:rPr><w:t xml:space="preserve">hal-02353378v1</w:t></w:r></w:hyperlink></w:p></w:tc></w:tr></w:tbl><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Le théâtre antique d'Orange - suivi archéologique et Projet TAIC2 ‘’Un théâtre antique intelligent et connecté‘’</w:t></w:r></w:hyperlink></w:p><w:p><w:pPr/><w:hyperlink r:id="rId10" w:history="1"><w:r><w:rPr><w:color w:val="#410a8c"/><w:u w:val="single"/></w:rPr><w:t xml:space="preserve">Alain Badie</w:t></w:r></w:hyperlink><w:r><w:rPr/><w:t xml:space="preserve">,</w:t></w:r><w:hyperlink r:id="rId11" w:history="1"><w:r><w:rPr><w:color w:val="#410a8c"/><w:u w:val="single"/></w:rPr><w:t xml:space="preserve">Sandrine Dubourg</w:t></w:r></w:hyperlink><w:r><w:rPr/><w:t xml:space="preserve">,</w:t></w:r><w:hyperlink r:id="rId16" w:history="1"><w:r><w:rPr><w:color w:val="#410a8c"/><w:u w:val="single"/></w:rPr><w:t xml:space="preserve">Marc Panneau</w:t></w:r></w:hyperlink><w:r><w:rPr/><w:t xml:space="preserve">,</w:t></w:r><w:hyperlink r:id="rId17" w:history="1"><w:r><w:rPr><w:color w:val="#410a8c"/><w:u w:val="single"/></w:rPr><w:t xml:space="preserve">Anna Papadopoulou</w:t></w:r></w:hyperlink></w:p><w:p><w:pPr/><w:r><w:rPr><w:i w:val="1"/><w:iCs w:val="1"/></w:rPr><w:t xml:space="preserve">Café MMSH</w:t></w:r><w:r><w:rPr/><w:t xml:space="preserve">, May 2025, Aix-en-Provence, France</w:t></w:r></w:p><w:p><w:pPr/><w:r><w:rPr/><w:t xml:space="preserve">Communication dans un congrès</w:t></w:r></w:p><w:p><w:pPr/><w:hyperlink r:id="rId35" w:history="1"><w:r><w:rPr><w:color w:val="#410a8c"/><w:u w:val="single"/></w:rPr><w:t xml:space="preserve">hal-05124320v1</w:t></w:r></w:hyperlink></w:p></w:tc></w:tr><w:tr><w:trPr/><w:tc><w:tcPr><w:noWrap/></w:tcPr><w:p><w:pPr><w:spacing w:after="200"/></w:pPr><w:hyperlink r:id="rId36" w:history="1"><w:r><w:rPr><w:color w:val="1e198e"/><w:b w:val="1"/><w:bCs w:val="1"/><w:u w:val="single"/></w:rPr><w:t xml:space="preserve">Le théâtre antique d'Orange : état de la recherche sur les basiliques, les parascaenia et les cages d’escalier du bâtiment de scène</w:t></w:r></w:hyperlink></w:p><w:p><w:pPr/><w:hyperlink r:id="rId11" w:history="1"><w:r><w:rPr><w:color w:val="#410a8c"/><w:u w:val="single"/></w:rPr><w:t xml:space="preserve">Sandrine Dubourg</w:t></w:r></w:hyperlink><w:r><w:rPr/><w:t xml:space="preserve">,</w:t></w:r><w:hyperlink r:id="rId12" w:history="1"><w:r><w:rPr><w:color w:val="#410a8c"/><w:u w:val="single"/></w:rPr><w:t xml:space="preserve">Soline Delcros</w:t></w:r></w:hyperlink><w:r><w:rPr/><w:t xml:space="preserve">,</w:t></w:r><w:hyperlink r:id="rId13" w:history="1"><w:r><w:rPr><w:color w:val="#410a8c"/><w:u w:val="single"/></w:rPr><w:t xml:space="preserve">Raphaël Gagon</w:t></w:r></w:hyperlink><w:r><w:rPr/><w:t xml:space="preserve">,</w:t></w:r><w:hyperlink r:id="rId17" w:history="1"><w:r><w:rPr><w:color w:val="#410a8c"/><w:u w:val="single"/></w:rPr><w:t xml:space="preserve">Anna Papadopoulou</w:t></w:r></w:hyperlink><w:r><w:rPr/><w:t xml:space="preserve">,</w:t></w:r><w:hyperlink r:id="rId16" w:history="1"><w:r><w:rPr><w:color w:val="#410a8c"/><w:u w:val="single"/></w:rPr><w:t xml:space="preserve">Marc Panneau</w:t></w:r></w:hyperlink></w:p><w:p><w:pPr/><w:r><w:rPr><w:i w:val="1"/><w:iCs w:val="1"/></w:rPr><w:t xml:space="preserve">Journée départementale d’archéologie de Vaucluse</w:t></w:r><w:r><w:rPr/><w:t xml:space="preserve">, Oct 2024, Carpentras, France</w:t></w:r></w:p><w:p><w:pPr/><w:r><w:rPr/><w:t xml:space="preserve">Communication dans un congrès</w:t></w:r></w:p><w:p><w:pPr/><w:hyperlink r:id="rId36" w:history="1"><w:r><w:rPr><w:color w:val="#410a8c"/><w:u w:val="single"/></w:rPr><w:t xml:space="preserve">hal-05124347v1</w:t></w:r></w:hyperlink></w:p></w:tc></w:tr><w:tr><w:trPr/><w:tc><w:tcPr><w:noWrap/></w:tcPr><w:p><w:pPr><w:spacing w:after="200"/></w:pPr><w:hyperlink r:id="rId37" w:history="1"><w:r><w:rPr><w:color w:val="1e198e"/><w:b w:val="1"/><w:bCs w:val="1"/><w:u w:val="single"/></w:rPr><w:t xml:space="preserve">Le théâtre d'Orange : Suivi archéologique des travaux, projet de recherche TAIC ‘’Un théâtre intelligent et connecté’’</w:t></w:r></w:hyperlink></w:p><w:p><w:pPr/><w:hyperlink r:id="rId11" w:history="1"><w:r><w:rPr><w:color w:val="#410a8c"/><w:u w:val="single"/></w:rPr><w:t xml:space="preserve">Sandrine Dubourg</w:t></w:r></w:hyperlink><w:r><w:rPr/><w:t xml:space="preserve">,</w:t></w:r><w:hyperlink r:id="rId12" w:history="1"><w:r><w:rPr><w:color w:val="#410a8c"/><w:u w:val="single"/></w:rPr><w:t xml:space="preserve">Soline Delcros</w:t></w:r></w:hyperlink><w:r><w:rPr/><w:t xml:space="preserve">,</w:t></w:r><w:hyperlink r:id="rId16" w:history="1"><w:r><w:rPr><w:color w:val="#410a8c"/><w:u w:val="single"/></w:rPr><w:t xml:space="preserve">Marc Panneau</w:t></w:r></w:hyperlink><w:r><w:rPr/><w:t xml:space="preserve">,</w:t></w:r><w:hyperlink r:id="rId17" w:history="1"><w:r><w:rPr><w:color w:val="#410a8c"/><w:u w:val="single"/></w:rPr><w:t xml:space="preserve">Anna Papadopoulou</w:t></w:r></w:hyperlink></w:p><w:p><w:pPr/><w:r><w:rPr><w:i w:val="1"/><w:iCs w:val="1"/></w:rPr><w:t xml:space="preserve">XIIIe colloque international d’histoire et d’archéologie - L’archéologie de l’architecture</w:t></w:r><w:r><w:rPr/><w:t xml:space="preserve">, Nov 2023, Fréjus, France</w:t></w:r></w:p><w:p><w:pPr/><w:r><w:rPr/><w:t xml:space="preserve">Communication dans un congrès</w:t></w:r></w:p><w:p><w:pPr/><w:hyperlink r:id="rId37" w:history="1"><w:r><w:rPr><w:color w:val="#410a8c"/><w:u w:val="single"/></w:rPr><w:t xml:space="preserve">hal-05124353v1</w:t></w:r></w:hyperlink></w:p></w:tc></w:tr><w:tr><w:trPr/><w:tc><w:tcPr><w:noWrap/></w:tcPr><w:p><w:pPr><w:spacing w:after="200"/></w:pPr><w:hyperlink r:id="rId38" w:history="1"><w:r><w:rPr><w:color w:val="1e198e"/><w:b w:val="1"/><w:bCs w:val="1"/><w:u w:val="single"/></w:rPr><w:t xml:space="preserve">L’étude archéologique du théâtre antique d’Orange. L’état de la recherche en 2022</w:t></w:r></w:hyperlink></w:p><w:p><w:pPr/><w:hyperlink r:id="rId10" w:history="1"><w:r><w:rPr><w:color w:val="#410a8c"/><w:u w:val="single"/></w:rPr><w:t xml:space="preserve">Alain Badie</w:t></w:r></w:hyperlink><w:r><w:rPr/><w:t xml:space="preserve">,</w:t></w:r><w:hyperlink r:id="rId11" w:history="1"><w:r><w:rPr><w:color w:val="#410a8c"/><w:u w:val="single"/></w:rPr><w:t xml:space="preserve">Sandrine Dubourg</w:t></w:r></w:hyperlink><w:r><w:rPr/><w:t xml:space="preserve">,</w:t></w:r><w:hyperlink r:id="rId12" w:history="1"><w:r><w:rPr><w:color w:val="#410a8c"/><w:u w:val="single"/></w:rPr><w:t xml:space="preserve">Soline Delcros</w:t></w:r></w:hyperlink><w:r><w:rPr/><w:t xml:space="preserve">,</w:t></w:r><w:hyperlink r:id="rId13" w:history="1"><w:r><w:rPr><w:color w:val="#410a8c"/><w:u w:val="single"/></w:rPr><w:t xml:space="preserve">Raphaël Gagon</w:t></w:r></w:hyperlink><w:r><w:rPr/><w:t xml:space="preserve">,</w:t></w:r><w:hyperlink r:id="rId17" w:history="1"><w:r><w:rPr><w:color w:val="#410a8c"/><w:u w:val="single"/></w:rPr><w:t xml:space="preserve">Anna Papadopoulou</w:t></w:r></w:hyperlink></w:p><w:p><w:pPr/><w:r><w:rPr><w:i w:val="1"/><w:iCs w:val="1"/></w:rPr><w:t xml:space="preserve">Journées européennes de l'archéologie</w:t></w:r><w:r><w:rPr/><w:t xml:space="preserve">, Ministère de la Culture, Jun 2022, Orange, France</w:t></w:r></w:p><w:p><w:pPr/><w:r><w:rPr/><w:t xml:space="preserve">Communication dans un congrès</w:t></w:r></w:p><w:p><w:pPr/><w:hyperlink r:id="rId38" w:history="1"><w:r><w:rPr><w:color w:val="#410a8c"/><w:u w:val="single"/></w:rPr><w:t xml:space="preserve">hal-03953918v1</w:t></w:r></w:hyperlink></w:p></w:tc></w:tr><w:tr><w:trPr/><w:tc><w:tcPr><w:noWrap/></w:tcPr><w:p><w:pPr><w:spacing w:after="200"/></w:pPr><w:hyperlink r:id="rId39" w:history="1"><w:r><w:rPr><w:color w:val="1e198e"/><w:b w:val="1"/><w:bCs w:val="1"/><w:u w:val="single"/></w:rPr><w:t xml:space="preserve">« Nouvelles données sur le théâtre d’Orange : le suivi archéologique des restaurations (2016/2021) »</w:t></w:r></w:hyperlink></w:p><w:p><w:pPr/><w:hyperlink r:id="rId10" w:history="1"><w:r><w:rPr><w:color w:val="#410a8c"/><w:u w:val="single"/></w:rPr><w:t xml:space="preserve">Alain Badie</w:t></w:r></w:hyperlink><w:r><w:rPr/><w:t xml:space="preserve">,</w:t></w:r><w:hyperlink r:id="rId11" w:history="1"><w:r><w:rPr><w:color w:val="#410a8c"/><w:u w:val="single"/></w:rPr><w:t xml:space="preserve">Sandrine Dubourg</w:t></w:r></w:hyperlink><w:r><w:rPr/><w:t xml:space="preserve">,</w:t></w:r><w:hyperlink r:id="rId17" w:history="1"><w:r><w:rPr><w:color w:val="#410a8c"/><w:u w:val="single"/></w:rPr><w:t xml:space="preserve">Anna Papadopoulou</w:t></w:r></w:hyperlink></w:p><w:p><w:pPr/><w:r><w:rPr><w:i w:val="1"/><w:iCs w:val="1"/></w:rPr><w:t xml:space="preserve">Conférence du Centre d’Information Culturelle (CIC) de Vaison-la-Romaine</w:t></w:r><w:r><w:rPr/><w:t xml:space="preserve">, Dec 2021, Vaison-la-Romaine, France</w:t></w:r></w:p><w:p><w:pPr/><w:r><w:rPr/><w:t xml:space="preserve">Communication dans un congrès</w:t></w:r></w:p><w:p><w:pPr/><w:hyperlink r:id="rId39" w:history="1"><w:r><w:rPr><w:color w:val="#410a8c"/><w:u w:val="single"/></w:rPr><w:t xml:space="preserve">hal-03591424v1</w:t></w:r></w:hyperlink></w:p></w:tc></w:tr><w:tr><w:trPr/><w:tc><w:tcPr><w:noWrap/></w:tcPr><w:p><w:pPr><w:spacing w:after="200"/></w:pPr><w:hyperlink r:id="rId40" w:history="1"><w:r><w:rPr><w:color w:val="1e198e"/><w:b w:val="1"/><w:bCs w:val="1"/><w:u w:val="single"/></w:rPr><w:t xml:space="preserve">Nouvelles données sur le théâtre d’Orange : le suivi archéologique des restaurations (2016/2021). 9-10-2021, Alba-la romaine</w:t></w:r></w:hyperlink></w:p><w:p><w:pPr/><w:hyperlink r:id="rId10" w:history="1"><w:r><w:rPr><w:color w:val="#410a8c"/><w:u w:val="single"/></w:rPr><w:t xml:space="preserve">Alain Badie</w:t></w:r></w:hyperlink><w:r><w:rPr/><w:t xml:space="preserve">,</w:t></w:r><w:hyperlink r:id="rId17" w:history="1"><w:r><w:rPr><w:color w:val="#410a8c"/><w:u w:val="single"/></w:rPr><w:t xml:space="preserve">Anna Papadopoulou</w:t></w:r></w:hyperlink></w:p><w:p><w:pPr/><w:r><w:rPr><w:i w:val="1"/><w:iCs w:val="1"/></w:rPr><w:t xml:space="preserve">Cycle de conférences</w:t></w:r><w:r><w:rPr/><w:t xml:space="preserve">, MuséAl Site antique Alba, Oct 2021, Alba-la-Romain, France</w:t></w:r></w:p><w:p><w:pPr/><w:r><w:rPr/><w:t xml:space="preserve">Communication dans un congrès</w:t></w:r></w:p><w:p><w:pPr/><w:hyperlink r:id="rId40" w:history="1"><w:r><w:rPr><w:color w:val="#410a8c"/><w:u w:val="single"/></w:rPr><w:t xml:space="preserve">halshs-03587004v1</w:t></w:r></w:hyperlink></w:p></w:tc></w:tr><w:tr><w:trPr/><w:tc><w:tcPr><w:noWrap/></w:tcPr><w:p><w:pPr><w:spacing w:after="200"/></w:pPr><w:hyperlink r:id="rId41" w:history="1"><w:r><w:rPr><w:color w:val="1e198e"/><w:b w:val="1"/><w:bCs w:val="1"/><w:u w:val="single"/></w:rPr><w:t xml:space="preserve">Le projet TAIC - La question de l’adaptation du processus HBIM aux besoins spécifiques de l’étude archéologique du théâtre d’Orange</w:t></w:r></w:hyperlink></w:p><w:p><w:pPr/><w:hyperlink r:id="rId10" w:history="1"><w:r><w:rPr><w:color w:val="#410a8c"/><w:u w:val="single"/></w:rPr><w:t xml:space="preserve">Alain Badie</w:t></w:r></w:hyperlink><w:r><w:rPr/><w:t xml:space="preserve">,</w:t></w:r><w:hyperlink r:id="rId11" w:history="1"><w:r><w:rPr><w:color w:val="#410a8c"/><w:u w:val="single"/></w:rPr><w:t xml:space="preserve">Sandrine Dubourg</w:t></w:r></w:hyperlink><w:r><w:rPr/><w:t xml:space="preserve">,</w:t></w:r><w:hyperlink r:id="rId14" w:history="1"><w:r><w:rPr><w:color w:val="#410a8c"/><w:u w:val="single"/></w:rPr><w:t xml:space="preserve">Jean-Charles Moretti</w:t></w:r></w:hyperlink><w:r><w:rPr/><w:t xml:space="preserve">,</w:t></w:r><w:hyperlink r:id="rId21" w:history="1"><w:r><w:rPr><w:color w:val="#410a8c"/><w:u w:val="single"/></w:rPr><w:t xml:space="preserve">Dominique Tardy</w:t></w:r></w:hyperlink><w:r><w:rPr/><w:t xml:space="preserve">,</w:t></w:r><w:hyperlink r:id="rId17" w:history="1"><w:r><w:rPr><w:color w:val="#410a8c"/><w:u w:val="single"/></w:rPr><w:t xml:space="preserve">Anna Papadopoulou</w:t></w:r></w:hyperlink><w:r><w:rPr/><w:t xml:space="preserve">et al.</w:t></w:r></w:p><w:p><w:pPr/><w:r><w:rPr><w:i w:val="1"/><w:iCs w:val="1"/></w:rPr><w:t xml:space="preserve">Le théâtre antique d’Orange SIG et HBIM, Journées d’étude organisées par l’Institut de Recherche sur l’Architecture Antique avec le soutien de la Fondation A*Midex</w:t></w:r><w:r><w:rPr/><w:t xml:space="preserve">, Alain Badie; Sandrine Dubourg; Corinne Rencurel, Jun 2021, Aix-en-Provence, France</w:t></w:r></w:p><w:p><w:pPr/><w:r><w:rPr/><w:t xml:space="preserve">Communication dans un congrès</w:t></w:r></w:p><w:p><w:pPr/><w:hyperlink r:id="rId41" w:history="1"><w:r><w:rPr><w:color w:val="#410a8c"/><w:u w:val="single"/></w:rPr><w:t xml:space="preserve">halshs-03588413v1</w:t></w:r></w:hyperlink></w:p></w:tc></w:tr><w:tr><w:trPr/><w:tc><w:tcPr><w:noWrap/></w:tcPr><w:p><w:pPr><w:spacing w:after="200"/></w:pPr><w:hyperlink r:id="rId42" w:history="1"><w:r><w:rPr><w:color w:val="1e198e"/><w:b w:val="1"/><w:bCs w:val="1"/><w:u w:val="single"/></w:rPr><w:t xml:space="preserve">Le suivi archéologique des restaurations du théâtre d’Orange</w:t></w:r></w:hyperlink></w:p><w:p><w:pPr/><w:hyperlink r:id="rId10" w:history="1"><w:r><w:rPr><w:color w:val="#410a8c"/><w:u w:val="single"/></w:rPr><w:t xml:space="preserve">Alain Badie</w:t></w:r></w:hyperlink><w:r><w:rPr/><w:t xml:space="preserve">,</w:t></w:r><w:hyperlink r:id="rId11" w:history="1"><w:r><w:rPr><w:color w:val="#410a8c"/><w:u w:val="single"/></w:rPr><w:t xml:space="preserve">Sandrine Dubourg</w:t></w:r></w:hyperlink><w:r><w:rPr/><w:t xml:space="preserve">,</w:t></w:r><w:hyperlink r:id="rId17" w:history="1"><w:r><w:rPr><w:color w:val="#410a8c"/><w:u w:val="single"/></w:rPr><w:t xml:space="preserve">Anna Papadopoulou</w:t></w:r></w:hyperlink></w:p><w:p><w:pPr/><w:r><w:rPr><w:i w:val="1"/><w:iCs w:val="1"/></w:rPr><w:t xml:space="preserve">Les mardis du musée. Musée d'Art et d'Histoire d'Orange</w:t></w:r><w:r><w:rPr/><w:t xml:space="preserve">, Nov 2019, Orange, France</w:t></w:r></w:p><w:p><w:pPr/><w:r><w:rPr/><w:t xml:space="preserve">Communication dans un congrès</w:t></w:r></w:p><w:p><w:pPr/><w:hyperlink r:id="rId42" w:history="1"><w:r><w:rPr><w:color w:val="#410a8c"/><w:u w:val="single"/></w:rPr><w:t xml:space="preserve">halshs-03197166v1</w:t></w:r></w:hyperlink></w:p></w:tc></w:tr><w:tr><w:trPr/><w:tc><w:tcPr><w:noWrap/></w:tcPr><w:p><w:pPr><w:spacing w:after="200"/></w:pPr><w:hyperlink r:id="rId43" w:history="1"><w:r><w:rPr><w:color w:val="1e198e"/><w:b w:val="1"/><w:bCs w:val="1"/><w:u w:val="single"/></w:rPr><w:t xml:space="preserve">Les remplois de pièces lapidaires antiques de la &amp;quot;fouille Wernert&amp;quot; à Lyon</w:t></w:r></w:hyperlink></w:p><w:p><w:pPr/><w:hyperlink r:id="rId24" w:history="1"><w:r><w:rPr><w:color w:val="#410a8c"/><w:u w:val="single"/></w:rPr><w:t xml:space="preserve">Djamila Fellague</w:t></w:r></w:hyperlink><w:r><w:rPr/><w:t xml:space="preserve">,</w:t></w:r><w:hyperlink r:id="rId44" w:history="1"><w:r><w:rPr><w:color w:val="#410a8c"/><w:u w:val="single"/></w:rPr><w:t xml:space="preserve">Emmanuel Ferber</w:t></w:r></w:hyperlink><w:r><w:rPr/><w:t xml:space="preserve">,</w:t></w:r><w:hyperlink r:id="rId45" w:history="1"><w:r><w:rPr><w:color w:val="#410a8c"/><w:u w:val="single"/></w:rPr><w:t xml:space="preserve">Frédéric Pont</w:t></w:r></w:hyperlink><w:r><w:rPr/><w:t xml:space="preserve">,</w:t></w:r><w:hyperlink r:id="rId17" w:history="1"><w:r><w:rPr><w:color w:val="#410a8c"/><w:u w:val="single"/></w:rPr><w:t xml:space="preserve">Anna Papadopoulou</w:t></w:r></w:hyperlink></w:p><w:p><w:pPr/><w:r><w:rPr><w:i w:val="1"/><w:iCs w:val="1"/></w:rPr><w:t xml:space="preserve">La sculpture et ses remplois. II</w:t></w:r><w:r><w:rPr><w:i w:val="1"/><w:iCs w:val="1"/><w:vertAlign w:val="superscript"/></w:rPr><w:t xml:space="preserve">es</w:t></w:r><w:r><w:rPr><w:i w:val="1"/><w:iCs w:val="1"/></w:rPr><w:t xml:space="preserve"> rencontres autour de la sculpture romaine</w:t></w:r><w:r><w:rPr/><w:t xml:space="preserve">, Vassiliki Gaggadis-Robin; Nicolas de Larquier, Oct 2016, Arles, France. pp.69-92</w:t></w:r></w:p><w:p><w:pPr/><w:r><w:rPr/><w:t xml:space="preserve">Communication dans un congrès</w:t></w:r></w:p><w:p><w:pPr/><w:hyperlink r:id="rId43" w:history="1"><w:r><w:rPr><w:color w:val="#410a8c"/><w:u w:val="single"/></w:rPr><w:t xml:space="preserve">hal-02085681v1</w:t></w:r></w:hyperlink></w:p></w:tc></w:tr><w:tr><w:trPr/><w:tc><w:tcPr><w:noWrap/></w:tcPr><w:p><w:pPr><w:spacing w:after="200"/></w:pPr><w:hyperlink r:id="rId46" w:history="1"><w:r><w:rPr><w:color w:val="1e198e"/><w:b w:val="1"/><w:bCs w:val="1"/><w:u w:val="single"/></w:rPr><w:t xml:space="preserve">Le suivi archéologique des restaurations du théâtre d’Orange</w:t></w:r></w:hyperlink></w:p><w:p><w:pPr/><w:hyperlink r:id="rId10" w:history="1"><w:r><w:rPr><w:color w:val="#410a8c"/><w:u w:val="single"/></w:rPr><w:t xml:space="preserve">Alain Badie</w:t></w:r></w:hyperlink><w:r><w:rPr/><w:t xml:space="preserve">,</w:t></w:r><w:hyperlink r:id="rId11" w:history="1"><w:r><w:rPr><w:color w:val="#410a8c"/><w:u w:val="single"/></w:rPr><w:t xml:space="preserve">Sandrine Dubourg</w:t></w:r></w:hyperlink><w:r><w:rPr/><w:t xml:space="preserve">,</w:t></w:r><w:hyperlink r:id="rId17" w:history="1"><w:r><w:rPr><w:color w:val="#410a8c"/><w:u w:val="single"/></w:rPr><w:t xml:space="preserve">Anna Papadopoulou</w:t></w:r></w:hyperlink></w:p><w:p><w:pPr/><w:r><w:rPr><w:i w:val="1"/><w:iCs w:val="1"/></w:rPr><w:t xml:space="preserve">Les mardis du musée. Musée d'Art et d'Histoire d'Orange</w:t></w:r><w:r><w:rPr/><w:t xml:space="preserve">, Nov 2018, Orange, France</w:t></w:r></w:p><w:p><w:pPr/><w:r><w:rPr/><w:t xml:space="preserve">Communication dans un congrès</w:t></w:r></w:p><w:p><w:pPr/><w:hyperlink r:id="rId46" w:history="1"><w:r><w:rPr><w:color w:val="#410a8c"/><w:u w:val="single"/></w:rPr><w:t xml:space="preserve">halshs-03197168v1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Le théâtre d’Orange, l’expertise archéologique au fil des travaux de restauration du monument</w:t></w:r></w:hyperlink></w:p><w:p><w:pPr/><w:hyperlink r:id="rId11" w:history="1"><w:r><w:rPr><w:color w:val="#410a8c"/><w:u w:val="single"/></w:rPr><w:t xml:space="preserve">Sandrine Dubourg</w:t></w:r></w:hyperlink><w:r><w:rPr/><w:t xml:space="preserve">,</w:t></w:r><w:hyperlink r:id="rId12" w:history="1"><w:r><w:rPr><w:color w:val="#410a8c"/><w:u w:val="single"/></w:rPr><w:t xml:space="preserve">Soline Delcros</w:t></w:r></w:hyperlink><w:r><w:rPr/><w:t xml:space="preserve">,</w:t></w:r><w:hyperlink r:id="rId16" w:history="1"><w:r><w:rPr><w:color w:val="#410a8c"/><w:u w:val="single"/></w:rPr><w:t xml:space="preserve">Marc Panneau</w:t></w:r></w:hyperlink><w:r><w:rPr/><w:t xml:space="preserve">,</w:t></w:r><w:hyperlink r:id="rId17" w:history="1"><w:r><w:rPr><w:color w:val="#410a8c"/><w:u w:val="single"/></w:rPr><w:t xml:space="preserve">Anna Papadopoulou</w:t></w:r></w:hyperlink></w:p><w:p><w:pPr/><w:r><w:rPr><w:i w:val="1"/><w:iCs w:val="1"/></w:rPr><w:t xml:space="preserve">XIIIe colloque international d’histoire et d’archéologie - L’archéologie de l’architecture</w:t></w:r><w:r><w:rPr/><w:t xml:space="preserve">, Nov 2023, Fréjus, France. 2025</w:t></w:r></w:p><w:p><w:pPr/><w:r><w:rPr/><w:t xml:space="preserve">Proceedings/Recueil des communications</w:t></w:r></w:p><w:p><w:pPr/><w:hyperlink r:id="rId47" w:history="1"><w:r><w:rPr><w:color w:val="#410a8c"/><w:u w:val="single"/></w:rPr><w:t xml:space="preserve">hal-05124282v1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Les aditus du théâtre d’Orange</w:t></w:r></w:hyperlink></w:p><w:p><w:pPr/><w:hyperlink r:id="rId14" w:history="1"><w:r><w:rPr><w:color w:val="#410a8c"/><w:u w:val="single"/></w:rPr><w:t xml:space="preserve">Jean-Charles Moretti</w:t></w:r></w:hyperlink><w:r><w:rPr/><w:t xml:space="preserve">,</w:t></w:r><w:hyperlink r:id="rId10" w:history="1"><w:r><w:rPr><w:color w:val="#410a8c"/><w:u w:val="single"/></w:rPr><w:t xml:space="preserve">Alain Badie</w:t></w:r></w:hyperlink><w:r><w:rPr/><w:t xml:space="preserve">,</w:t></w:r><w:hyperlink r:id="rId11" w:history="1"><w:r><w:rPr><w:color w:val="#410a8c"/><w:u w:val="single"/></w:rPr><w:t xml:space="preserve">Sandrine Dubourg</w:t></w:r></w:hyperlink><w:r><w:rPr/><w:t xml:space="preserve">,</w:t></w:r><w:hyperlink r:id="rId17" w:history="1"><w:r><w:rPr><w:color w:val="#410a8c"/><w:u w:val="single"/></w:rPr><w:t xml:space="preserve">Anna Papadopoulou</w:t></w:r></w:hyperlink></w:p><w:p><w:pPr/><w:r><w:rPr/><w:t xml:space="preserve">Djamila Fellague; Jean-Charles Moretti. </w:t></w:r><w:r><w:rPr><w:i w:val="1"/><w:iCs w:val="1"/></w:rPr><w:t xml:space="preserve">Les théâtres antiques et leurs entrées. Parodos et aditus</w:t></w:r><w:r><w:rPr/><w:t xml:space="preserve">, MOM éditions, Archéologie(s) 11, pp.207-220, 2024</w:t></w:r></w:p><w:p><w:pPr/><w:r><w:rPr/><w:t xml:space="preserve">Chapitre d'ouvrage</w:t></w:r></w:p><w:p><w:pPr/><w:hyperlink r:id="rId48" w:history="1"><w:r><w:rPr><w:color w:val="#410a8c"/><w:u w:val="single"/></w:rPr><w:t xml:space="preserve">hal-04838161v1</w:t></w:r></w:hyperlink></w:p></w:tc></w:tr></w:tbl><w:p><w:pPr><w:spacing w:before="200"/></w:pPr></w:p><w:p><w:pPr><w:pStyle w:val="Heading2"/></w:pPr><w:r><w:rPr><w:color w:val="1e198e"/><w:b w:val="1"/><w:bCs w:val="1"/></w:rPr><w:t xml:space="preserve">Rapport (15)</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Théâtre antique. Orange, Vaucluse, Rapport scientifique 2023-2024</w:t></w:r></w:hyperlink></w:p><w:p><w:pPr/><w:hyperlink r:id="rId10" w:history="1"><w:r><w:rPr><w:color w:val="#410a8c"/><w:u w:val="single"/></w:rPr><w:t xml:space="preserve">Alain Badie</w:t></w:r></w:hyperlink><w:r><w:rPr/><w:t xml:space="preserve">,</w:t></w:r><w:hyperlink r:id="rId11" w:history="1"><w:r><w:rPr><w:color w:val="#410a8c"/><w:u w:val="single"/></w:rPr><w:t xml:space="preserve">Sandrine Dubourg</w:t></w:r></w:hyperlink><w:r><w:rPr/><w:t xml:space="preserve">,</w:t></w:r><w:hyperlink r:id="rId50" w:history="1"><w:r><w:rPr><w:color w:val="#410a8c"/><w:u w:val="single"/></w:rPr><w:t xml:space="preserve">Carine Cenzon-Salvayre</w:t></w:r></w:hyperlink><w:r><w:rPr/><w:t xml:space="preserve">,</w:t></w:r><w:hyperlink r:id="rId51" w:history="1"><w:r><w:rPr><w:color w:val="#410a8c"/><w:u w:val="single"/></w:rPr><w:t xml:space="preserve">Arnaud Coutelas</w:t></w:r></w:hyperlink><w:r><w:rPr/><w:t xml:space="preserve">,</w:t></w:r><w:hyperlink r:id="rId12" w:history="1"><w:r><w:rPr><w:color w:val="#410a8c"/><w:u w:val="single"/></w:rPr><w:t xml:space="preserve">Soline Delcros</w:t></w:r></w:hyperlink><w:r><w:rPr/><w:t xml:space="preserve">et al.</w:t></w:r></w:p><w:p><w:pPr/><w:r><w:rPr/><w:t xml:space="preserve">IRAA - Institut de recherche sur l'architecture antique. 2025, Vol. I 266 p., Vol. II 363 p., Vol. III 191 p</w:t></w:r></w:p><w:p><w:pPr/><w:r><w:rPr/><w:t xml:space="preserve">Rapport</w:t></w:r><w:r><w:rPr/><w:t xml:space="preserve"> (rapport de recherche)</w:t></w:r></w:p><w:p><w:pPr/><w:hyperlink r:id="rId49" w:history="1"><w:r><w:rPr><w:color w:val="#410a8c"/><w:u w:val="single"/></w:rPr><w:t xml:space="preserve">hal-05126374v1</w:t></w:r></w:hyperlink></w:p></w:tc></w:tr><w:tr><w:trPr/><w:tc><w:tcPr><w:noWrap/></w:tcPr><w:p><w:pPr><w:spacing w:after="200"/></w:pPr><w:hyperlink r:id="rId52" w:history="1"><w:r><w:rPr><w:color w:val="1e198e"/><w:b w:val="1"/><w:bCs w:val="1"/><w:u w:val="single"/></w:rPr><w:t xml:space="preserve">Aigina Harbour City Project, Rapport scientifique analytique - Mission 2024</w:t></w:r></w:hyperlink></w:p><w:p><w:pPr/><w:hyperlink r:id="rId53" w:history="1"><w:r><w:rPr><w:color w:val="#410a8c"/><w:u w:val="single"/></w:rPr><w:t xml:space="preserve">Kalliopi Baika</w:t></w:r></w:hyperlink><w:r><w:rPr/><w:t xml:space="preserve">,</w:t></w:r><w:hyperlink r:id="rId54" w:history="1"><w:r><w:rPr><w:color w:val="#410a8c"/><w:u w:val="single"/></w:rPr><w:t xml:space="preserve">Despoina Koutsoumba</w:t></w:r></w:hyperlink><w:r><w:rPr/><w:t xml:space="preserve">,</w:t></w:r><w:hyperlink r:id="rId55" w:history="1"><w:r><w:rPr><w:color w:val="#410a8c"/><w:u w:val="single"/></w:rPr><w:t xml:space="preserve">Paraskevi Kalamara</w:t></w:r></w:hyperlink><w:r><w:rPr/><w:t xml:space="preserve">,</w:t></w:r><w:hyperlink r:id="rId56" w:history="1"><w:r><w:rPr><w:color w:val="#410a8c"/><w:u w:val="single"/></w:rPr><w:t xml:space="preserve">Jean-Christophe Sourisseau</w:t></w:r></w:hyperlink><w:r><w:rPr/><w:t xml:space="preserve">,</w:t></w:r><w:hyperlink r:id="rId17" w:history="1"><w:r><w:rPr><w:color w:val="#410a8c"/><w:u w:val="single"/></w:rPr><w:t xml:space="preserve">Anna Papadopoulou</w:t></w:r></w:hyperlink><w:r><w:rPr/><w:t xml:space="preserve">et al.</w:t></w:r></w:p><w:p><w:pPr/><w:r><w:rPr/><w:t xml:space="preserve">Ministère Grec de la Culture. Éphorie des Antiquités Sous-Marines; École française d'Athènes; Centre Camille Jullian. 2024, 56 p</w:t></w:r></w:p><w:p><w:pPr/><w:r><w:rPr/><w:t xml:space="preserve">Rapport</w:t></w:r></w:p><w:p><w:pPr/><w:hyperlink r:id="rId52" w:history="1"><w:r><w:rPr><w:color w:val="#410a8c"/><w:u w:val="single"/></w:rPr><w:t xml:space="preserve">hal-05146457v1</w:t></w:r></w:hyperlink></w:p></w:tc></w:tr><w:tr><w:trPr/><w:tc><w:tcPr><w:noWrap/></w:tcPr><w:p><w:pPr><w:spacing w:after="200"/></w:pPr><w:hyperlink r:id="rId57" w:history="1"><w:r><w:rPr><w:color w:val="1e198e"/><w:b w:val="1"/><w:bCs w:val="1"/><w:u w:val="single"/></w:rPr><w:t xml:space="preserve">Aigina Harbour City Project, Rapport scientifique analytique - Mission 2023</w:t></w:r></w:hyperlink></w:p><w:p><w:pPr/><w:hyperlink r:id="rId53" w:history="1"><w:r><w:rPr><w:color w:val="#410a8c"/><w:u w:val="single"/></w:rPr><w:t xml:space="preserve">Kalliopi Baika</w:t></w:r></w:hyperlink><w:r><w:rPr/><w:t xml:space="preserve">,</w:t></w:r><w:hyperlink r:id="rId54" w:history="1"><w:r><w:rPr><w:color w:val="#410a8c"/><w:u w:val="single"/></w:rPr><w:t xml:space="preserve">Despoina Koutsoumba</w:t></w:r></w:hyperlink><w:r><w:rPr/><w:t xml:space="preserve">,</w:t></w:r><w:hyperlink r:id="rId55" w:history="1"><w:r><w:rPr><w:color w:val="#410a8c"/><w:u w:val="single"/></w:rPr><w:t xml:space="preserve">Paraskevi Kalamara</w:t></w:r></w:hyperlink><w:r><w:rPr/><w:t xml:space="preserve">,</w:t></w:r><w:hyperlink r:id="rId56" w:history="1"><w:r><w:rPr><w:color w:val="#410a8c"/><w:u w:val="single"/></w:rPr><w:t xml:space="preserve">Jean-Christophe Sourisseau</w:t></w:r></w:hyperlink><w:r><w:rPr/><w:t xml:space="preserve">,</w:t></w:r><w:hyperlink r:id="rId17" w:history="1"><w:r><w:rPr><w:color w:val="#410a8c"/><w:u w:val="single"/></w:rPr><w:t xml:space="preserve">Anna Papadopoulou</w:t></w:r></w:hyperlink><w:r><w:rPr/><w:t xml:space="preserve">et al.</w:t></w:r></w:p><w:p><w:pPr/><w:r><w:rPr/><w:t xml:space="preserve">Ministère Grec de la Culture. Éphorie des Antiquités Sous-Marines; École française d'Athènes; Centre Camille Jullian. 2023, 59 p</w:t></w:r></w:p><w:p><w:pPr/><w:r><w:rPr/><w:t xml:space="preserve">Rapport</w:t></w:r></w:p><w:p><w:pPr/><w:hyperlink r:id="rId57" w:history="1"><w:r><w:rPr><w:color w:val="#410a8c"/><w:u w:val="single"/></w:rPr><w:t xml:space="preserve">hal-05146456v1</w:t></w:r></w:hyperlink></w:p></w:tc></w:tr><w:tr><w:trPr/><w:tc><w:tcPr><w:noWrap/></w:tcPr><w:p><w:pPr><w:spacing w:after="200"/></w:pPr><w:hyperlink r:id="rId58" w:history="1"><w:r><w:rPr><w:color w:val="1e198e"/><w:b w:val="1"/><w:bCs w:val="1"/><w:u w:val="single"/></w:rPr><w:t xml:space="preserve">ORANGE PCR « Théâtre antique »</w:t></w:r></w:hyperlink></w:p><w:p><w:pPr/><w:hyperlink r:id="rId11" w:history="1"><w:r><w:rPr><w:color w:val="#410a8c"/><w:u w:val="single"/></w:rPr><w:t xml:space="preserve">Sandrine Dubourg</w:t></w:r></w:hyperlink><w:r><w:rPr/><w:t xml:space="preserve">,</w:t></w:r><w:hyperlink r:id="rId17" w:history="1"><w:r><w:rPr><w:color w:val="#410a8c"/><w:u w:val="single"/></w:rPr><w:t xml:space="preserve">Anna Papadopoulou</w:t></w:r></w:hyperlink><w:r><w:rPr/><w:t xml:space="preserve">,</w:t></w:r><w:hyperlink r:id="rId12" w:history="1"><w:r><w:rPr><w:color w:val="#410a8c"/><w:u w:val="single"/></w:rPr><w:t xml:space="preserve">Soline Delcros</w:t></w:r></w:hyperlink><w:r><w:rPr/><w:t xml:space="preserve">,</w:t></w:r><w:hyperlink r:id="rId16" w:history="1"><w:r><w:rPr><w:color w:val="#410a8c"/><w:u w:val="single"/></w:rPr><w:t xml:space="preserve">Marc Panneau</w:t></w:r></w:hyperlink></w:p><w:p><w:pPr/><w:r><w:rPr/><w:t xml:space="preserve">Bilan Scientifique - Direction régionale des affaires culturelles Provence-Alpes-Côte-d'Azur, Service régional de l'archéologie. 2023, pp.253-255</w:t></w:r></w:p><w:p><w:pPr/><w:r><w:rPr/><w:t xml:space="preserve">Rapport</w:t></w:r></w:p><w:p><w:pPr/><w:hyperlink r:id="rId58" w:history="1"><w:r><w:rPr><w:color w:val="#410a8c"/><w:u w:val="single"/></w:rPr><w:t xml:space="preserve">hal-05301407v1</w:t></w:r></w:hyperlink></w:p></w:tc></w:tr><w:tr><w:trPr/><w:tc><w:tcPr><w:noWrap/></w:tcPr><w:p><w:pPr><w:spacing w:after="200"/></w:pPr><w:hyperlink r:id="rId59" w:history="1"><w:r><w:rPr><w:color w:val="1e198e"/><w:b w:val="1"/><w:bCs w:val="1"/><w:u w:val="single"/></w:rPr><w:t xml:space="preserve">Théâtre antique. Orange, Vaucluse, Rapport scientifique 2022-2023</w:t></w:r></w:hyperlink></w:p><w:p><w:pPr/><w:hyperlink r:id="rId10" w:history="1"><w:r><w:rPr><w:color w:val="#410a8c"/><w:u w:val="single"/></w:rPr><w:t xml:space="preserve">Alain Badie</w:t></w:r></w:hyperlink><w:r><w:rPr/><w:t xml:space="preserve">,</w:t></w:r><w:hyperlink r:id="rId11" w:history="1"><w:r><w:rPr><w:color w:val="#410a8c"/><w:u w:val="single"/></w:rPr><w:t xml:space="preserve">Sandrine Dubourg</w:t></w:r></w:hyperlink><w:r><w:rPr/><w:t xml:space="preserve">,</w:t></w:r><w:hyperlink r:id="rId12" w:history="1"><w:r><w:rPr><w:color w:val="#410a8c"/><w:u w:val="single"/></w:rPr><w:t xml:space="preserve">Soline Delcros</w:t></w:r></w:hyperlink><w:r><w:rPr/><w:t xml:space="preserve">,</w:t></w:r><w:hyperlink r:id="rId13" w:history="1"><w:r><w:rPr><w:color w:val="#410a8c"/><w:u w:val="single"/></w:rPr><w:t xml:space="preserve">Raphaël Gagon</w:t></w:r></w:hyperlink><w:r><w:rPr/><w:t xml:space="preserve">,</w:t></w:r><w:hyperlink r:id="rId17" w:history="1"><w:r><w:rPr><w:color w:val="#410a8c"/><w:u w:val="single"/></w:rPr><w:t xml:space="preserve">Anna Papadopoulou</w:t></w:r></w:hyperlink><w:r><w:rPr/><w:t xml:space="preserve">et al.</w:t></w:r></w:p><w:p><w:pPr/><w:r><w:rPr/><w:t xml:space="preserve">IRAA - Institut de recherche sur l'architecture antique. 2023, Vol. I 357 p., Vol. II 175 p</w:t></w:r></w:p><w:p><w:pPr/><w:r><w:rPr/><w:t xml:space="preserve">Rapport</w:t></w:r><w:r><w:rPr/><w:t xml:space="preserve"> (rapport de recherche)</w:t></w:r></w:p><w:p><w:pPr/><w:hyperlink r:id="rId59" w:history="1"><w:r><w:rPr><w:color w:val="#410a8c"/><w:u w:val="single"/></w:rPr><w:t xml:space="preserve">hal-05126406v1</w:t></w:r></w:hyperlink></w:p></w:tc></w:tr><w:tr><w:trPr/><w:tc><w:tcPr><w:noWrap/></w:tcPr><w:p><w:pPr><w:spacing w:after="200"/></w:pPr><w:hyperlink r:id="rId60" w:history="1"><w:r><w:rPr><w:color w:val="1e198e"/><w:b w:val="1"/><w:bCs w:val="1"/><w:u w:val="single"/></w:rPr><w:t xml:space="preserve">Aigina Harbour City Project, Rapport scientifique analytique - Mission 2022</w:t></w:r></w:hyperlink></w:p><w:p><w:pPr/><w:hyperlink r:id="rId53" w:history="1"><w:r><w:rPr><w:color w:val="#410a8c"/><w:u w:val="single"/></w:rPr><w:t xml:space="preserve">Kalliopi Baika</w:t></w:r></w:hyperlink><w:r><w:rPr/><w:t xml:space="preserve">,</w:t></w:r><w:hyperlink r:id="rId54" w:history="1"><w:r><w:rPr><w:color w:val="#410a8c"/><w:u w:val="single"/></w:rPr><w:t xml:space="preserve">Despoina Koutsoumba</w:t></w:r></w:hyperlink><w:r><w:rPr/><w:t xml:space="preserve">,</w:t></w:r><w:hyperlink r:id="rId55" w:history="1"><w:r><w:rPr><w:color w:val="#410a8c"/><w:u w:val="single"/></w:rPr><w:t xml:space="preserve">Paraskevi Kalamara</w:t></w:r></w:hyperlink><w:r><w:rPr/><w:t xml:space="preserve">,</w:t></w:r><w:hyperlink r:id="rId56" w:history="1"><w:r><w:rPr><w:color w:val="#410a8c"/><w:u w:val="single"/></w:rPr><w:t xml:space="preserve">Jean-Christophe Sourisseau</w:t></w:r></w:hyperlink><w:r><w:rPr/><w:t xml:space="preserve">,</w:t></w:r><w:hyperlink r:id="rId17" w:history="1"><w:r><w:rPr><w:color w:val="#410a8c"/><w:u w:val="single"/></w:rPr><w:t xml:space="preserve">Anna Papadopoulou</w:t></w:r></w:hyperlink><w:r><w:rPr/><w:t xml:space="preserve">et al.</w:t></w:r></w:p><w:p><w:pPr/><w:r><w:rPr/><w:t xml:space="preserve">Ministère Grec de la Culture. Éphorie des Antiquités Sous-Marines; École française d'Athènes; Centre Camille Jullian. 2022, 61 p</w:t></w:r></w:p><w:p><w:pPr/><w:r><w:rPr/><w:t xml:space="preserve">Rapport</w:t></w:r></w:p><w:p><w:pPr/><w:hyperlink r:id="rId60" w:history="1"><w:r><w:rPr><w:color w:val="#410a8c"/><w:u w:val="single"/></w:rPr><w:t xml:space="preserve">hal-05146453v1</w:t></w:r></w:hyperlink></w:p></w:tc></w:tr><w:tr><w:trPr/><w:tc><w:tcPr><w:noWrap/></w:tcPr><w:p><w:pPr><w:spacing w:after="200"/></w:pPr><w:hyperlink r:id="rId61" w:history="1"><w:r><w:rPr><w:color w:val="1e198e"/><w:b w:val="1"/><w:bCs w:val="1"/><w:u w:val="single"/></w:rPr><w:t xml:space="preserve">Théâtre antique. Orange, Vaucluse. Rapport scientifique 2021-2022, IRAA UAR 3155 (CNRS)</w:t></w:r></w:hyperlink></w:p><w:p><w:pPr/><w:hyperlink r:id="rId10" w:history="1"><w:r><w:rPr><w:color w:val="#410a8c"/><w:u w:val="single"/></w:rPr><w:t xml:space="preserve">Alain Badie</w:t></w:r></w:hyperlink><w:r><w:rPr/><w:t xml:space="preserve">,</w:t></w:r><w:hyperlink r:id="rId11" w:history="1"><w:r><w:rPr><w:color w:val="#410a8c"/><w:u w:val="single"/></w:rPr><w:t xml:space="preserve">Sandrine Dubourg</w:t></w:r></w:hyperlink><w:r><w:rPr/><w:t xml:space="preserve">,</w:t></w:r><w:hyperlink r:id="rId14" w:history="1"><w:r><w:rPr><w:color w:val="#410a8c"/><w:u w:val="single"/></w:rPr><w:t xml:space="preserve">Jean-Charles Moretti</w:t></w:r></w:hyperlink><w:r><w:rPr/><w:t xml:space="preserve">,</w:t></w:r><w:hyperlink r:id="rId17" w:history="1"><w:r><w:rPr><w:color w:val="#410a8c"/><w:u w:val="single"/></w:rPr><w:t xml:space="preserve">Anna Papadopoulou</w:t></w:r></w:hyperlink><w:r><w:rPr/><w:t xml:space="preserve">,</w:t></w:r><w:hyperlink r:id="rId12" w:history="1"><w:r><w:rPr><w:color w:val="#410a8c"/><w:u w:val="single"/></w:rPr><w:t xml:space="preserve">Soline Delcros</w:t></w:r></w:hyperlink><w:r><w:rPr/><w:t xml:space="preserve">et al.</w:t></w:r></w:p><w:p><w:pPr/><w:r><w:rPr/><w:t xml:space="preserve">IRAA - Institut de recherche sur l'architecture antique. 2022</w:t></w:r></w:p><w:p><w:pPr/><w:r><w:rPr/><w:t xml:space="preserve">Rapport</w:t></w:r></w:p><w:p><w:pPr/><w:hyperlink r:id="rId61" w:history="1"><w:r><w:rPr><w:color w:val="#410a8c"/><w:u w:val="single"/></w:rPr><w:t xml:space="preserve">hal-03953871v1</w:t></w:r></w:hyperlink></w:p></w:tc></w:tr><w:tr><w:trPr/><w:tc><w:tcPr><w:noWrap/></w:tcPr><w:p><w:pPr><w:spacing w:after="200"/></w:pPr><w:hyperlink r:id="rId62" w:history="1"><w:r><w:rPr><w:color w:val="1e198e"/><w:b w:val="1"/><w:bCs w:val="1"/><w:u w:val="single"/></w:rPr><w:t xml:space="preserve">Aigina Harbour City Project, Rapport scientifique analytique - Mission 2021</w:t></w:r></w:hyperlink></w:p><w:p><w:pPr/><w:hyperlink r:id="rId53" w:history="1"><w:r><w:rPr><w:color w:val="#410a8c"/><w:u w:val="single"/></w:rPr><w:t xml:space="preserve">Kalliopi Baika</w:t></w:r></w:hyperlink><w:r><w:rPr/><w:t xml:space="preserve">,</w:t></w:r><w:hyperlink r:id="rId54" w:history="1"><w:r><w:rPr><w:color w:val="#410a8c"/><w:u w:val="single"/></w:rPr><w:t xml:space="preserve">Despoina Koutsoumba</w:t></w:r></w:hyperlink><w:r><w:rPr/><w:t xml:space="preserve">,</w:t></w:r><w:hyperlink r:id="rId55" w:history="1"><w:r><w:rPr><w:color w:val="#410a8c"/><w:u w:val="single"/></w:rPr><w:t xml:space="preserve">Paraskevi Kalamara</w:t></w:r></w:hyperlink><w:r><w:rPr/><w:t xml:space="preserve">,</w:t></w:r><w:hyperlink r:id="rId56" w:history="1"><w:r><w:rPr><w:color w:val="#410a8c"/><w:u w:val="single"/></w:rPr><w:t xml:space="preserve">Jean-Christophe Sourisseau</w:t></w:r></w:hyperlink><w:r><w:rPr/><w:t xml:space="preserve">,</w:t></w:r><w:hyperlink r:id="rId17" w:history="1"><w:r><w:rPr><w:color w:val="#410a8c"/><w:u w:val="single"/></w:rPr><w:t xml:space="preserve">Anna Papadopoulou</w:t></w:r></w:hyperlink><w:r><w:rPr/><w:t xml:space="preserve">et al.</w:t></w:r></w:p><w:p><w:pPr/><w:r><w:rPr/><w:t xml:space="preserve">Ministère Grec de la Culture. Éphorie des Antiquités Sous-Marines; École française d'Athènes; Centre Camille Jullian. 2021, 74 p</w:t></w:r></w:p><w:p><w:pPr/><w:r><w:rPr/><w:t xml:space="preserve">Rapport</w:t></w:r></w:p><w:p><w:pPr/><w:hyperlink r:id="rId62" w:history="1"><w:r><w:rPr><w:color w:val="#410a8c"/><w:u w:val="single"/></w:rPr><w:t xml:space="preserve">hal-05146449v1</w:t></w:r></w:hyperlink></w:p></w:tc></w:tr><w:tr><w:trPr/><w:tc><w:tcPr><w:noWrap/></w:tcPr><w:p><w:pPr><w:spacing w:after="200"/></w:pPr><w:hyperlink r:id="rId63" w:history="1"><w:r><w:rPr><w:color w:val="1e198e"/><w:b w:val="1"/><w:bCs w:val="1"/><w:u w:val="single"/></w:rPr><w:t xml:space="preserve">Théâtre antique. Orange, Vaucluse, Rapport scientifique 2020-2021, IRAA USR 3155 (CNRS)</w:t></w:r></w:hyperlink></w:p><w:p><w:pPr/><w:hyperlink r:id="rId10" w:history="1"><w:r><w:rPr><w:color w:val="#410a8c"/><w:u w:val="single"/></w:rPr><w:t xml:space="preserve">Alain Badie</w:t></w:r></w:hyperlink><w:r><w:rPr/><w:t xml:space="preserve">,</w:t></w:r><w:hyperlink r:id="rId11" w:history="1"><w:r><w:rPr><w:color w:val="#410a8c"/><w:u w:val="single"/></w:rPr><w:t xml:space="preserve">Sandrine Dubourg</w:t></w:r></w:hyperlink><w:r><w:rPr/><w:t xml:space="preserve">,</w:t></w:r><w:hyperlink r:id="rId14" w:history="1"><w:r><w:rPr><w:color w:val="#410a8c"/><w:u w:val="single"/></w:rPr><w:t xml:space="preserve">Jean-Charles Moretti</w:t></w:r></w:hyperlink><w:r><w:rPr/><w:t xml:space="preserve">,</w:t></w:r><w:hyperlink r:id="rId17" w:history="1"><w:r><w:rPr><w:color w:val="#410a8c"/><w:u w:val="single"/></w:rPr><w:t xml:space="preserve">Anna Papadopoulou</w:t></w:r></w:hyperlink><w:r><w:rPr/><w:t xml:space="preserve">,</w:t></w:r><w:hyperlink r:id="rId21" w:history="1"><w:r><w:rPr><w:color w:val="#410a8c"/><w:u w:val="single"/></w:rPr><w:t xml:space="preserve">Dominique Tardy</w:t></w:r></w:hyperlink><w:r><w:rPr/><w:t xml:space="preserve">et al.</w:t></w:r></w:p><w:p><w:pPr/><w:r><w:rPr/><w:t xml:space="preserve">[Rapport de recherche] IRAA - Institut de recherche sur l'architecture antique. 2021</w:t></w:r></w:p><w:p><w:pPr/><w:r><w:rPr/><w:t xml:space="preserve">Rapport</w:t></w:r><w:r><w:rPr/><w:t xml:space="preserve"> (rapport de recherche)</w:t></w:r></w:p><w:p><w:pPr/><w:hyperlink r:id="rId63" w:history="1"><w:r><w:rPr><w:color w:val="#410a8c"/><w:u w:val="single"/></w:rPr><w:t xml:space="preserve">hal-03591488v1</w:t></w:r></w:hyperlink></w:p></w:tc></w:tr><w:tr><w:trPr/><w:tc><w:tcPr><w:noWrap/></w:tcPr><w:p><w:pPr><w:spacing w:after="200"/></w:pPr><w:hyperlink r:id="rId64" w:history="1"><w:r><w:rPr><w:color w:val="1e198e"/><w:b w:val="1"/><w:bCs w:val="1"/><w:u w:val="single"/></w:rPr><w:t xml:space="preserve">Aigina Harbour City Project, Rapport scientifique analytique - Mission 2020</w:t></w:r></w:hyperlink></w:p><w:p><w:pPr/><w:hyperlink r:id="rId53" w:history="1"><w:r><w:rPr><w:color w:val="#410a8c"/><w:u w:val="single"/></w:rPr><w:t xml:space="preserve">Kalliopi Baika</w:t></w:r></w:hyperlink><w:r><w:rPr/><w:t xml:space="preserve">,</w:t></w:r><w:hyperlink r:id="rId54" w:history="1"><w:r><w:rPr><w:color w:val="#410a8c"/><w:u w:val="single"/></w:rPr><w:t xml:space="preserve">Despoina Koutsoumba</w:t></w:r></w:hyperlink><w:r><w:rPr/><w:t xml:space="preserve">,</w:t></w:r><w:hyperlink r:id="rId55" w:history="1"><w:r><w:rPr><w:color w:val="#410a8c"/><w:u w:val="single"/></w:rPr><w:t xml:space="preserve">Paraskevi Kalamara</w:t></w:r></w:hyperlink><w:r><w:rPr/><w:t xml:space="preserve">,</w:t></w:r><w:hyperlink r:id="rId56" w:history="1"><w:r><w:rPr><w:color w:val="#410a8c"/><w:u w:val="single"/></w:rPr><w:t xml:space="preserve">Jean-Christophe Sourisseau</w:t></w:r></w:hyperlink><w:r><w:rPr/><w:t xml:space="preserve">,</w:t></w:r><w:hyperlink r:id="rId17" w:history="1"><w:r><w:rPr><w:color w:val="#410a8c"/><w:u w:val="single"/></w:rPr><w:t xml:space="preserve">Anna Papadopoulou</w:t></w:r></w:hyperlink><w:r><w:rPr/><w:t xml:space="preserve">et al.</w:t></w:r></w:p><w:p><w:pPr/><w:r><w:rPr/><w:t xml:space="preserve">Ministère Grec de la Culture. Éphorie des Antiquités Sous-Marines; École française d'Athènes; Centre Camille Jullian. 2020, 39 p</w:t></w:r></w:p><w:p><w:pPr/><w:r><w:rPr/><w:t xml:space="preserve">Rapport</w:t></w:r></w:p><w:p><w:pPr/><w:hyperlink r:id="rId64" w:history="1"><w:r><w:rPr><w:color w:val="#410a8c"/><w:u w:val="single"/></w:rPr><w:t xml:space="preserve">hal-05146439v1</w:t></w:r></w:hyperlink></w:p></w:tc></w:tr><w:tr><w:trPr/><w:tc><w:tcPr><w:noWrap/></w:tcPr><w:p><w:pPr><w:spacing w:after="200"/></w:pPr><w:hyperlink r:id="rId65" w:history="1"><w:r><w:rPr><w:color w:val="1e198e"/><w:b w:val="1"/><w:bCs w:val="1"/><w:u w:val="single"/></w:rPr><w:t xml:space="preserve">Théâtre antique. Orange, Vaucluse, Rapport scientifique 2019-2020</w:t></w:r></w:hyperlink></w:p><w:p><w:pPr/><w:hyperlink r:id="rId10" w:history="1"><w:r><w:rPr><w:color w:val="#410a8c"/><w:u w:val="single"/></w:rPr><w:t xml:space="preserve">Alain Badie</w:t></w:r></w:hyperlink><w:r><w:rPr/><w:t xml:space="preserve">,</w:t></w:r><w:hyperlink r:id="rId11" w:history="1"><w:r><w:rPr><w:color w:val="#410a8c"/><w:u w:val="single"/></w:rPr><w:t xml:space="preserve">Sandrine Dubourg</w:t></w:r></w:hyperlink><w:r><w:rPr/><w:t xml:space="preserve">,</w:t></w:r><w:hyperlink r:id="rId14" w:history="1"><w:r><w:rPr><w:color w:val="#410a8c"/><w:u w:val="single"/></w:rPr><w:t xml:space="preserve">Jean-Charles Moretti</w:t></w:r></w:hyperlink><w:r><w:rPr/><w:t xml:space="preserve">,</w:t></w:r><w:hyperlink r:id="rId17" w:history="1"><w:r><w:rPr><w:color w:val="#410a8c"/><w:u w:val="single"/></w:rPr><w:t xml:space="preserve">Anna Papadopoulou</w:t></w:r></w:hyperlink><w:r><w:rPr/><w:t xml:space="preserve">,</w:t></w:r><w:hyperlink r:id="rId21" w:history="1"><w:r><w:rPr><w:color w:val="#410a8c"/><w:u w:val="single"/></w:rPr><w:t xml:space="preserve">Dominique Tardy</w:t></w:r></w:hyperlink><w:r><w:rPr/><w:t xml:space="preserve">et al.</w:t></w:r></w:p><w:p><w:pPr/><w:r><w:rPr/><w:t xml:space="preserve">[Rapport de recherche] Institut de Recherche sur l'Architecture Antique (IRAA, USR 3155, CNRS–AMU). 2020</w:t></w:r></w:p><w:p><w:pPr/><w:r><w:rPr/><w:t xml:space="preserve">Rapport</w:t></w:r><w:r><w:rPr/><w:t xml:space="preserve"> (rapport de recherche)</w:t></w:r></w:p><w:p><w:pPr/><w:hyperlink r:id="rId65" w:history="1"><w:r><w:rPr><w:color w:val="#410a8c"/><w:u w:val="single"/></w:rPr><w:t xml:space="preserve">hal-03219055v1</w:t></w:r></w:hyperlink></w:p></w:tc></w:tr><w:tr><w:trPr/><w:tc><w:tcPr><w:noWrap/></w:tcPr><w:p><w:pPr><w:spacing w:after="200"/></w:pPr><w:hyperlink r:id="rId66" w:history="1"><w:r><w:rPr><w:color w:val="1e198e"/><w:b w:val="1"/><w:bCs w:val="1"/><w:u w:val="single"/></w:rPr><w:t xml:space="preserve">Aigina Harbour City Project, Rapport scientifique analytique - Mission 2019</w:t></w:r></w:hyperlink></w:p><w:p><w:pPr/><w:hyperlink r:id="rId53" w:history="1"><w:r><w:rPr><w:color w:val="#410a8c"/><w:u w:val="single"/></w:rPr><w:t xml:space="preserve">Kalliopi Baika</w:t></w:r></w:hyperlink><w:r><w:rPr/><w:t xml:space="preserve">,</w:t></w:r><w:hyperlink r:id="rId54" w:history="1"><w:r><w:rPr><w:color w:val="#410a8c"/><w:u w:val="single"/></w:rPr><w:t xml:space="preserve">Despoina Koutsoumba</w:t></w:r></w:hyperlink><w:r><w:rPr/><w:t xml:space="preserve">,</w:t></w:r><w:hyperlink r:id="rId55" w:history="1"><w:r><w:rPr><w:color w:val="#410a8c"/><w:u w:val="single"/></w:rPr><w:t xml:space="preserve">Paraskevi Kalamara</w:t></w:r></w:hyperlink><w:r><w:rPr/><w:t xml:space="preserve">,</w:t></w:r><w:hyperlink r:id="rId56" w:history="1"><w:r><w:rPr><w:color w:val="#410a8c"/><w:u w:val="single"/></w:rPr><w:t xml:space="preserve">Jean-Christophe Sourisseau</w:t></w:r></w:hyperlink><w:r><w:rPr/><w:t xml:space="preserve">,</w:t></w:r><w:hyperlink r:id="rId17" w:history="1"><w:r><w:rPr><w:color w:val="#410a8c"/><w:u w:val="single"/></w:rPr><w:t xml:space="preserve">Anna Papadopoulou</w:t></w:r></w:hyperlink><w:r><w:rPr/><w:t xml:space="preserve">et al.</w:t></w:r></w:p><w:p><w:pPr/><w:r><w:rPr/><w:t xml:space="preserve">Ministère Grec de la Culture. Éphorie des Antiquités Sous-Marines; École française d’Athènes; Centre Camille Jullian. 2019, vol. I, 30 p.; vol.II, 20 p</w:t></w:r></w:p><w:p><w:pPr/><w:r><w:rPr/><w:t xml:space="preserve">Rapport</w:t></w:r><w:r><w:rPr/><w:t xml:space="preserve"> (rapport de recherche)</w:t></w:r></w:p><w:p><w:pPr/><w:hyperlink r:id="rId66" w:history="1"><w:r><w:rPr><w:color w:val="#410a8c"/><w:u w:val="single"/></w:rPr><w:t xml:space="preserve">hal-05146438v1</w:t></w:r></w:hyperlink></w:p></w:tc></w:tr><w:tr><w:trPr/><w:tc><w:tcPr><w:noWrap/></w:tcPr><w:p><w:pPr><w:spacing w:after="200"/></w:pPr><w:hyperlink r:id="rId67" w:history="1"><w:r><w:rPr><w:color w:val="1e198e"/><w:b w:val="1"/><w:bCs w:val="1"/><w:u w:val="single"/></w:rPr><w:t xml:space="preserve">Théâtre antique. Suivi archéologique de la quatrième tranche de travaux de mise en sécurité du bâtiment de scène (Septembre 2018-Avril 2019), Rapport d'opération Projet Collectif de Recherche</w:t></w:r></w:hyperlink></w:p><w:p><w:pPr/><w:hyperlink r:id="rId10" w:history="1"><w:r><w:rPr><w:color w:val="#410a8c"/><w:u w:val="single"/></w:rPr><w:t xml:space="preserve">Alain Badie</w:t></w:r></w:hyperlink><w:r><w:rPr/><w:t xml:space="preserve">,</w:t></w:r><w:hyperlink r:id="rId11" w:history="1"><w:r><w:rPr><w:color w:val="#410a8c"/><w:u w:val="single"/></w:rPr><w:t xml:space="preserve">Sandrine Dubourg</w:t></w:r></w:hyperlink><w:r><w:rPr/><w:t xml:space="preserve">,</w:t></w:r><w:hyperlink r:id="rId14" w:history="1"><w:r><w:rPr><w:color w:val="#410a8c"/><w:u w:val="single"/></w:rPr><w:t xml:space="preserve">Jean-Charles Moretti</w:t></w:r></w:hyperlink><w:r><w:rPr/><w:t xml:space="preserve">,</w:t></w:r><w:hyperlink r:id="rId17" w:history="1"><w:r><w:rPr><w:color w:val="#410a8c"/><w:u w:val="single"/></w:rPr><w:t xml:space="preserve">Anna Papadopoulou</w:t></w:r></w:hyperlink><w:r><w:rPr/><w:t xml:space="preserve">,</w:t></w:r><w:hyperlink r:id="rId21" w:history="1"><w:r><w:rPr><w:color w:val="#410a8c"/><w:u w:val="single"/></w:rPr><w:t xml:space="preserve">Dominique Tardy</w:t></w:r></w:hyperlink><w:r><w:rPr/><w:t xml:space="preserve">et al.</w:t></w:r></w:p><w:p><w:pPr/><w:r><w:rPr/><w:t xml:space="preserve">[Rapport de recherche] Institut de Recherche sur l'Architecture Antique (IRAA, USR 3155, CNRS–AMU). 2019</w:t></w:r></w:p><w:p><w:pPr/><w:r><w:rPr/><w:t xml:space="preserve">Rapport</w:t></w:r><w:r><w:rPr/><w:t xml:space="preserve"> (rapport de recherche)</w:t></w:r></w:p><w:p><w:pPr/><w:hyperlink r:id="rId67" w:history="1"><w:r><w:rPr><w:color w:val="#410a8c"/><w:u w:val="single"/></w:rPr><w:t xml:space="preserve">hal-03219141v1</w:t></w:r></w:hyperlink></w:p></w:tc></w:tr><w:tr><w:trPr/><w:tc><w:tcPr><w:noWrap/></w:tcPr><w:p><w:pPr><w:spacing w:after="200"/></w:pPr><w:hyperlink r:id="rId68" w:history="1"><w:r><w:rPr><w:color w:val="1e198e"/><w:b w:val="1"/><w:bCs w:val="1"/><w:u w:val="single"/></w:rPr><w:t xml:space="preserve">Suivi archéologique de la quatrième tranche de travaux de restauration du bâtiment de scène du théâtre d’Orange, Décembre 2018-Avril 2019, Rapport de recherche n°2</w:t></w:r></w:hyperlink></w:p><w:p><w:pPr/><w:hyperlink r:id="rId10" w:history="1"><w:r><w:rPr><w:color w:val="#410a8c"/><w:u w:val="single"/></w:rPr><w:t xml:space="preserve">Alain Badie</w:t></w:r></w:hyperlink><w:r><w:rPr/><w:t xml:space="preserve">,</w:t></w:r><w:hyperlink r:id="rId11" w:history="1"><w:r><w:rPr><w:color w:val="#410a8c"/><w:u w:val="single"/></w:rPr><w:t xml:space="preserve">Sandrine Dubourg</w:t></w:r></w:hyperlink><w:r><w:rPr/><w:t xml:space="preserve">,</w:t></w:r><w:hyperlink r:id="rId14" w:history="1"><w:r><w:rPr><w:color w:val="#410a8c"/><w:u w:val="single"/></w:rPr><w:t xml:space="preserve">Jean-Charles Moretti</w:t></w:r></w:hyperlink><w:r><w:rPr/><w:t xml:space="preserve">,</w:t></w:r><w:hyperlink r:id="rId17" w:history="1"><w:r><w:rPr><w:color w:val="#410a8c"/><w:u w:val="single"/></w:rPr><w:t xml:space="preserve">Anna Papadopoulou</w:t></w:r></w:hyperlink><w:r><w:rPr/><w:t xml:space="preserve">,</w:t></w:r><w:hyperlink r:id="rId21" w:history="1"><w:r><w:rPr><w:color w:val="#410a8c"/><w:u w:val="single"/></w:rPr><w:t xml:space="preserve">Dominique Tardy</w:t></w:r></w:hyperlink></w:p><w:p><w:pPr/><w:r><w:rPr/><w:t xml:space="preserve">[Rapport de recherche] Institut de Recherche sur l'Architecture Antique (IRAA, USR 3155, CNRS–AMU). 2019</w:t></w:r></w:p><w:p><w:pPr/><w:r><w:rPr/><w:t xml:space="preserve">Rapport</w:t></w:r><w:r><w:rPr/><w:t xml:space="preserve"> (rapport de recherche)</w:t></w:r></w:p><w:p><w:pPr/><w:hyperlink r:id="rId68" w:history="1"><w:r><w:rPr><w:color w:val="#410a8c"/><w:u w:val="single"/></w:rPr><w:t xml:space="preserve">hal-03219168v1</w:t></w:r></w:hyperlink></w:p></w:tc></w:tr><w:tr><w:trPr/><w:tc><w:tcPr><w:noWrap/></w:tcPr><w:p><w:pPr><w:spacing w:after="200"/></w:pPr><w:hyperlink r:id="rId69" w:history="1"><w:r><w:rPr><w:color w:val="1e198e"/><w:b w:val="1"/><w:bCs w:val="1"/><w:u w:val="single"/></w:rPr><w:t xml:space="preserve">Suivi archéologique de la quatrième tranche de travaux de restauration du bâtiment de scène du théâtre d’Orange, Septembre-Novembre 2018, Rapport de recherche n°1</w:t></w:r></w:hyperlink></w:p><w:p><w:pPr/><w:hyperlink r:id="rId10" w:history="1"><w:r><w:rPr><w:color w:val="#410a8c"/><w:u w:val="single"/></w:rPr><w:t xml:space="preserve">Alain Badie</w:t></w:r></w:hyperlink><w:r><w:rPr/><w:t xml:space="preserve">,</w:t></w:r><w:hyperlink r:id="rId11" w:history="1"><w:r><w:rPr><w:color w:val="#410a8c"/><w:u w:val="single"/></w:rPr><w:t xml:space="preserve">Sandrine Dubourg</w:t></w:r></w:hyperlink><w:r><w:rPr/><w:t xml:space="preserve">,</w:t></w:r><w:hyperlink r:id="rId14" w:history="1"><w:r><w:rPr><w:color w:val="#410a8c"/><w:u w:val="single"/></w:rPr><w:t xml:space="preserve">Jean-Charles Moretti</w:t></w:r></w:hyperlink><w:r><w:rPr/><w:t xml:space="preserve">,</w:t></w:r><w:hyperlink r:id="rId17" w:history="1"><w:r><w:rPr><w:color w:val="#410a8c"/><w:u w:val="single"/></w:rPr><w:t xml:space="preserve">Anna Papadopoulou</w:t></w:r></w:hyperlink><w:r><w:rPr/><w:t xml:space="preserve">,</w:t></w:r><w:hyperlink r:id="rId21" w:history="1"><w:r><w:rPr><w:color w:val="#410a8c"/><w:u w:val="single"/></w:rPr><w:t xml:space="preserve">Dominique Tardy</w:t></w:r></w:hyperlink><w:r><w:rPr/><w:t xml:space="preserve">et al.</w:t></w:r></w:p><w:p><w:pPr/><w:r><w:rPr/><w:t xml:space="preserve">[Rapport de recherche] Institut de Recherche sur l'Architecture Antique (IRAA, USR 3155, CNRS–AMU). 2018</w:t></w:r></w:p><w:p><w:pPr/><w:r><w:rPr/><w:t xml:space="preserve">Rapport</w:t></w:r><w:r><w:rPr/><w:t xml:space="preserve"> (rapport de recherche)</w:t></w:r></w:p><w:p><w:pPr/><w:hyperlink r:id="rId69" w:history="1"><w:r><w:rPr><w:color w:val="#410a8c"/><w:u w:val="single"/></w:rPr><w:t xml:space="preserve">hal-03219199v1</w:t></w:r></w:hyperlink></w:p></w:tc></w:tr></w:tbl><w:p><w:pPr><w:spacing w:before="200"/></w:pPr></w:p><w:p><w:pPr><w:pStyle w:val="Heading2"/></w:pPr><w:r><w:rPr><w:color w:val="1e198e"/><w:b w:val="1"/><w:bCs w:val="1"/></w:rPr><w:t xml:space="preserve">Vidéo (5)</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Le projet TAIC - La question de l'adaptation du processus HBIM aux besoins spécifiques de l'étude archéologique du théâtre d'Orange</w:t></w:r></w:hyperlink></w:p><w:p><w:pPr/><w:hyperlink r:id="rId10" w:history="1"><w:r><w:rPr><w:color w:val="#410a8c"/><w:u w:val="single"/></w:rPr><w:t xml:space="preserve">Alain Badie</w:t></w:r></w:hyperlink><w:r><w:rPr/><w:t xml:space="preserve">,</w:t></w:r><w:hyperlink r:id="rId11" w:history="1"><w:r><w:rPr><w:color w:val="#410a8c"/><w:u w:val="single"/></w:rPr><w:t xml:space="preserve">Sandrine Dubourg</w:t></w:r></w:hyperlink><w:r><w:rPr/><w:t xml:space="preserve">,</w:t></w:r><w:hyperlink r:id="rId14" w:history="1"><w:r><w:rPr><w:color w:val="#410a8c"/><w:u w:val="single"/></w:rPr><w:t xml:space="preserve">Jean-Charles Moretti</w:t></w:r></w:hyperlink><w:r><w:rPr/><w:t xml:space="preserve">,</w:t></w:r><w:hyperlink r:id="rId21" w:history="1"><w:r><w:rPr><w:color w:val="#410a8c"/><w:u w:val="single"/></w:rPr><w:t xml:space="preserve">Dominique Tardy</w:t></w:r></w:hyperlink><w:r><w:rPr/><w:t xml:space="preserve">,</w:t></w:r><w:hyperlink r:id="rId17" w:history="1"><w:r><w:rPr><w:color w:val="#410a8c"/><w:u w:val="single"/></w:rPr><w:t xml:space="preserve">Anna Papadopoulou</w:t></w:r></w:hyperlink><w:r><w:rPr/><w:t xml:space="preserve">et al.</w:t></w:r></w:p><w:p><w:pPr/><w:r><w:rPr/><w:t xml:space="preserve">2021</w:t></w:r></w:p><w:p><w:pPr/><w:r><w:rPr/><w:t xml:space="preserve">Vidéo</w:t></w:r></w:p><w:p><w:pPr/><w:hyperlink r:id="rId70" w:history="1"><w:r><w:rPr><w:color w:val="#410a8c"/><w:u w:val="single"/></w:rPr><w:t xml:space="preserve">hal-04166341v1</w:t></w:r></w:hyperlink></w:p></w:tc></w:tr><w:tr><w:trPr/><w:tc><w:tcPr><w:noWrap/></w:tcPr><w:p><w:pPr><w:spacing w:after="200"/></w:pPr><w:hyperlink r:id="rId71" w:history="1"><w:r><w:rPr><w:color w:val="1e198e"/><w:b w:val="1"/><w:bCs w:val="1"/><w:u w:val="single"/></w:rPr><w:t xml:space="preserve">Le suivi archéologique des travaux de mise en sécurité du théâtre d'Orange pendant le confinement, épisode 3</w:t></w:r></w:hyperlink></w:p><w:p><w:pPr/><w:hyperlink r:id="rId10" w:history="1"><w:r><w:rPr><w:color w:val="#410a8c"/><w:u w:val="single"/></w:rPr><w:t xml:space="preserve">Alain Badie</w:t></w:r></w:hyperlink><w:r><w:rPr/><w:t xml:space="preserve">,</w:t></w:r><w:hyperlink r:id="rId11" w:history="1"><w:r><w:rPr><w:color w:val="#410a8c"/><w:u w:val="single"/></w:rPr><w:t xml:space="preserve">Sandrine Dubourg</w:t></w:r></w:hyperlink><w:r><w:rPr/><w:t xml:space="preserve">,</w:t></w:r><w:hyperlink r:id="rId17" w:history="1"><w:r><w:rPr><w:color w:val="#410a8c"/><w:u w:val="single"/></w:rPr><w:t xml:space="preserve">Anna Papadopoulou</w:t></w:r></w:hyperlink></w:p><w:p><w:pPr/><w:r><w:rPr/><w:t xml:space="preserve">2020</w:t></w:r></w:p><w:p><w:pPr/><w:r><w:rPr/><w:t xml:space="preserve">Vidéo</w:t></w:r></w:p><w:p><w:pPr/><w:hyperlink r:id="rId71" w:history="1"><w:r><w:rPr><w:color w:val="#410a8c"/><w:u w:val="single"/></w:rPr><w:t xml:space="preserve">hal-02527571v3</w:t></w:r></w:hyperlink></w:p></w:tc></w:tr><w:tr><w:trPr/><w:tc><w:tcPr><w:noWrap/></w:tcPr><w:p><w:pPr><w:spacing w:after="200"/></w:pPr><w:hyperlink r:id="rId72" w:history="1"><w:r><w:rPr><w:color w:val="1e198e"/><w:b w:val="1"/><w:bCs w:val="1"/><w:u w:val="single"/></w:rPr><w:t xml:space="preserve">Le suivi archéologique des travaux de mise en sécurité du théâtre d'Orange pendant le confinement, épisode 1</w:t></w:r></w:hyperlink></w:p><w:p><w:pPr/><w:hyperlink r:id="rId10" w:history="1"><w:r><w:rPr><w:color w:val="#410a8c"/><w:u w:val="single"/></w:rPr><w:t xml:space="preserve">Alain Badie</w:t></w:r></w:hyperlink><w:r><w:rPr/><w:t xml:space="preserve">,</w:t></w:r><w:hyperlink r:id="rId11" w:history="1"><w:r><w:rPr><w:color w:val="#410a8c"/><w:u w:val="single"/></w:rPr><w:t xml:space="preserve">Sandrine Dubourg</w:t></w:r></w:hyperlink><w:r><w:rPr/><w:t xml:space="preserve">,</w:t></w:r><w:hyperlink r:id="rId17" w:history="1"><w:r><w:rPr><w:color w:val="#410a8c"/><w:u w:val="single"/></w:rPr><w:t xml:space="preserve">Anna Papadopoulou</w:t></w:r></w:hyperlink></w:p><w:p><w:pPr/><w:r><w:rPr/><w:t xml:space="preserve">2020</w:t></w:r></w:p><w:p><w:pPr/><w:r><w:rPr/><w:t xml:space="preserve">Vidéo</w:t></w:r></w:p><w:p><w:pPr/><w:hyperlink r:id="rId72" w:history="1"><w:r><w:rPr><w:color w:val="#410a8c"/><w:u w:val="single"/></w:rPr><w:t xml:space="preserve">hal-02527429v3</w:t></w:r></w:hyperlink></w:p></w:tc></w:tr><w:tr><w:trPr/><w:tc><w:tcPr><w:noWrap/></w:tcPr><w:p><w:pPr><w:spacing w:after="200"/></w:pPr><w:hyperlink r:id="rId73" w:history="1"><w:r><w:rPr><w:color w:val="1e198e"/><w:b w:val="1"/><w:bCs w:val="1"/><w:u w:val="single"/></w:rPr><w:t xml:space="preserve">Le suivi archéologique des travaux de mise en sécurité du théâtre d'Orange pendant le confinement, épisode 2</w:t></w:r></w:hyperlink></w:p><w:p><w:pPr/><w:hyperlink r:id="rId10" w:history="1"><w:r><w:rPr><w:color w:val="#410a8c"/><w:u w:val="single"/></w:rPr><w:t xml:space="preserve">Alain Badie</w:t></w:r></w:hyperlink><w:r><w:rPr/><w:t xml:space="preserve">,</w:t></w:r><w:hyperlink r:id="rId11" w:history="1"><w:r><w:rPr><w:color w:val="#410a8c"/><w:u w:val="single"/></w:rPr><w:t xml:space="preserve">Sandrine Dubourg</w:t></w:r></w:hyperlink><w:r><w:rPr/><w:t xml:space="preserve">,</w:t></w:r><w:hyperlink r:id="rId17" w:history="1"><w:r><w:rPr><w:color w:val="#410a8c"/><w:u w:val="single"/></w:rPr><w:t xml:space="preserve">Anna Papadopoulou</w:t></w:r></w:hyperlink></w:p><w:p><w:pPr/><w:r><w:rPr/><w:t xml:space="preserve">2020</w:t></w:r></w:p><w:p><w:pPr/><w:r><w:rPr/><w:t xml:space="preserve">Vidéo</w:t></w:r></w:p><w:p><w:pPr/><w:hyperlink r:id="rId73" w:history="1"><w:r><w:rPr><w:color w:val="#410a8c"/><w:u w:val="single"/></w:rPr><w:t xml:space="preserve">hal-02527467v3</w:t></w:r></w:hyperlink></w:p></w:tc></w:tr><w:tr><w:trPr/><w:tc><w:tcPr><w:noWrap/></w:tcPr><w:p><w:pPr><w:spacing w:after="200"/></w:pPr><w:hyperlink r:id="rId74" w:history="1"><w:r><w:rPr><w:color w:val="1e198e"/><w:b w:val="1"/><w:bCs w:val="1"/><w:u w:val="single"/></w:rPr><w:t xml:space="preserve">Le suivi archéologique des travaux de mise en sécurité du théâtre d'Orange pendant le confinement, épisode 4</w:t></w:r></w:hyperlink></w:p><w:p><w:pPr/><w:hyperlink r:id="rId10" w:history="1"><w:r><w:rPr><w:color w:val="#410a8c"/><w:u w:val="single"/></w:rPr><w:t xml:space="preserve">Alain Badie</w:t></w:r></w:hyperlink><w:r><w:rPr/><w:t xml:space="preserve">,</w:t></w:r><w:hyperlink r:id="rId11" w:history="1"><w:r><w:rPr><w:color w:val="#410a8c"/><w:u w:val="single"/></w:rPr><w:t xml:space="preserve">Sandrine Dubourg</w:t></w:r></w:hyperlink><w:r><w:rPr/><w:t xml:space="preserve">,</w:t></w:r><w:hyperlink r:id="rId17" w:history="1"><w:r><w:rPr><w:color w:val="#410a8c"/><w:u w:val="single"/></w:rPr><w:t xml:space="preserve">Anna Papadopoulou</w:t></w:r></w:hyperlink><w:r><w:rPr/><w:t xml:space="preserve">,</w:t></w:r><w:hyperlink r:id="rId75" w:history="1"><w:r><w:rPr><w:color w:val="#410a8c"/><w:u w:val="single"/></w:rPr><w:t xml:space="preserve">Lisa Shindo</w:t></w:r></w:hyperlink></w:p><w:p><w:pPr/><w:r><w:rPr/><w:t xml:space="preserve">2020</w:t></w:r></w:p><w:p><w:pPr/><w:r><w:rPr/><w:t xml:space="preserve">Vidéo</w:t></w:r></w:p><w:p><w:pPr/><w:hyperlink r:id="rId74" w:history="1"><w:r><w:rPr><w:color w:val="#410a8c"/><w:u w:val="single"/></w:rPr><w:t xml:space="preserve">hal-02529553v2</w:t></w:r></w:hyperlink></w:p></w:tc></w:tr></w:tbl><w:sectPr><w:footerReference w:type="default" r:id="rId7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5D6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a-papadopoulou" TargetMode="External"/><Relationship Id="rId8" Type="http://schemas.openxmlformats.org/officeDocument/2006/relationships/hyperlink" Target="https://orcid.org/0009-0007-1095-7040" TargetMode="External"/><Relationship Id="rId9" Type="http://schemas.openxmlformats.org/officeDocument/2006/relationships/hyperlink" Target="https://hal.science/hal-04973412v1" TargetMode="External"/><Relationship Id="rId10" Type="http://schemas.openxmlformats.org/officeDocument/2006/relationships/hyperlink" Target="https://hal.science/search/index/?q=*&amp;authFullName_s=Alain Badie" TargetMode="External"/><Relationship Id="rId11" Type="http://schemas.openxmlformats.org/officeDocument/2006/relationships/hyperlink" Target="https://hal.science/search/index/?q=*&amp;authFullName_s=Sandrine Dubourg" TargetMode="External"/><Relationship Id="rId12" Type="http://schemas.openxmlformats.org/officeDocument/2006/relationships/hyperlink" Target="https://hal.science/search/index/?q=*&amp;authFullName_s=Soline Delcros" TargetMode="External"/><Relationship Id="rId13" Type="http://schemas.openxmlformats.org/officeDocument/2006/relationships/hyperlink" Target="https://hal.science/search/index/?q=*&amp;authFullName_s=Rapha&#235;l Gagon" TargetMode="External"/><Relationship Id="rId14" Type="http://schemas.openxmlformats.org/officeDocument/2006/relationships/hyperlink" Target="https://hal.science/search/index/?q=*&amp;authFullName_s=Jean-Charles Moretti" TargetMode="External"/><Relationship Id="rId15" Type="http://schemas.openxmlformats.org/officeDocument/2006/relationships/hyperlink" Target="https://hal.science/hal-05124300v1" TargetMode="External"/><Relationship Id="rId16" Type="http://schemas.openxmlformats.org/officeDocument/2006/relationships/hyperlink" Target="https://hal.science/search/index/?q=*&amp;authFullName_s=Marc Panneau" TargetMode="External"/><Relationship Id="rId17" Type="http://schemas.openxmlformats.org/officeDocument/2006/relationships/hyperlink" Target="https://hal.science/search/index/?q=*&amp;authFullName_s=Anna Papadopoulou" TargetMode="External"/><Relationship Id="rId18" Type="http://schemas.openxmlformats.org/officeDocument/2006/relationships/hyperlink" Target="https://hal.science/hal-05124315v1" TargetMode="External"/><Relationship Id="rId19" Type="http://schemas.openxmlformats.org/officeDocument/2006/relationships/hyperlink" Target="https://hal.science/search/index/?q=*&amp;authFullName_s=Sandrine Borel-Dubourg" TargetMode="External"/><Relationship Id="rId20" Type="http://schemas.openxmlformats.org/officeDocument/2006/relationships/hyperlink" Target="https://hal.science/hal-03953761v1" TargetMode="External"/><Relationship Id="rId21" Type="http://schemas.openxmlformats.org/officeDocument/2006/relationships/hyperlink" Target="https://hal.science/search/index/?q=*&amp;authFullName_s=Dominique Tardy" TargetMode="External"/><Relationship Id="rId22" Type="http://schemas.openxmlformats.org/officeDocument/2006/relationships/hyperlink" Target="https://shs.hal.science/halshs-04023890v1" TargetMode="External"/><Relationship Id="rId23" Type="http://schemas.openxmlformats.org/officeDocument/2006/relationships/hyperlink" Target="https://hal.science/search/index/?q=*&amp;authFullName_s=Jean-Baptiste Houal" TargetMode="External"/><Relationship Id="rId24" Type="http://schemas.openxmlformats.org/officeDocument/2006/relationships/hyperlink" Target="https://hal.science/search/index/?q=*&amp;authFullName_s=Djamila Fellague" TargetMode="External"/><Relationship Id="rId25" Type="http://schemas.openxmlformats.org/officeDocument/2006/relationships/hyperlink" Target="https://hal.science/search/index/?q=*&amp;authFullName_s=Daniela Oliveros" TargetMode="External"/><Relationship Id="rId26" Type="http://schemas.openxmlformats.org/officeDocument/2006/relationships/hyperlink" Target="https://hal.science/search/index/?q=*&amp;authFullName_s=J.M. Mignon" TargetMode="External"/><Relationship Id="rId27" Type="http://schemas.openxmlformats.org/officeDocument/2006/relationships/hyperlink" Target="https://hal.science/hal-03197128v1" TargetMode="External"/><Relationship Id="rId28" Type="http://schemas.openxmlformats.org/officeDocument/2006/relationships/hyperlink" Target="https://hal.science/hal-03480341v1" TargetMode="External"/><Relationship Id="rId29" Type="http://schemas.openxmlformats.org/officeDocument/2006/relationships/hyperlink" Target="https://hal.science/search/index/?q=*&amp;authFullName_s=Davide Olivero" TargetMode="External"/><Relationship Id="rId30" Type="http://schemas.openxmlformats.org/officeDocument/2006/relationships/hyperlink" Target="https://hal.science/search/index/?q=*&amp;authFullName_s=Jean-Marc Mignon" TargetMode="External"/><Relationship Id="rId31" Type="http://schemas.openxmlformats.org/officeDocument/2006/relationships/hyperlink" Target="https://dx.doi.org/10.3917/arch.212.0349" TargetMode="External"/><Relationship Id="rId32" Type="http://schemas.openxmlformats.org/officeDocument/2006/relationships/hyperlink" Target="https://hal.science/hal-03042078v1" TargetMode="External"/><Relationship Id="rId33" Type="http://schemas.openxmlformats.org/officeDocument/2006/relationships/hyperlink" Target="https://amu.hal.science/hal-02353378v1" TargetMode="External"/><Relationship Id="rId34" Type="http://schemas.openxmlformats.org/officeDocument/2006/relationships/hyperlink" Target="https://hal.science/search/index/?q=*&amp;authFullName_s=Camille Castres" TargetMode="External"/><Relationship Id="rId35" Type="http://schemas.openxmlformats.org/officeDocument/2006/relationships/hyperlink" Target="https://hal.science/hal-05124320v1" TargetMode="External"/><Relationship Id="rId36" Type="http://schemas.openxmlformats.org/officeDocument/2006/relationships/hyperlink" Target="https://hal.science/hal-05124347v1" TargetMode="External"/><Relationship Id="rId37" Type="http://schemas.openxmlformats.org/officeDocument/2006/relationships/hyperlink" Target="https://hal.science/hal-05124353v1" TargetMode="External"/><Relationship Id="rId38" Type="http://schemas.openxmlformats.org/officeDocument/2006/relationships/hyperlink" Target="https://hal.science/hal-03953918v1" TargetMode="External"/><Relationship Id="rId39" Type="http://schemas.openxmlformats.org/officeDocument/2006/relationships/hyperlink" Target="https://hal.science/hal-03591424v1" TargetMode="External"/><Relationship Id="rId40" Type="http://schemas.openxmlformats.org/officeDocument/2006/relationships/hyperlink" Target="https://shs.hal.science/halshs-03587004v1" TargetMode="External"/><Relationship Id="rId41" Type="http://schemas.openxmlformats.org/officeDocument/2006/relationships/hyperlink" Target="https://shs.hal.science/halshs-03588413v1" TargetMode="External"/><Relationship Id="rId42" Type="http://schemas.openxmlformats.org/officeDocument/2006/relationships/hyperlink" Target="https://shs.hal.science/halshs-03197166v1" TargetMode="External"/><Relationship Id="rId43" Type="http://schemas.openxmlformats.org/officeDocument/2006/relationships/hyperlink" Target="https://hal.science/hal-02085681v1" TargetMode="External"/><Relationship Id="rId44" Type="http://schemas.openxmlformats.org/officeDocument/2006/relationships/hyperlink" Target="https://hal.science/search/index/?q=*&amp;authFullName_s=Emmanuel Ferber" TargetMode="External"/><Relationship Id="rId45" Type="http://schemas.openxmlformats.org/officeDocument/2006/relationships/hyperlink" Target="https://hal.science/search/index/?q=*&amp;authFullName_s=Fr&#233;d&#233;ric Pont" TargetMode="External"/><Relationship Id="rId46" Type="http://schemas.openxmlformats.org/officeDocument/2006/relationships/hyperlink" Target="https://shs.hal.science/halshs-03197168v1" TargetMode="External"/><Relationship Id="rId47" Type="http://schemas.openxmlformats.org/officeDocument/2006/relationships/hyperlink" Target="https://hal.science/hal-05124282v1" TargetMode="External"/><Relationship Id="rId48" Type="http://schemas.openxmlformats.org/officeDocument/2006/relationships/hyperlink" Target="https://hal.science/hal-04838161v1" TargetMode="External"/><Relationship Id="rId49" Type="http://schemas.openxmlformats.org/officeDocument/2006/relationships/hyperlink" Target="https://hal.science/hal-05126374v1" TargetMode="External"/><Relationship Id="rId50" Type="http://schemas.openxmlformats.org/officeDocument/2006/relationships/hyperlink" Target="https://hal.science/search/index/?q=*&amp;authFullName_s=Carine Cenzon-Salvayre" TargetMode="External"/><Relationship Id="rId51" Type="http://schemas.openxmlformats.org/officeDocument/2006/relationships/hyperlink" Target="https://hal.science/search/index/?q=*&amp;authFullName_s=Arnaud Coutelas" TargetMode="External"/><Relationship Id="rId52" Type="http://schemas.openxmlformats.org/officeDocument/2006/relationships/hyperlink" Target="https://hal.science/hal-05146457v1" TargetMode="External"/><Relationship Id="rId53" Type="http://schemas.openxmlformats.org/officeDocument/2006/relationships/hyperlink" Target="https://hal.science/search/index/?q=*&amp;authFullName_s=Kalliopi Baika" TargetMode="External"/><Relationship Id="rId54" Type="http://schemas.openxmlformats.org/officeDocument/2006/relationships/hyperlink" Target="https://hal.science/search/index/?q=*&amp;authFullName_s=Despoina Koutsoumba" TargetMode="External"/><Relationship Id="rId55" Type="http://schemas.openxmlformats.org/officeDocument/2006/relationships/hyperlink" Target="https://hal.science/search/index/?q=*&amp;authFullName_s=Paraskevi Kalamara" TargetMode="External"/><Relationship Id="rId56" Type="http://schemas.openxmlformats.org/officeDocument/2006/relationships/hyperlink" Target="https://hal.science/search/index/?q=*&amp;authFullName_s=Jean-Christophe Sourisseau" TargetMode="External"/><Relationship Id="rId57" Type="http://schemas.openxmlformats.org/officeDocument/2006/relationships/hyperlink" Target="https://hal.science/hal-05146456v1" TargetMode="External"/><Relationship Id="rId58" Type="http://schemas.openxmlformats.org/officeDocument/2006/relationships/hyperlink" Target="https://hal.science/hal-05301407v1" TargetMode="External"/><Relationship Id="rId59" Type="http://schemas.openxmlformats.org/officeDocument/2006/relationships/hyperlink" Target="https://hal.science/hal-05126406v1" TargetMode="External"/><Relationship Id="rId60" Type="http://schemas.openxmlformats.org/officeDocument/2006/relationships/hyperlink" Target="https://hal.science/hal-05146453v1" TargetMode="External"/><Relationship Id="rId61" Type="http://schemas.openxmlformats.org/officeDocument/2006/relationships/hyperlink" Target="https://hal.science/hal-03953871v1" TargetMode="External"/><Relationship Id="rId62" Type="http://schemas.openxmlformats.org/officeDocument/2006/relationships/hyperlink" Target="https://hal.science/hal-05146449v1" TargetMode="External"/><Relationship Id="rId63" Type="http://schemas.openxmlformats.org/officeDocument/2006/relationships/hyperlink" Target="https://hal.science/hal-03591488v1" TargetMode="External"/><Relationship Id="rId64" Type="http://schemas.openxmlformats.org/officeDocument/2006/relationships/hyperlink" Target="https://hal.science/hal-05146439v1" TargetMode="External"/><Relationship Id="rId65" Type="http://schemas.openxmlformats.org/officeDocument/2006/relationships/hyperlink" Target="https://hal.science/hal-03219055v1" TargetMode="External"/><Relationship Id="rId66" Type="http://schemas.openxmlformats.org/officeDocument/2006/relationships/hyperlink" Target="https://hal.science/hal-05146438v1" TargetMode="External"/><Relationship Id="rId67" Type="http://schemas.openxmlformats.org/officeDocument/2006/relationships/hyperlink" Target="https://hal.science/hal-03219141v1" TargetMode="External"/><Relationship Id="rId68" Type="http://schemas.openxmlformats.org/officeDocument/2006/relationships/hyperlink" Target="https://hal.science/hal-03219168v1" TargetMode="External"/><Relationship Id="rId69" Type="http://schemas.openxmlformats.org/officeDocument/2006/relationships/hyperlink" Target="https://hal.science/hal-03219199v1" TargetMode="External"/><Relationship Id="rId70" Type="http://schemas.openxmlformats.org/officeDocument/2006/relationships/hyperlink" Target="https://hal.science/hal-04166341v1" TargetMode="External"/><Relationship Id="rId71" Type="http://schemas.openxmlformats.org/officeDocument/2006/relationships/hyperlink" Target="https://amu.hal.science/hal-02527571v3" TargetMode="External"/><Relationship Id="rId72" Type="http://schemas.openxmlformats.org/officeDocument/2006/relationships/hyperlink" Target="https://amu.hal.science/hal-02527429v3" TargetMode="External"/><Relationship Id="rId73" Type="http://schemas.openxmlformats.org/officeDocument/2006/relationships/hyperlink" Target="https://amu.hal.science/hal-02527467v3" TargetMode="External"/><Relationship Id="rId74" Type="http://schemas.openxmlformats.org/officeDocument/2006/relationships/hyperlink" Target="https://amu.hal.science/hal-02529553v2" TargetMode="External"/><Relationship Id="rId75" Type="http://schemas.openxmlformats.org/officeDocument/2006/relationships/hyperlink" Target="https://hal.science/search/index/?q=*&amp;authFullName_s=Lisa Shindo"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ANNA PAPADOPOULOU</dc:title>
  <dc:description>CV</dc:description>
  <dc:subject/>
  <cp:keywords/>
  <cp:category/>
  <cp:lastModifiedBy/>
  <dcterms:created xsi:type="dcterms:W3CDTF">2026-05-07T12:26:24+02:00</dcterms:created>
  <dcterms:modified xsi:type="dcterms:W3CDTF">2026-05-07T12:26:24+02:00</dcterms:modified>
</cp:coreProperties>
</file>

<file path=docProps/custom.xml><?xml version="1.0" encoding="utf-8"?>
<Properties xmlns="http://schemas.openxmlformats.org/officeDocument/2006/custom-properties" xmlns:vt="http://schemas.openxmlformats.org/officeDocument/2006/docPropsVTypes"/>
</file>