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Pomaro </w:t>
      </w:r>
      <w:r>
        <w:rPr>
          <w:color w:val="641e6e"/>
        </w:rPr>
        <w:t xml:space="preserve">Chercheuse associée, Université Paris Cité and Université Sorbonne Paris Nord, IRD, Inserm, Ceped, F-75006 Paris,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anna-pomaro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0000-0001-7828-5892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250399520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Responding to COVID-19 through participation. The Cuban experience of community engagement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Pomaro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Yadira Díaz Leal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Nils Graber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Vanesa Fernández Bereau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Qualitative Research in Health</w:t>
            </w:r>
            <w:r>
              <w:rPr/>
              <w:t xml:space="preserve">, 2026, 9, pp.100724.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⟨10.1016/j.ssmqr.2026.100724⟩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múltiples vidas de un machi. Reconstruir los regímenes de alteridad indígena desde la biografía (Chile, 1940-2015)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Pomaro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Memórias Insurgentes</w:t>
            </w:r>
            <w:r>
              <w:rPr/>
              <w:t xml:space="preserve">, 2025, 4 (4), pp.284-301.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⟨10.5281/zenodo.17880538⟩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Vulnerabilidad, dinámicas comunitarias, percepción de salud y acceso a la atención médica en tiempo de COVID-19 en el contexto cubano. Abordaje metodológico y desafíos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Pomaro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Yadira Díaz Leal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Dennis Pérez Chacón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Universidad y Sociedad</w:t>
            </w:r>
            <w:r>
              <w:rPr/>
              <w:t xml:space="preserve">, 2024, 16 (6), pp.335-346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multiculturalisme face au modèle de santé néolibérale au Chili. Expériences et controverses autour d’un programme de médecine mapuche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Pomaro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2018, 49-2,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⟨10.4000/rsa.2874⟩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Enchanter pour participer. Associations mapuche au Chili entre projets politiques et médiatisation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Pomaro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l’authenticité ? Du refoulement à la reprise d’un objet angoissant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Pomaro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hal-03285130v1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lutte mapuche ? Histoire et chemins politiques des associations mapuche de Santiago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Pomaro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hal-04286047v1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politique : associations mapuche, État et légitimité à Santiago du Chili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Pomaro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Paris, FRA., 2020.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tel-03285150v1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49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-pomaro" TargetMode="External"/><Relationship Id="rId8" Type="http://schemas.openxmlformats.org/officeDocument/2006/relationships/hyperlink" Target="https://orcid.org/0000-0001-7828-5892" TargetMode="External"/><Relationship Id="rId9" Type="http://schemas.openxmlformats.org/officeDocument/2006/relationships/hyperlink" Target="https://www.idref.fr/250399520" TargetMode="External"/><Relationship Id="rId10" Type="http://schemas.openxmlformats.org/officeDocument/2006/relationships/hyperlink" Target="https://hal.science/hal-05508541v1" TargetMode="External"/><Relationship Id="rId11" Type="http://schemas.openxmlformats.org/officeDocument/2006/relationships/hyperlink" Target="https://hal.science/search/index/?q=*&amp;authFullName_s=Anna Pomaro" TargetMode="External"/><Relationship Id="rId12" Type="http://schemas.openxmlformats.org/officeDocument/2006/relationships/hyperlink" Target="https://hal.science/search/index/?q=*&amp;authFullName_s=Fanny Chabrol" TargetMode="External"/><Relationship Id="rId13" Type="http://schemas.openxmlformats.org/officeDocument/2006/relationships/hyperlink" Target="https://hal.science/search/index/?q=*&amp;authFullName_s=Yadira D&#237;az Leal" TargetMode="External"/><Relationship Id="rId14" Type="http://schemas.openxmlformats.org/officeDocument/2006/relationships/hyperlink" Target="https://hal.science/search/index/?q=*&amp;authFullName_s=Nils Graber" TargetMode="External"/><Relationship Id="rId15" Type="http://schemas.openxmlformats.org/officeDocument/2006/relationships/hyperlink" Target="https://hal.science/search/index/?q=*&amp;authFullName_s=Vanesa Fern&#225;ndez Bereau" TargetMode="External"/><Relationship Id="rId16" Type="http://schemas.openxmlformats.org/officeDocument/2006/relationships/hyperlink" Target="https://dx.doi.org/10.1016/j.ssmqr.2026.100724" TargetMode="External"/><Relationship Id="rId17" Type="http://schemas.openxmlformats.org/officeDocument/2006/relationships/hyperlink" Target="https://hal.science/hal-05473478v1" TargetMode="External"/><Relationship Id="rId18" Type="http://schemas.openxmlformats.org/officeDocument/2006/relationships/hyperlink" Target="https://dx.doi.org/10.5281/zenodo.17880538" TargetMode="External"/><Relationship Id="rId19" Type="http://schemas.openxmlformats.org/officeDocument/2006/relationships/hyperlink" Target="https://hal.science/hal-04889701v1" TargetMode="External"/><Relationship Id="rId20" Type="http://schemas.openxmlformats.org/officeDocument/2006/relationships/hyperlink" Target="https://hal.science/search/index/?q=*&amp;authFullName_s=Dennis P&#233;rez Chac&#243;n" TargetMode="External"/><Relationship Id="rId21" Type="http://schemas.openxmlformats.org/officeDocument/2006/relationships/hyperlink" Target="https://hal.science/hal-03285074v1" TargetMode="External"/><Relationship Id="rId22" Type="http://schemas.openxmlformats.org/officeDocument/2006/relationships/hyperlink" Target="https://dx.doi.org/10.4000/rsa.2874" TargetMode="External"/><Relationship Id="rId23" Type="http://schemas.openxmlformats.org/officeDocument/2006/relationships/hyperlink" Target="https://hal.science/hal-03285122v1" TargetMode="External"/><Relationship Id="rId24" Type="http://schemas.openxmlformats.org/officeDocument/2006/relationships/hyperlink" Target="https://hal.science/hal-03285130v1" TargetMode="External"/><Relationship Id="rId25" Type="http://schemas.openxmlformats.org/officeDocument/2006/relationships/hyperlink" Target="https://hal.science/hal-04286047v1" TargetMode="External"/><Relationship Id="rId26" Type="http://schemas.openxmlformats.org/officeDocument/2006/relationships/hyperlink" Target="https://hal.science/tel-03285150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Pomaro</dc:title>
  <dc:description>CV</dc:description>
  <dc:subject/>
  <cp:keywords/>
  <cp:category/>
  <cp:lastModifiedBy/>
  <dcterms:created xsi:type="dcterms:W3CDTF">2026-03-04T18:01:07+01:00</dcterms:created>
  <dcterms:modified xsi:type="dcterms:W3CDTF">2026-03-04T18:01:07+01:00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